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C1A9F" w14:textId="1AF0F2E0" w:rsidR="00B93FA8" w:rsidRPr="00B639EB" w:rsidRDefault="002F06E4" w:rsidP="001677A8">
      <w:pPr>
        <w:ind w:left="-142" w:firstLine="709"/>
        <w:contextualSpacing/>
        <w:mirrorIndents/>
        <w:jc w:val="center"/>
        <w:rPr>
          <w:rFonts w:ascii="Arial Narrow" w:hAnsi="Arial Narrow" w:cs="Times New Roman"/>
          <w:sz w:val="28"/>
          <w:szCs w:val="28"/>
        </w:rPr>
      </w:pPr>
      <w:r w:rsidRPr="00A3157A">
        <w:rPr>
          <w:rFonts w:ascii="Arial Narrow" w:hAnsi="Arial Narrow" w:cs="Times New Roman"/>
          <w:sz w:val="24"/>
          <w:szCs w:val="24"/>
          <w:lang w:val="uk-UA"/>
        </w:rPr>
        <w:t xml:space="preserve">Національна </w:t>
      </w:r>
      <w:r>
        <w:rPr>
          <w:rFonts w:ascii="Arial Narrow" w:hAnsi="Arial Narrow" w:cs="Times New Roman"/>
          <w:sz w:val="24"/>
          <w:szCs w:val="24"/>
          <w:lang w:val="uk-UA"/>
        </w:rPr>
        <w:t>С</w:t>
      </w:r>
      <w:r w:rsidRPr="00A3157A">
        <w:rPr>
          <w:rFonts w:ascii="Arial Narrow" w:hAnsi="Arial Narrow" w:cs="Times New Roman"/>
          <w:sz w:val="24"/>
          <w:szCs w:val="24"/>
          <w:lang w:val="uk-UA"/>
        </w:rPr>
        <w:t xml:space="preserve">истема </w:t>
      </w:r>
      <w:r>
        <w:rPr>
          <w:rFonts w:ascii="Arial Narrow" w:hAnsi="Arial Narrow" w:cs="Times New Roman"/>
          <w:sz w:val="24"/>
          <w:szCs w:val="24"/>
          <w:lang w:val="uk-UA"/>
        </w:rPr>
        <w:t>Л</w:t>
      </w:r>
      <w:r w:rsidRPr="00A3157A">
        <w:rPr>
          <w:rFonts w:ascii="Arial Narrow" w:hAnsi="Arial Narrow" w:cs="Times New Roman"/>
          <w:sz w:val="24"/>
          <w:szCs w:val="24"/>
          <w:lang w:val="uk-UA"/>
        </w:rPr>
        <w:t xml:space="preserve">ісової </w:t>
      </w:r>
      <w:r>
        <w:rPr>
          <w:rFonts w:ascii="Arial Narrow" w:hAnsi="Arial Narrow" w:cs="Times New Roman"/>
          <w:sz w:val="24"/>
          <w:szCs w:val="24"/>
          <w:lang w:val="uk-UA"/>
        </w:rPr>
        <w:t>Д</w:t>
      </w:r>
      <w:r w:rsidRPr="00A3157A">
        <w:rPr>
          <w:rFonts w:ascii="Arial Narrow" w:hAnsi="Arial Narrow" w:cs="Times New Roman"/>
          <w:sz w:val="24"/>
          <w:szCs w:val="24"/>
          <w:lang w:val="uk-UA"/>
        </w:rPr>
        <w:t xml:space="preserve">обровільної </w:t>
      </w:r>
      <w:r>
        <w:rPr>
          <w:rFonts w:ascii="Arial Narrow" w:hAnsi="Arial Narrow" w:cs="Times New Roman"/>
          <w:sz w:val="24"/>
          <w:szCs w:val="24"/>
          <w:lang w:val="uk-UA"/>
        </w:rPr>
        <w:t>С</w:t>
      </w:r>
      <w:r w:rsidRPr="00A3157A">
        <w:rPr>
          <w:rFonts w:ascii="Arial Narrow" w:hAnsi="Arial Narrow" w:cs="Times New Roman"/>
          <w:sz w:val="24"/>
          <w:szCs w:val="24"/>
          <w:lang w:val="uk-UA"/>
        </w:rPr>
        <w:t>ертифікації</w:t>
      </w:r>
    </w:p>
    <w:p w14:paraId="2576436B" w14:textId="77777777" w:rsidR="00124896" w:rsidRPr="00B639EB" w:rsidRDefault="00124896" w:rsidP="00A2473F">
      <w:pPr>
        <w:ind w:left="-142" w:firstLine="709"/>
        <w:contextualSpacing/>
        <w:mirrorIndents/>
        <w:rPr>
          <w:rFonts w:ascii="Times New Roman" w:hAnsi="Times New Roman" w:cs="Times New Roman"/>
          <w:sz w:val="24"/>
          <w:szCs w:val="24"/>
        </w:rPr>
      </w:pPr>
    </w:p>
    <w:p w14:paraId="45052ACD" w14:textId="77777777" w:rsidR="00124896" w:rsidRPr="00B639EB" w:rsidRDefault="00124896" w:rsidP="00A2473F">
      <w:pPr>
        <w:ind w:left="-142" w:firstLine="709"/>
        <w:contextualSpacing/>
        <w:mirrorIndents/>
        <w:rPr>
          <w:rFonts w:ascii="Arial Narrow" w:hAnsi="Arial Narrow" w:cs="Times New Roman"/>
          <w:sz w:val="24"/>
          <w:szCs w:val="24"/>
        </w:rPr>
      </w:pPr>
    </w:p>
    <w:p w14:paraId="323BCDE2" w14:textId="7DA3A5C9" w:rsidR="007F4CA4" w:rsidRDefault="00124896" w:rsidP="001677A8">
      <w:pPr>
        <w:ind w:left="-142" w:firstLine="709"/>
        <w:contextualSpacing/>
        <w:mirrorIndents/>
        <w:jc w:val="right"/>
        <w:rPr>
          <w:rFonts w:ascii="Arial Narrow" w:hAnsi="Arial Narrow" w:cs="Times New Roman"/>
          <w:sz w:val="24"/>
          <w:szCs w:val="24"/>
          <w:lang w:val="uk-UA"/>
        </w:rPr>
      </w:pPr>
      <w:proofErr w:type="spellStart"/>
      <w:r w:rsidRPr="00A3157A">
        <w:rPr>
          <w:rFonts w:ascii="Arial Narrow" w:hAnsi="Arial Narrow" w:cs="Times New Roman"/>
          <w:sz w:val="24"/>
          <w:szCs w:val="24"/>
        </w:rPr>
        <w:t>Затверджено</w:t>
      </w:r>
      <w:proofErr w:type="spellEnd"/>
      <w:r w:rsidR="006E079B">
        <w:rPr>
          <w:rFonts w:ascii="Arial Narrow" w:hAnsi="Arial Narrow" w:cs="Times New Roman"/>
          <w:sz w:val="24"/>
          <w:szCs w:val="24"/>
          <w:lang w:val="uk-UA"/>
        </w:rPr>
        <w:t xml:space="preserve"> рішенням</w:t>
      </w:r>
      <w:r w:rsidR="007F4CA4">
        <w:rPr>
          <w:rFonts w:ascii="Arial Narrow" w:hAnsi="Arial Narrow" w:cs="Times New Roman"/>
          <w:sz w:val="24"/>
          <w:szCs w:val="24"/>
          <w:lang w:val="uk-UA"/>
        </w:rPr>
        <w:t xml:space="preserve"> Робочої групи </w:t>
      </w:r>
    </w:p>
    <w:p w14:paraId="4D0D33F4" w14:textId="71B2ABEF" w:rsidR="00124896" w:rsidRDefault="00124896" w:rsidP="001677A8">
      <w:pPr>
        <w:ind w:left="-142" w:firstLine="709"/>
        <w:contextualSpacing/>
        <w:mirrorIndents/>
        <w:jc w:val="right"/>
        <w:rPr>
          <w:rFonts w:ascii="Arial Narrow" w:hAnsi="Arial Narrow" w:cs="Times New Roman"/>
          <w:sz w:val="24"/>
          <w:szCs w:val="24"/>
          <w:lang w:val="uk-UA"/>
        </w:rPr>
      </w:pPr>
      <w:r w:rsidRPr="006E079B">
        <w:rPr>
          <w:rFonts w:ascii="Arial Narrow" w:hAnsi="Arial Narrow" w:cs="Times New Roman"/>
          <w:sz w:val="24"/>
          <w:szCs w:val="24"/>
          <w:lang w:val="uk-UA"/>
        </w:rPr>
        <w:t>Асоціаці</w:t>
      </w:r>
      <w:r w:rsidRPr="00A3157A">
        <w:rPr>
          <w:rFonts w:ascii="Arial Narrow" w:hAnsi="Arial Narrow" w:cs="Times New Roman"/>
          <w:sz w:val="24"/>
          <w:szCs w:val="24"/>
          <w:lang w:val="uk-UA"/>
        </w:rPr>
        <w:t>ї</w:t>
      </w:r>
      <w:r w:rsidRPr="00A3157A">
        <w:rPr>
          <w:rFonts w:ascii="Arial Narrow" w:hAnsi="Arial Narrow" w:cs="Times New Roman"/>
          <w:sz w:val="24"/>
          <w:szCs w:val="24"/>
          <w:lang w:val="en-US"/>
        </w:rPr>
        <w:t> </w:t>
      </w:r>
      <w:r w:rsidRPr="006E079B">
        <w:rPr>
          <w:rFonts w:ascii="Arial Narrow" w:hAnsi="Arial Narrow" w:cs="Times New Roman"/>
          <w:sz w:val="24"/>
          <w:szCs w:val="24"/>
          <w:lang w:val="uk-UA"/>
        </w:rPr>
        <w:t>«</w:t>
      </w:r>
      <w:r w:rsidR="001677A8" w:rsidRPr="00A3157A">
        <w:rPr>
          <w:rFonts w:ascii="Arial Narrow" w:hAnsi="Arial Narrow" w:cs="Times New Roman"/>
          <w:sz w:val="24"/>
          <w:szCs w:val="24"/>
          <w:lang w:val="uk-UA"/>
        </w:rPr>
        <w:t xml:space="preserve">Національна </w:t>
      </w:r>
      <w:r w:rsidR="002F06E4">
        <w:rPr>
          <w:rFonts w:ascii="Arial Narrow" w:hAnsi="Arial Narrow" w:cs="Times New Roman"/>
          <w:sz w:val="24"/>
          <w:szCs w:val="24"/>
          <w:lang w:val="uk-UA"/>
        </w:rPr>
        <w:t>С</w:t>
      </w:r>
      <w:r w:rsidR="001677A8" w:rsidRPr="00A3157A">
        <w:rPr>
          <w:rFonts w:ascii="Arial Narrow" w:hAnsi="Arial Narrow" w:cs="Times New Roman"/>
          <w:sz w:val="24"/>
          <w:szCs w:val="24"/>
          <w:lang w:val="uk-UA"/>
        </w:rPr>
        <w:t xml:space="preserve">истема </w:t>
      </w:r>
      <w:r w:rsidR="002F06E4">
        <w:rPr>
          <w:rFonts w:ascii="Arial Narrow" w:hAnsi="Arial Narrow" w:cs="Times New Roman"/>
          <w:sz w:val="24"/>
          <w:szCs w:val="24"/>
          <w:lang w:val="uk-UA"/>
        </w:rPr>
        <w:t>Л</w:t>
      </w:r>
      <w:r w:rsidR="001677A8" w:rsidRPr="00A3157A">
        <w:rPr>
          <w:rFonts w:ascii="Arial Narrow" w:hAnsi="Arial Narrow" w:cs="Times New Roman"/>
          <w:sz w:val="24"/>
          <w:szCs w:val="24"/>
          <w:lang w:val="uk-UA"/>
        </w:rPr>
        <w:t xml:space="preserve">ісової </w:t>
      </w:r>
      <w:r w:rsidR="002F06E4">
        <w:rPr>
          <w:rFonts w:ascii="Arial Narrow" w:hAnsi="Arial Narrow" w:cs="Times New Roman"/>
          <w:sz w:val="24"/>
          <w:szCs w:val="24"/>
          <w:lang w:val="uk-UA"/>
        </w:rPr>
        <w:t>Д</w:t>
      </w:r>
      <w:r w:rsidR="001677A8" w:rsidRPr="00A3157A">
        <w:rPr>
          <w:rFonts w:ascii="Arial Narrow" w:hAnsi="Arial Narrow" w:cs="Times New Roman"/>
          <w:sz w:val="24"/>
          <w:szCs w:val="24"/>
          <w:lang w:val="uk-UA"/>
        </w:rPr>
        <w:t xml:space="preserve">обровільної </w:t>
      </w:r>
      <w:r w:rsidR="002F06E4">
        <w:rPr>
          <w:rFonts w:ascii="Arial Narrow" w:hAnsi="Arial Narrow" w:cs="Times New Roman"/>
          <w:sz w:val="24"/>
          <w:szCs w:val="24"/>
          <w:lang w:val="uk-UA"/>
        </w:rPr>
        <w:t>С</w:t>
      </w:r>
      <w:r w:rsidR="001677A8" w:rsidRPr="00A3157A">
        <w:rPr>
          <w:rFonts w:ascii="Arial Narrow" w:hAnsi="Arial Narrow" w:cs="Times New Roman"/>
          <w:sz w:val="24"/>
          <w:szCs w:val="24"/>
          <w:lang w:val="uk-UA"/>
        </w:rPr>
        <w:t>ертифікації</w:t>
      </w:r>
      <w:r w:rsidRPr="006E079B">
        <w:rPr>
          <w:rFonts w:ascii="Arial Narrow" w:hAnsi="Arial Narrow" w:cs="Times New Roman"/>
          <w:sz w:val="24"/>
          <w:szCs w:val="24"/>
          <w:lang w:val="uk-UA"/>
        </w:rPr>
        <w:t>»</w:t>
      </w:r>
    </w:p>
    <w:p w14:paraId="6E7AE60F" w14:textId="3C834EE9" w:rsidR="007F4CA4" w:rsidRPr="006E079B" w:rsidRDefault="007F4CA4" w:rsidP="001677A8">
      <w:pPr>
        <w:ind w:left="-142" w:firstLine="709"/>
        <w:contextualSpacing/>
        <w:mirrorIndents/>
        <w:jc w:val="right"/>
        <w:rPr>
          <w:rFonts w:ascii="Arial Narrow" w:hAnsi="Arial Narrow" w:cs="Times New Roman"/>
          <w:sz w:val="24"/>
          <w:szCs w:val="24"/>
          <w:lang w:val="uk-UA"/>
        </w:rPr>
      </w:pPr>
      <w:r>
        <w:rPr>
          <w:rFonts w:ascii="Arial Narrow" w:hAnsi="Arial Narrow" w:cs="Times New Roman"/>
          <w:sz w:val="24"/>
          <w:szCs w:val="24"/>
          <w:lang w:val="uk-UA"/>
        </w:rPr>
        <w:t>з розробки стандарту лісоуправління</w:t>
      </w:r>
    </w:p>
    <w:p w14:paraId="0E8EFB99" w14:textId="77777777" w:rsidR="00B93FA8" w:rsidRPr="00A3157A" w:rsidRDefault="00B93FA8" w:rsidP="001677A8">
      <w:pPr>
        <w:ind w:left="-142" w:firstLine="709"/>
        <w:contextualSpacing/>
        <w:mirrorIndents/>
        <w:jc w:val="right"/>
        <w:rPr>
          <w:rFonts w:ascii="Arial Narrow" w:hAnsi="Arial Narrow" w:cs="Times New Roman"/>
          <w:sz w:val="24"/>
          <w:szCs w:val="24"/>
          <w:lang w:val="uk-UA"/>
        </w:rPr>
      </w:pPr>
    </w:p>
    <w:p w14:paraId="1E56DBE6" w14:textId="1A00C7D1" w:rsidR="00B93FA8" w:rsidRPr="00A3157A" w:rsidRDefault="00B93FA8" w:rsidP="001677A8">
      <w:pPr>
        <w:ind w:left="-142" w:firstLine="709"/>
        <w:contextualSpacing/>
        <w:mirrorIndents/>
        <w:jc w:val="right"/>
        <w:rPr>
          <w:rFonts w:ascii="Arial Narrow" w:hAnsi="Arial Narrow" w:cs="Times New Roman"/>
          <w:sz w:val="24"/>
          <w:szCs w:val="24"/>
        </w:rPr>
      </w:pPr>
      <w:r w:rsidRPr="006E079B">
        <w:rPr>
          <w:rFonts w:ascii="Arial Narrow" w:hAnsi="Arial Narrow" w:cs="Times New Roman"/>
          <w:sz w:val="24"/>
          <w:szCs w:val="24"/>
          <w:lang w:val="uk-UA"/>
        </w:rPr>
        <w:t xml:space="preserve"> </w:t>
      </w:r>
      <w:r w:rsidRPr="00A3157A">
        <w:rPr>
          <w:rFonts w:ascii="Arial Narrow" w:hAnsi="Arial Narrow" w:cs="Times New Roman"/>
          <w:sz w:val="24"/>
          <w:szCs w:val="24"/>
        </w:rPr>
        <w:t>«</w:t>
      </w:r>
      <w:r w:rsidR="002F06E4">
        <w:rPr>
          <w:rFonts w:ascii="Arial Narrow" w:hAnsi="Arial Narrow" w:cs="Times New Roman"/>
          <w:sz w:val="24"/>
          <w:szCs w:val="24"/>
          <w:lang w:val="uk-UA"/>
        </w:rPr>
        <w:t>20</w:t>
      </w:r>
      <w:r w:rsidRPr="00A3157A">
        <w:rPr>
          <w:rFonts w:ascii="Arial Narrow" w:hAnsi="Arial Narrow" w:cs="Times New Roman"/>
          <w:sz w:val="24"/>
          <w:szCs w:val="24"/>
        </w:rPr>
        <w:t>»</w:t>
      </w:r>
      <w:r w:rsidR="000C3632" w:rsidRPr="00A3157A">
        <w:rPr>
          <w:rFonts w:ascii="Arial Narrow" w:hAnsi="Arial Narrow" w:cs="Times New Roman"/>
          <w:sz w:val="24"/>
          <w:szCs w:val="24"/>
        </w:rPr>
        <w:t xml:space="preserve"> </w:t>
      </w:r>
      <w:r w:rsidR="002F06E4">
        <w:rPr>
          <w:rFonts w:ascii="Arial Narrow" w:hAnsi="Arial Narrow" w:cs="Times New Roman"/>
          <w:sz w:val="24"/>
          <w:szCs w:val="24"/>
          <w:lang w:val="uk-UA"/>
        </w:rPr>
        <w:t>лютого</w:t>
      </w:r>
      <w:r w:rsidRPr="00A3157A">
        <w:rPr>
          <w:rFonts w:ascii="Arial Narrow" w:hAnsi="Arial Narrow" w:cs="Times New Roman"/>
          <w:sz w:val="24"/>
          <w:szCs w:val="24"/>
        </w:rPr>
        <w:t xml:space="preserve"> 20</w:t>
      </w:r>
      <w:r w:rsidR="002F06E4">
        <w:rPr>
          <w:rFonts w:ascii="Arial Narrow" w:hAnsi="Arial Narrow" w:cs="Times New Roman"/>
          <w:sz w:val="24"/>
          <w:szCs w:val="24"/>
          <w:lang w:val="uk-UA"/>
        </w:rPr>
        <w:t>20</w:t>
      </w:r>
      <w:r w:rsidRPr="00A3157A">
        <w:rPr>
          <w:rFonts w:ascii="Arial Narrow" w:hAnsi="Arial Narrow" w:cs="Times New Roman"/>
          <w:sz w:val="24"/>
          <w:szCs w:val="24"/>
        </w:rPr>
        <w:t xml:space="preserve"> </w:t>
      </w:r>
      <w:r w:rsidR="001677A8" w:rsidRPr="00A3157A">
        <w:rPr>
          <w:rFonts w:ascii="Arial Narrow" w:hAnsi="Arial Narrow" w:cs="Times New Roman"/>
          <w:sz w:val="24"/>
          <w:szCs w:val="24"/>
        </w:rPr>
        <w:t>р</w:t>
      </w:r>
      <w:r w:rsidRPr="00A3157A">
        <w:rPr>
          <w:rFonts w:ascii="Arial Narrow" w:hAnsi="Arial Narrow" w:cs="Times New Roman"/>
          <w:sz w:val="24"/>
          <w:szCs w:val="24"/>
        </w:rPr>
        <w:t>.</w:t>
      </w:r>
    </w:p>
    <w:p w14:paraId="053ECCB1" w14:textId="77777777" w:rsidR="007F2D72" w:rsidRPr="00A3157A" w:rsidRDefault="007F2D72" w:rsidP="00A2473F">
      <w:pPr>
        <w:pStyle w:val="a3"/>
        <w:ind w:firstLine="720"/>
        <w:contextualSpacing/>
        <w:rPr>
          <w:rFonts w:ascii="Arial Narrow" w:hAnsi="Arial Narrow" w:cs="Times New Roman"/>
          <w:sz w:val="24"/>
          <w:szCs w:val="24"/>
        </w:rPr>
      </w:pPr>
    </w:p>
    <w:p w14:paraId="553F5660" w14:textId="77777777" w:rsidR="007F2D72" w:rsidRPr="001677A8" w:rsidRDefault="007F2D72" w:rsidP="00A2473F">
      <w:pPr>
        <w:pStyle w:val="a3"/>
        <w:ind w:firstLine="720"/>
        <w:contextualSpacing/>
        <w:rPr>
          <w:rFonts w:ascii="Times New Roman" w:hAnsi="Times New Roman" w:cs="Times New Roman"/>
          <w:sz w:val="24"/>
          <w:szCs w:val="24"/>
        </w:rPr>
      </w:pPr>
    </w:p>
    <w:p w14:paraId="79E183ED" w14:textId="77777777" w:rsidR="007F2D72" w:rsidRPr="001677A8" w:rsidRDefault="007F2D72" w:rsidP="00A2473F">
      <w:pPr>
        <w:pStyle w:val="a3"/>
        <w:ind w:firstLine="720"/>
        <w:contextualSpacing/>
        <w:rPr>
          <w:rFonts w:ascii="Times New Roman" w:hAnsi="Times New Roman" w:cs="Times New Roman"/>
          <w:sz w:val="24"/>
          <w:szCs w:val="24"/>
        </w:rPr>
      </w:pPr>
    </w:p>
    <w:p w14:paraId="5B8F203E" w14:textId="77777777" w:rsidR="007F2D72" w:rsidRPr="00A3157A" w:rsidRDefault="007F2D72" w:rsidP="00A2473F">
      <w:pPr>
        <w:pStyle w:val="a3"/>
        <w:ind w:firstLine="720"/>
        <w:contextualSpacing/>
        <w:rPr>
          <w:rFonts w:ascii="Arial Narrow" w:hAnsi="Arial Narrow" w:cs="Times New Roman"/>
          <w:sz w:val="24"/>
          <w:szCs w:val="24"/>
        </w:rPr>
      </w:pPr>
    </w:p>
    <w:p w14:paraId="1CD4E230" w14:textId="77777777" w:rsidR="00EE4025" w:rsidRPr="000E164C" w:rsidRDefault="00EE4025" w:rsidP="001677A8">
      <w:pPr>
        <w:pStyle w:val="a3"/>
        <w:ind w:firstLine="720"/>
        <w:contextualSpacing/>
        <w:jc w:val="center"/>
        <w:rPr>
          <w:rFonts w:ascii="Arial Narrow" w:hAnsi="Arial Narrow" w:cs="Times New Roman"/>
          <w:b/>
          <w:sz w:val="24"/>
          <w:szCs w:val="24"/>
        </w:rPr>
      </w:pPr>
    </w:p>
    <w:p w14:paraId="2DF601FD" w14:textId="77777777" w:rsidR="00EE4025" w:rsidRPr="000E164C" w:rsidRDefault="00EE4025" w:rsidP="001677A8">
      <w:pPr>
        <w:pStyle w:val="a3"/>
        <w:ind w:firstLine="720"/>
        <w:contextualSpacing/>
        <w:jc w:val="center"/>
        <w:rPr>
          <w:rFonts w:ascii="Arial Narrow" w:hAnsi="Arial Narrow" w:cs="Times New Roman"/>
          <w:b/>
          <w:sz w:val="24"/>
          <w:szCs w:val="24"/>
        </w:rPr>
      </w:pPr>
    </w:p>
    <w:p w14:paraId="51B70360" w14:textId="77777777" w:rsidR="00EE4025" w:rsidRPr="000E164C" w:rsidRDefault="00EE4025" w:rsidP="001677A8">
      <w:pPr>
        <w:pStyle w:val="a3"/>
        <w:ind w:firstLine="720"/>
        <w:contextualSpacing/>
        <w:jc w:val="center"/>
        <w:rPr>
          <w:rFonts w:ascii="Arial Narrow" w:hAnsi="Arial Narrow" w:cs="Times New Roman"/>
          <w:b/>
          <w:sz w:val="24"/>
          <w:szCs w:val="24"/>
        </w:rPr>
      </w:pPr>
    </w:p>
    <w:p w14:paraId="75096A1D" w14:textId="77777777" w:rsidR="00EE4025" w:rsidRPr="000E164C" w:rsidRDefault="00EE4025" w:rsidP="001677A8">
      <w:pPr>
        <w:pStyle w:val="a3"/>
        <w:ind w:firstLine="720"/>
        <w:contextualSpacing/>
        <w:jc w:val="center"/>
        <w:rPr>
          <w:rFonts w:ascii="Arial Narrow" w:hAnsi="Arial Narrow" w:cs="Times New Roman"/>
          <w:b/>
          <w:sz w:val="24"/>
          <w:szCs w:val="24"/>
        </w:rPr>
      </w:pPr>
    </w:p>
    <w:p w14:paraId="0538DE7D" w14:textId="77777777" w:rsidR="00EE4025" w:rsidRPr="000E164C" w:rsidRDefault="00EE4025" w:rsidP="001677A8">
      <w:pPr>
        <w:pStyle w:val="a3"/>
        <w:ind w:firstLine="720"/>
        <w:contextualSpacing/>
        <w:jc w:val="center"/>
        <w:rPr>
          <w:rFonts w:ascii="Arial Narrow" w:hAnsi="Arial Narrow" w:cs="Times New Roman"/>
          <w:b/>
          <w:sz w:val="24"/>
          <w:szCs w:val="24"/>
        </w:rPr>
      </w:pPr>
    </w:p>
    <w:p w14:paraId="71BC0FF0" w14:textId="77777777" w:rsidR="00EE4025" w:rsidRPr="004926FC" w:rsidRDefault="00EE4025" w:rsidP="002F06E4">
      <w:pPr>
        <w:pStyle w:val="a3"/>
        <w:contextualSpacing/>
        <w:jc w:val="center"/>
        <w:rPr>
          <w:rFonts w:ascii="Arial Narrow" w:hAnsi="Arial Narrow" w:cs="Times New Roman"/>
          <w:b/>
          <w:sz w:val="28"/>
          <w:szCs w:val="28"/>
        </w:rPr>
      </w:pPr>
    </w:p>
    <w:p w14:paraId="56BC62AC" w14:textId="77777777" w:rsidR="00B93FA8" w:rsidRPr="004926FC" w:rsidRDefault="00354DA6" w:rsidP="00114E26">
      <w:pPr>
        <w:pStyle w:val="a3"/>
        <w:spacing w:after="240"/>
        <w:contextualSpacing/>
        <w:jc w:val="center"/>
        <w:rPr>
          <w:rFonts w:ascii="Arial Narrow" w:hAnsi="Arial Narrow" w:cs="Times New Roman"/>
          <w:b/>
          <w:sz w:val="28"/>
          <w:szCs w:val="28"/>
        </w:rPr>
      </w:pPr>
      <w:r w:rsidRPr="004926FC">
        <w:rPr>
          <w:rFonts w:ascii="Arial Narrow" w:hAnsi="Arial Narrow" w:cs="Times New Roman"/>
          <w:b/>
          <w:sz w:val="28"/>
          <w:szCs w:val="28"/>
          <w:lang w:val="en-US"/>
        </w:rPr>
        <w:t>ST</w:t>
      </w:r>
      <w:r w:rsidRPr="004926FC">
        <w:rPr>
          <w:rFonts w:ascii="Arial Narrow" w:hAnsi="Arial Narrow" w:cs="Times New Roman"/>
          <w:b/>
          <w:sz w:val="28"/>
          <w:szCs w:val="28"/>
        </w:rPr>
        <w:t>-01-20ХХ</w:t>
      </w:r>
    </w:p>
    <w:p w14:paraId="14223D53" w14:textId="77777777" w:rsidR="00124896" w:rsidRPr="004926FC" w:rsidRDefault="00124896" w:rsidP="00114E26">
      <w:pPr>
        <w:widowControl/>
        <w:autoSpaceDE/>
        <w:autoSpaceDN/>
        <w:spacing w:after="240" w:line="360" w:lineRule="auto"/>
        <w:jc w:val="center"/>
        <w:rPr>
          <w:rFonts w:ascii="Arial Narrow" w:hAnsi="Arial Narrow" w:cs="Arial"/>
          <w:b/>
          <w:sz w:val="28"/>
          <w:szCs w:val="28"/>
          <w:lang w:val="uk-UA"/>
        </w:rPr>
      </w:pPr>
      <w:r w:rsidRPr="004926FC">
        <w:rPr>
          <w:rFonts w:ascii="Arial Narrow" w:hAnsi="Arial Narrow" w:cs="Arial"/>
          <w:b/>
          <w:sz w:val="28"/>
          <w:szCs w:val="28"/>
          <w:lang w:val="uk-UA"/>
        </w:rPr>
        <w:t>СТАЛЕ ЛІ</w:t>
      </w:r>
      <w:r w:rsidR="00A3157A" w:rsidRPr="004926FC">
        <w:rPr>
          <w:rFonts w:ascii="Arial Narrow" w:hAnsi="Arial Narrow" w:cs="Arial"/>
          <w:b/>
          <w:sz w:val="28"/>
          <w:szCs w:val="28"/>
          <w:lang w:val="uk-UA"/>
        </w:rPr>
        <w:t>СОУПРАВЛІННЯ</w:t>
      </w:r>
      <w:r w:rsidRPr="004926FC">
        <w:rPr>
          <w:rFonts w:ascii="Arial Narrow" w:hAnsi="Arial Narrow" w:cs="Arial"/>
          <w:b/>
          <w:sz w:val="28"/>
          <w:szCs w:val="28"/>
          <w:lang w:val="uk-UA"/>
        </w:rPr>
        <w:t>.</w:t>
      </w:r>
      <w:r w:rsidR="00A3157A" w:rsidRPr="004926FC">
        <w:rPr>
          <w:rFonts w:ascii="Arial Narrow" w:hAnsi="Arial Narrow" w:cs="Arial"/>
          <w:b/>
          <w:sz w:val="28"/>
          <w:szCs w:val="28"/>
          <w:lang w:val="uk-UA"/>
        </w:rPr>
        <w:t xml:space="preserve"> </w:t>
      </w:r>
      <w:r w:rsidRPr="004926FC">
        <w:rPr>
          <w:rFonts w:ascii="Arial Narrow" w:hAnsi="Arial Narrow" w:cs="Arial"/>
          <w:b/>
          <w:sz w:val="28"/>
          <w:szCs w:val="28"/>
          <w:lang w:val="uk-UA"/>
        </w:rPr>
        <w:t>ЗАГАЛЬНІ ПОЛОЖЕННЯ</w:t>
      </w:r>
    </w:p>
    <w:p w14:paraId="19E2E06C" w14:textId="1EAB387F" w:rsidR="007D6B74" w:rsidRDefault="007D6B74" w:rsidP="001677A8">
      <w:pPr>
        <w:widowControl/>
        <w:autoSpaceDE/>
        <w:autoSpaceDN/>
        <w:spacing w:line="360" w:lineRule="auto"/>
        <w:jc w:val="center"/>
        <w:rPr>
          <w:rFonts w:ascii="Arial Narrow" w:hAnsi="Arial Narrow" w:cs="Arial"/>
          <w:b/>
          <w:sz w:val="28"/>
          <w:szCs w:val="28"/>
          <w:lang w:val="uk-UA"/>
        </w:rPr>
      </w:pPr>
      <w:r>
        <w:rPr>
          <w:rFonts w:ascii="Arial Narrow" w:hAnsi="Arial Narrow" w:cs="Arial"/>
          <w:b/>
          <w:sz w:val="28"/>
          <w:szCs w:val="28"/>
          <w:lang w:val="uk-UA"/>
        </w:rPr>
        <w:t>(Проект)</w:t>
      </w:r>
    </w:p>
    <w:p w14:paraId="00974EA8" w14:textId="632B943D" w:rsidR="001677A8" w:rsidRPr="004926FC" w:rsidRDefault="00114E26" w:rsidP="001677A8">
      <w:pPr>
        <w:widowControl/>
        <w:autoSpaceDE/>
        <w:autoSpaceDN/>
        <w:spacing w:line="360" w:lineRule="auto"/>
        <w:jc w:val="center"/>
        <w:rPr>
          <w:rFonts w:ascii="Arial Narrow" w:hAnsi="Arial Narrow" w:cs="Arial"/>
          <w:b/>
          <w:sz w:val="28"/>
          <w:szCs w:val="28"/>
          <w:lang w:val="uk-UA"/>
        </w:rPr>
      </w:pPr>
      <w:r w:rsidRPr="004926FC">
        <w:rPr>
          <w:rFonts w:ascii="Arial Narrow" w:hAnsi="Arial Narrow" w:cs="Arial"/>
          <w:b/>
          <w:sz w:val="28"/>
          <w:szCs w:val="28"/>
          <w:lang w:val="uk-UA"/>
        </w:rPr>
        <w:t>Перша редакція</w:t>
      </w:r>
    </w:p>
    <w:p w14:paraId="47B12AAB" w14:textId="77777777" w:rsidR="007F2D72" w:rsidRPr="004926FC" w:rsidRDefault="007F2D72" w:rsidP="00A2473F">
      <w:pPr>
        <w:pStyle w:val="a3"/>
        <w:ind w:firstLine="720"/>
        <w:contextualSpacing/>
        <w:rPr>
          <w:rFonts w:ascii="Times New Roman" w:hAnsi="Times New Roman" w:cs="Times New Roman"/>
          <w:sz w:val="28"/>
          <w:szCs w:val="28"/>
          <w:lang w:val="uk-UA"/>
        </w:rPr>
      </w:pPr>
    </w:p>
    <w:p w14:paraId="72BEBF55" w14:textId="77777777" w:rsidR="007F2D72" w:rsidRPr="002A110B" w:rsidRDefault="007F2D72" w:rsidP="00A2473F">
      <w:pPr>
        <w:pStyle w:val="a3"/>
        <w:ind w:firstLine="720"/>
        <w:contextualSpacing/>
        <w:rPr>
          <w:rFonts w:ascii="Times New Roman" w:hAnsi="Times New Roman" w:cs="Times New Roman"/>
          <w:sz w:val="24"/>
          <w:szCs w:val="24"/>
        </w:rPr>
      </w:pPr>
    </w:p>
    <w:p w14:paraId="1ABF03B0" w14:textId="77777777" w:rsidR="007F2D72" w:rsidRPr="002A110B" w:rsidRDefault="007F2D72" w:rsidP="00A2473F">
      <w:pPr>
        <w:pStyle w:val="a3"/>
        <w:ind w:firstLine="720"/>
        <w:contextualSpacing/>
        <w:rPr>
          <w:rFonts w:ascii="Times New Roman" w:hAnsi="Times New Roman" w:cs="Times New Roman"/>
          <w:sz w:val="24"/>
          <w:szCs w:val="24"/>
        </w:rPr>
      </w:pPr>
    </w:p>
    <w:p w14:paraId="2CFD2851" w14:textId="77777777" w:rsidR="007F2D72" w:rsidRPr="002A110B" w:rsidRDefault="007F2D72" w:rsidP="00A2473F">
      <w:pPr>
        <w:pStyle w:val="a3"/>
        <w:ind w:firstLine="720"/>
        <w:contextualSpacing/>
        <w:rPr>
          <w:rFonts w:ascii="Times New Roman" w:hAnsi="Times New Roman" w:cs="Times New Roman"/>
          <w:sz w:val="24"/>
          <w:szCs w:val="24"/>
        </w:rPr>
      </w:pPr>
    </w:p>
    <w:p w14:paraId="070079CE" w14:textId="77777777" w:rsidR="007F2D72" w:rsidRPr="002A110B" w:rsidRDefault="007F2D72" w:rsidP="00A2473F">
      <w:pPr>
        <w:pStyle w:val="a3"/>
        <w:ind w:firstLine="720"/>
        <w:contextualSpacing/>
        <w:rPr>
          <w:rFonts w:ascii="Times New Roman" w:hAnsi="Times New Roman" w:cs="Times New Roman"/>
          <w:sz w:val="24"/>
          <w:szCs w:val="24"/>
        </w:rPr>
      </w:pPr>
    </w:p>
    <w:p w14:paraId="384D872A" w14:textId="77777777" w:rsidR="007F2D72" w:rsidRPr="002A110B" w:rsidRDefault="007F2D72" w:rsidP="00A2473F">
      <w:pPr>
        <w:pStyle w:val="a3"/>
        <w:ind w:firstLine="720"/>
        <w:contextualSpacing/>
        <w:rPr>
          <w:rFonts w:ascii="Times New Roman" w:hAnsi="Times New Roman" w:cs="Times New Roman"/>
          <w:sz w:val="24"/>
          <w:szCs w:val="24"/>
        </w:rPr>
      </w:pPr>
    </w:p>
    <w:p w14:paraId="114719FF" w14:textId="77777777" w:rsidR="007F2D72" w:rsidRPr="002A110B" w:rsidRDefault="007F2D72" w:rsidP="00A2473F">
      <w:pPr>
        <w:pStyle w:val="a3"/>
        <w:ind w:firstLine="720"/>
        <w:contextualSpacing/>
        <w:rPr>
          <w:rFonts w:ascii="Times New Roman" w:hAnsi="Times New Roman" w:cs="Times New Roman"/>
          <w:sz w:val="24"/>
          <w:szCs w:val="24"/>
        </w:rPr>
      </w:pPr>
    </w:p>
    <w:p w14:paraId="6FBD06E7" w14:textId="77777777" w:rsidR="007F2D72" w:rsidRPr="002A110B" w:rsidRDefault="007F2D72" w:rsidP="00A2473F">
      <w:pPr>
        <w:pStyle w:val="a3"/>
        <w:ind w:firstLine="720"/>
        <w:contextualSpacing/>
        <w:rPr>
          <w:rFonts w:ascii="Times New Roman" w:hAnsi="Times New Roman" w:cs="Times New Roman"/>
          <w:sz w:val="24"/>
          <w:szCs w:val="24"/>
        </w:rPr>
      </w:pPr>
    </w:p>
    <w:p w14:paraId="41BEBFC2" w14:textId="77777777" w:rsidR="007F2D72" w:rsidRPr="002A110B" w:rsidRDefault="007F2D72" w:rsidP="00A2473F">
      <w:pPr>
        <w:pStyle w:val="a3"/>
        <w:ind w:firstLine="720"/>
        <w:contextualSpacing/>
        <w:rPr>
          <w:rFonts w:ascii="Times New Roman" w:hAnsi="Times New Roman" w:cs="Times New Roman"/>
          <w:sz w:val="24"/>
          <w:szCs w:val="24"/>
        </w:rPr>
      </w:pPr>
    </w:p>
    <w:p w14:paraId="4DCF486C" w14:textId="77777777" w:rsidR="007F2D72" w:rsidRPr="002A110B" w:rsidRDefault="007F2D72" w:rsidP="00A2473F">
      <w:pPr>
        <w:pStyle w:val="a3"/>
        <w:ind w:firstLine="720"/>
        <w:contextualSpacing/>
        <w:rPr>
          <w:rFonts w:ascii="Times New Roman" w:hAnsi="Times New Roman" w:cs="Times New Roman"/>
          <w:sz w:val="24"/>
          <w:szCs w:val="24"/>
        </w:rPr>
      </w:pPr>
    </w:p>
    <w:p w14:paraId="241A33FF" w14:textId="77777777" w:rsidR="007F2D72" w:rsidRPr="002A110B" w:rsidRDefault="007F2D72" w:rsidP="00A2473F">
      <w:pPr>
        <w:pStyle w:val="a3"/>
        <w:ind w:firstLine="720"/>
        <w:contextualSpacing/>
        <w:rPr>
          <w:rFonts w:ascii="Times New Roman" w:hAnsi="Times New Roman" w:cs="Times New Roman"/>
          <w:sz w:val="24"/>
          <w:szCs w:val="24"/>
        </w:rPr>
      </w:pPr>
    </w:p>
    <w:p w14:paraId="1C499288" w14:textId="77777777" w:rsidR="007F2D72" w:rsidRPr="002A110B" w:rsidRDefault="007F2D72" w:rsidP="00A2473F">
      <w:pPr>
        <w:pStyle w:val="a3"/>
        <w:ind w:firstLine="720"/>
        <w:contextualSpacing/>
        <w:rPr>
          <w:rFonts w:ascii="Times New Roman" w:hAnsi="Times New Roman" w:cs="Times New Roman"/>
          <w:sz w:val="24"/>
          <w:szCs w:val="24"/>
        </w:rPr>
      </w:pPr>
    </w:p>
    <w:p w14:paraId="4D873D87" w14:textId="77777777" w:rsidR="007F2D72" w:rsidRPr="002A110B" w:rsidRDefault="007F2D72" w:rsidP="00A2473F">
      <w:pPr>
        <w:pStyle w:val="a3"/>
        <w:ind w:firstLine="720"/>
        <w:contextualSpacing/>
        <w:rPr>
          <w:rFonts w:ascii="Times New Roman" w:hAnsi="Times New Roman" w:cs="Times New Roman"/>
          <w:sz w:val="24"/>
          <w:szCs w:val="24"/>
        </w:rPr>
      </w:pPr>
    </w:p>
    <w:p w14:paraId="585040E1" w14:textId="77777777" w:rsidR="007F2D72" w:rsidRPr="002A110B" w:rsidRDefault="007F2D72" w:rsidP="00A2473F">
      <w:pPr>
        <w:pStyle w:val="a3"/>
        <w:ind w:firstLine="720"/>
        <w:contextualSpacing/>
        <w:rPr>
          <w:rFonts w:ascii="Times New Roman" w:hAnsi="Times New Roman" w:cs="Times New Roman"/>
          <w:sz w:val="24"/>
          <w:szCs w:val="24"/>
        </w:rPr>
      </w:pPr>
    </w:p>
    <w:p w14:paraId="19D5D39A" w14:textId="77777777" w:rsidR="007F2D72" w:rsidRPr="002A110B" w:rsidRDefault="007F2D72" w:rsidP="00A2473F">
      <w:pPr>
        <w:pStyle w:val="a3"/>
        <w:ind w:firstLine="720"/>
        <w:contextualSpacing/>
        <w:rPr>
          <w:rFonts w:ascii="Times New Roman" w:hAnsi="Times New Roman" w:cs="Times New Roman"/>
          <w:sz w:val="24"/>
          <w:szCs w:val="24"/>
        </w:rPr>
      </w:pPr>
    </w:p>
    <w:p w14:paraId="3B2388F2" w14:textId="77777777" w:rsidR="007F2D72" w:rsidRPr="002A110B" w:rsidRDefault="007F2D72" w:rsidP="00A2473F">
      <w:pPr>
        <w:pStyle w:val="a3"/>
        <w:ind w:firstLine="720"/>
        <w:contextualSpacing/>
        <w:rPr>
          <w:rFonts w:ascii="Times New Roman" w:hAnsi="Times New Roman" w:cs="Times New Roman"/>
          <w:sz w:val="24"/>
          <w:szCs w:val="24"/>
        </w:rPr>
      </w:pPr>
    </w:p>
    <w:p w14:paraId="5D498920" w14:textId="77777777" w:rsidR="007F2D72" w:rsidRPr="002A110B" w:rsidRDefault="007F2D72" w:rsidP="00A2473F">
      <w:pPr>
        <w:pStyle w:val="a3"/>
        <w:ind w:firstLine="720"/>
        <w:contextualSpacing/>
        <w:rPr>
          <w:rFonts w:ascii="Times New Roman" w:hAnsi="Times New Roman" w:cs="Times New Roman"/>
          <w:sz w:val="24"/>
          <w:szCs w:val="24"/>
        </w:rPr>
      </w:pPr>
    </w:p>
    <w:p w14:paraId="691E68F7" w14:textId="77777777" w:rsidR="007F2D72" w:rsidRPr="002A110B" w:rsidRDefault="007F2D72" w:rsidP="00A2473F">
      <w:pPr>
        <w:pStyle w:val="a3"/>
        <w:ind w:firstLine="720"/>
        <w:contextualSpacing/>
        <w:rPr>
          <w:rFonts w:ascii="Times New Roman" w:hAnsi="Times New Roman" w:cs="Times New Roman"/>
          <w:sz w:val="24"/>
          <w:szCs w:val="24"/>
        </w:rPr>
      </w:pPr>
    </w:p>
    <w:p w14:paraId="4EADAB7D" w14:textId="77777777" w:rsidR="007F2D72" w:rsidRPr="002A110B" w:rsidRDefault="007F2D72" w:rsidP="00A2473F">
      <w:pPr>
        <w:pStyle w:val="a3"/>
        <w:ind w:firstLine="720"/>
        <w:contextualSpacing/>
        <w:rPr>
          <w:rFonts w:ascii="Times New Roman" w:hAnsi="Times New Roman" w:cs="Times New Roman"/>
          <w:sz w:val="24"/>
          <w:szCs w:val="24"/>
        </w:rPr>
      </w:pPr>
    </w:p>
    <w:p w14:paraId="7798B97E" w14:textId="77777777" w:rsidR="007F2D72" w:rsidRPr="002A110B" w:rsidRDefault="007F2D72" w:rsidP="00A2473F">
      <w:pPr>
        <w:pStyle w:val="a3"/>
        <w:ind w:firstLine="720"/>
        <w:contextualSpacing/>
        <w:rPr>
          <w:rFonts w:ascii="Times New Roman" w:hAnsi="Times New Roman" w:cs="Times New Roman"/>
          <w:sz w:val="24"/>
          <w:szCs w:val="24"/>
        </w:rPr>
      </w:pPr>
    </w:p>
    <w:p w14:paraId="391103DF" w14:textId="77777777" w:rsidR="007F2D72" w:rsidRPr="0052732D" w:rsidRDefault="007F2D72" w:rsidP="00A2473F">
      <w:pPr>
        <w:pStyle w:val="a3"/>
        <w:ind w:firstLine="720"/>
        <w:contextualSpacing/>
        <w:rPr>
          <w:rFonts w:ascii="Times New Roman" w:hAnsi="Times New Roman" w:cs="Times New Roman"/>
          <w:sz w:val="24"/>
          <w:szCs w:val="24"/>
        </w:rPr>
      </w:pPr>
    </w:p>
    <w:p w14:paraId="5CCE4778" w14:textId="77777777" w:rsidR="007F2D72" w:rsidRPr="0052732D" w:rsidRDefault="007F2D72" w:rsidP="00A2473F">
      <w:pPr>
        <w:pStyle w:val="a3"/>
        <w:ind w:firstLine="720"/>
        <w:contextualSpacing/>
        <w:rPr>
          <w:rFonts w:ascii="Times New Roman" w:hAnsi="Times New Roman" w:cs="Times New Roman"/>
          <w:sz w:val="24"/>
          <w:szCs w:val="24"/>
        </w:rPr>
      </w:pPr>
    </w:p>
    <w:p w14:paraId="7098AF0B" w14:textId="77777777" w:rsidR="007F2D72" w:rsidRPr="0052732D" w:rsidRDefault="007F2D72" w:rsidP="00A2473F">
      <w:pPr>
        <w:pStyle w:val="a3"/>
        <w:ind w:firstLine="720"/>
        <w:contextualSpacing/>
        <w:rPr>
          <w:rFonts w:ascii="Times New Roman" w:hAnsi="Times New Roman" w:cs="Times New Roman"/>
          <w:sz w:val="24"/>
          <w:szCs w:val="24"/>
        </w:rPr>
      </w:pPr>
    </w:p>
    <w:p w14:paraId="2C801AC7" w14:textId="77777777" w:rsidR="007F2D72" w:rsidRPr="0052732D" w:rsidRDefault="007F2D72" w:rsidP="00A2473F">
      <w:pPr>
        <w:pStyle w:val="a3"/>
        <w:ind w:firstLine="720"/>
        <w:contextualSpacing/>
        <w:rPr>
          <w:rFonts w:ascii="Times New Roman" w:hAnsi="Times New Roman" w:cs="Times New Roman"/>
          <w:sz w:val="24"/>
          <w:szCs w:val="24"/>
        </w:rPr>
      </w:pPr>
    </w:p>
    <w:p w14:paraId="49901FC8" w14:textId="77777777" w:rsidR="007F2D72" w:rsidRPr="0052732D" w:rsidRDefault="007F2D72" w:rsidP="00A2473F">
      <w:pPr>
        <w:pStyle w:val="a3"/>
        <w:ind w:firstLine="720"/>
        <w:contextualSpacing/>
        <w:rPr>
          <w:rFonts w:ascii="Times New Roman" w:hAnsi="Times New Roman" w:cs="Times New Roman"/>
          <w:sz w:val="24"/>
          <w:szCs w:val="24"/>
        </w:rPr>
      </w:pPr>
    </w:p>
    <w:p w14:paraId="422F1893" w14:textId="63BC7CC3" w:rsidR="007F2D72" w:rsidRPr="00A3157A" w:rsidRDefault="00820677" w:rsidP="001677A8">
      <w:pPr>
        <w:pStyle w:val="a3"/>
        <w:ind w:firstLine="720"/>
        <w:contextualSpacing/>
        <w:jc w:val="center"/>
        <w:rPr>
          <w:rFonts w:ascii="Arial Narrow" w:hAnsi="Arial Narrow" w:cs="Times New Roman"/>
          <w:sz w:val="24"/>
          <w:szCs w:val="24"/>
          <w:lang w:val="uk-UA"/>
        </w:rPr>
      </w:pPr>
      <w:r w:rsidRPr="00A3157A">
        <w:rPr>
          <w:rFonts w:ascii="Arial Narrow" w:hAnsi="Arial Narrow" w:cs="Times New Roman"/>
          <w:sz w:val="24"/>
          <w:szCs w:val="24"/>
        </w:rPr>
        <w:t>20</w:t>
      </w:r>
      <w:r w:rsidR="002F06E4">
        <w:rPr>
          <w:rFonts w:ascii="Arial Narrow" w:hAnsi="Arial Narrow" w:cs="Times New Roman"/>
          <w:sz w:val="24"/>
          <w:szCs w:val="24"/>
          <w:lang w:val="uk-UA"/>
        </w:rPr>
        <w:t>20</w:t>
      </w:r>
      <w:r w:rsidR="001677A8" w:rsidRPr="00A3157A">
        <w:rPr>
          <w:rFonts w:ascii="Arial Narrow" w:hAnsi="Arial Narrow" w:cs="Times New Roman"/>
          <w:sz w:val="24"/>
          <w:szCs w:val="24"/>
          <w:lang w:val="uk-UA"/>
        </w:rPr>
        <w:t xml:space="preserve"> р.</w:t>
      </w:r>
    </w:p>
    <w:p w14:paraId="23CE926D" w14:textId="77777777" w:rsidR="007F2D72" w:rsidRPr="0052732D" w:rsidRDefault="007F2D72" w:rsidP="00A2473F">
      <w:pPr>
        <w:pStyle w:val="a3"/>
        <w:ind w:firstLine="720"/>
        <w:contextualSpacing/>
        <w:rPr>
          <w:rFonts w:ascii="Times New Roman" w:hAnsi="Times New Roman" w:cs="Times New Roman"/>
          <w:sz w:val="24"/>
          <w:szCs w:val="24"/>
        </w:rPr>
      </w:pPr>
    </w:p>
    <w:p w14:paraId="46D41CF7" w14:textId="77777777" w:rsidR="007F2D72" w:rsidRPr="0052732D" w:rsidRDefault="007F2D72" w:rsidP="00A2473F">
      <w:pPr>
        <w:ind w:firstLine="720"/>
        <w:contextualSpacing/>
        <w:rPr>
          <w:rFonts w:ascii="Times New Roman" w:hAnsi="Times New Roman" w:cs="Times New Roman"/>
          <w:sz w:val="24"/>
          <w:szCs w:val="24"/>
        </w:rPr>
        <w:sectPr w:rsidR="007F2D72" w:rsidRPr="0052732D" w:rsidSect="00523489">
          <w:type w:val="continuous"/>
          <w:pgSz w:w="11910" w:h="16840"/>
          <w:pgMar w:top="1134" w:right="1134" w:bottom="851" w:left="1418" w:header="720" w:footer="720" w:gutter="0"/>
          <w:cols w:space="720"/>
        </w:sectPr>
      </w:pPr>
    </w:p>
    <w:p w14:paraId="52680081" w14:textId="77777777" w:rsidR="00124896" w:rsidRPr="004926FC" w:rsidRDefault="00124896" w:rsidP="00EE4025">
      <w:pPr>
        <w:pStyle w:val="21"/>
        <w:tabs>
          <w:tab w:val="right" w:leader="dot" w:pos="8411"/>
        </w:tabs>
        <w:spacing w:before="120"/>
        <w:ind w:firstLine="992"/>
        <w:rPr>
          <w:rFonts w:ascii="Arial Narrow" w:hAnsi="Arial Narrow" w:cs="Times New Roman"/>
          <w:b/>
          <w:sz w:val="28"/>
          <w:szCs w:val="28"/>
        </w:rPr>
      </w:pPr>
      <w:r w:rsidRPr="004926FC">
        <w:rPr>
          <w:rFonts w:ascii="Arial Narrow" w:hAnsi="Arial Narrow" w:cs="Times New Roman"/>
          <w:b/>
          <w:sz w:val="28"/>
          <w:szCs w:val="28"/>
          <w:lang w:val="uk-UA"/>
        </w:rPr>
        <w:lastRenderedPageBreak/>
        <w:t>З</w:t>
      </w:r>
      <w:proofErr w:type="spellStart"/>
      <w:r w:rsidRPr="004926FC">
        <w:rPr>
          <w:rFonts w:ascii="Arial Narrow" w:hAnsi="Arial Narrow" w:cs="Times New Roman"/>
          <w:b/>
          <w:sz w:val="28"/>
          <w:szCs w:val="28"/>
        </w:rPr>
        <w:t>міст</w:t>
      </w:r>
      <w:proofErr w:type="spellEnd"/>
    </w:p>
    <w:p w14:paraId="7AE8275B" w14:textId="77777777" w:rsidR="00124896" w:rsidRPr="00EE4025" w:rsidRDefault="00124896" w:rsidP="00EE4025">
      <w:pPr>
        <w:pStyle w:val="21"/>
        <w:tabs>
          <w:tab w:val="right" w:leader="dot" w:pos="8411"/>
        </w:tabs>
        <w:spacing w:before="120"/>
        <w:ind w:firstLine="992"/>
        <w:rPr>
          <w:rFonts w:ascii="Arial Narrow" w:hAnsi="Arial Narrow" w:cs="Times New Roman"/>
          <w:sz w:val="24"/>
          <w:szCs w:val="24"/>
        </w:rPr>
      </w:pPr>
    </w:p>
    <w:tbl>
      <w:tblPr>
        <w:tblStyle w:val="a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8"/>
        <w:gridCol w:w="969"/>
      </w:tblGrid>
      <w:tr w:rsidR="00EE4025" w:rsidRPr="00EE4025" w14:paraId="4C58113F" w14:textId="77777777" w:rsidTr="00B1359F">
        <w:tc>
          <w:tcPr>
            <w:tcW w:w="9078" w:type="dxa"/>
          </w:tcPr>
          <w:p w14:paraId="373ACDBD" w14:textId="77777777" w:rsidR="00EE4025" w:rsidRPr="00EE4025" w:rsidRDefault="00EE4025" w:rsidP="007871F4">
            <w:pPr>
              <w:pStyle w:val="21"/>
              <w:tabs>
                <w:tab w:val="right" w:leader="dot" w:pos="8411"/>
              </w:tabs>
              <w:spacing w:before="120"/>
              <w:ind w:left="0"/>
              <w:rPr>
                <w:rFonts w:ascii="Arial Narrow" w:hAnsi="Arial Narrow" w:cs="Times New Roman"/>
                <w:sz w:val="24"/>
                <w:szCs w:val="24"/>
                <w:lang w:val="uk-UA"/>
              </w:rPr>
            </w:pPr>
            <w:proofErr w:type="spellStart"/>
            <w:r w:rsidRPr="00EE4025">
              <w:rPr>
                <w:rFonts w:ascii="Arial Narrow" w:hAnsi="Arial Narrow" w:cs="Times New Roman"/>
                <w:sz w:val="24"/>
                <w:szCs w:val="24"/>
              </w:rPr>
              <w:t>Передмова</w:t>
            </w:r>
            <w:proofErr w:type="spellEnd"/>
            <w:r w:rsidRPr="00EE4025">
              <w:rPr>
                <w:rFonts w:ascii="Arial Narrow" w:hAnsi="Arial Narrow" w:cs="Times New Roman"/>
                <w:sz w:val="24"/>
                <w:szCs w:val="24"/>
              </w:rPr>
              <w:t xml:space="preserve"> </w:t>
            </w:r>
            <w:r>
              <w:rPr>
                <w:rFonts w:ascii="Arial Narrow" w:hAnsi="Arial Narrow" w:cs="Times New Roman"/>
                <w:sz w:val="24"/>
                <w:szCs w:val="24"/>
                <w:lang w:val="uk-UA"/>
              </w:rPr>
              <w:t>…</w:t>
            </w:r>
            <w:r>
              <w:rPr>
                <w:lang w:val="uk-UA"/>
              </w:rPr>
              <w:t>…………………………………………………………………………………………………………………………</w:t>
            </w:r>
          </w:p>
        </w:tc>
        <w:tc>
          <w:tcPr>
            <w:tcW w:w="969" w:type="dxa"/>
          </w:tcPr>
          <w:p w14:paraId="65F392EA" w14:textId="77777777" w:rsidR="00EE4025" w:rsidRPr="00B1359F" w:rsidRDefault="00B1359F" w:rsidP="00EE4025">
            <w:pPr>
              <w:pStyle w:val="21"/>
              <w:tabs>
                <w:tab w:val="right" w:leader="dot" w:pos="8411"/>
              </w:tabs>
              <w:spacing w:before="120"/>
              <w:ind w:left="0"/>
              <w:rPr>
                <w:rFonts w:ascii="Arial Narrow" w:hAnsi="Arial Narrow" w:cs="Times New Roman"/>
                <w:sz w:val="24"/>
                <w:szCs w:val="24"/>
                <w:lang w:val="uk-UA"/>
              </w:rPr>
            </w:pPr>
            <w:r>
              <w:rPr>
                <w:rFonts w:ascii="Arial Narrow" w:hAnsi="Arial Narrow" w:cs="Times New Roman"/>
                <w:sz w:val="24"/>
                <w:szCs w:val="24"/>
                <w:lang w:val="uk-UA"/>
              </w:rPr>
              <w:t>3</w:t>
            </w:r>
          </w:p>
        </w:tc>
      </w:tr>
      <w:tr w:rsidR="00EE4025" w:rsidRPr="00EE4025" w14:paraId="680448AF" w14:textId="77777777" w:rsidTr="00B1359F">
        <w:tc>
          <w:tcPr>
            <w:tcW w:w="9078" w:type="dxa"/>
          </w:tcPr>
          <w:p w14:paraId="699A697D" w14:textId="77777777" w:rsidR="00EE4025" w:rsidRPr="00EE4025" w:rsidRDefault="00EE4025" w:rsidP="007871F4">
            <w:pPr>
              <w:pStyle w:val="21"/>
              <w:tabs>
                <w:tab w:val="right" w:leader="dot" w:pos="8411"/>
              </w:tabs>
              <w:spacing w:before="120"/>
              <w:ind w:left="0"/>
              <w:rPr>
                <w:rFonts w:ascii="Arial Narrow" w:hAnsi="Arial Narrow" w:cs="Times New Roman"/>
                <w:sz w:val="24"/>
                <w:szCs w:val="24"/>
              </w:rPr>
            </w:pPr>
            <w:r w:rsidRPr="00EE4025">
              <w:rPr>
                <w:rFonts w:ascii="Arial Narrow" w:hAnsi="Arial Narrow" w:cs="Times New Roman"/>
                <w:sz w:val="24"/>
                <w:szCs w:val="24"/>
              </w:rPr>
              <w:t xml:space="preserve">1. Область </w:t>
            </w:r>
            <w:proofErr w:type="spellStart"/>
            <w:r w:rsidRPr="00EE4025">
              <w:rPr>
                <w:rFonts w:ascii="Arial Narrow" w:hAnsi="Arial Narrow" w:cs="Times New Roman"/>
                <w:sz w:val="24"/>
                <w:szCs w:val="24"/>
              </w:rPr>
              <w:t>застосування</w:t>
            </w:r>
            <w:proofErr w:type="spellEnd"/>
            <w:r w:rsidRPr="00EE4025">
              <w:rPr>
                <w:rFonts w:ascii="Arial Narrow" w:hAnsi="Arial Narrow" w:cs="Times New Roman"/>
                <w:sz w:val="24"/>
                <w:szCs w:val="24"/>
              </w:rPr>
              <w:t xml:space="preserve"> </w:t>
            </w:r>
            <w:r w:rsidR="00B1359F">
              <w:rPr>
                <w:lang w:val="uk-UA"/>
              </w:rPr>
              <w:t>………………………………………………………………………………………………………..</w:t>
            </w:r>
          </w:p>
        </w:tc>
        <w:tc>
          <w:tcPr>
            <w:tcW w:w="969" w:type="dxa"/>
          </w:tcPr>
          <w:p w14:paraId="63CDC4D0" w14:textId="77777777" w:rsidR="00EE4025" w:rsidRPr="00B1359F" w:rsidRDefault="00B1359F" w:rsidP="00EE4025">
            <w:pPr>
              <w:pStyle w:val="21"/>
              <w:tabs>
                <w:tab w:val="right" w:leader="dot" w:pos="8411"/>
              </w:tabs>
              <w:spacing w:before="120"/>
              <w:ind w:left="0"/>
              <w:rPr>
                <w:rFonts w:ascii="Arial Narrow" w:hAnsi="Arial Narrow" w:cs="Times New Roman"/>
                <w:sz w:val="24"/>
                <w:szCs w:val="24"/>
                <w:lang w:val="uk-UA"/>
              </w:rPr>
            </w:pPr>
            <w:r>
              <w:rPr>
                <w:rFonts w:ascii="Arial Narrow" w:hAnsi="Arial Narrow" w:cs="Times New Roman"/>
                <w:sz w:val="24"/>
                <w:szCs w:val="24"/>
                <w:lang w:val="uk-UA"/>
              </w:rPr>
              <w:t>3</w:t>
            </w:r>
          </w:p>
        </w:tc>
      </w:tr>
      <w:tr w:rsidR="00EE4025" w:rsidRPr="00EE4025" w14:paraId="6FCFBBF9" w14:textId="77777777" w:rsidTr="00B1359F">
        <w:tc>
          <w:tcPr>
            <w:tcW w:w="9078" w:type="dxa"/>
          </w:tcPr>
          <w:p w14:paraId="07655BB6" w14:textId="77777777" w:rsidR="00EE4025" w:rsidRPr="00EE4025" w:rsidRDefault="00EE4025" w:rsidP="007871F4">
            <w:pPr>
              <w:pStyle w:val="21"/>
              <w:tabs>
                <w:tab w:val="right" w:leader="dot" w:pos="8411"/>
              </w:tabs>
              <w:spacing w:before="120"/>
              <w:ind w:left="0"/>
              <w:rPr>
                <w:rFonts w:ascii="Arial Narrow" w:hAnsi="Arial Narrow" w:cs="Times New Roman"/>
                <w:sz w:val="24"/>
                <w:szCs w:val="24"/>
              </w:rPr>
            </w:pPr>
            <w:r w:rsidRPr="00EE4025">
              <w:rPr>
                <w:rFonts w:ascii="Arial Narrow" w:hAnsi="Arial Narrow" w:cs="Times New Roman"/>
                <w:sz w:val="24"/>
                <w:szCs w:val="24"/>
              </w:rPr>
              <w:t xml:space="preserve">2. </w:t>
            </w:r>
            <w:proofErr w:type="spellStart"/>
            <w:r w:rsidRPr="00EE4025">
              <w:rPr>
                <w:rFonts w:ascii="Arial Narrow" w:hAnsi="Arial Narrow" w:cs="Times New Roman"/>
                <w:sz w:val="24"/>
                <w:szCs w:val="24"/>
              </w:rPr>
              <w:t>Нормативні</w:t>
            </w:r>
            <w:proofErr w:type="spellEnd"/>
            <w:r w:rsidRPr="00EE4025">
              <w:rPr>
                <w:rFonts w:ascii="Arial Narrow" w:hAnsi="Arial Narrow" w:cs="Times New Roman"/>
                <w:sz w:val="24"/>
                <w:szCs w:val="24"/>
              </w:rPr>
              <w:t xml:space="preserve"> </w:t>
            </w:r>
            <w:proofErr w:type="spellStart"/>
            <w:r w:rsidRPr="00EE4025">
              <w:rPr>
                <w:rFonts w:ascii="Arial Narrow" w:hAnsi="Arial Narrow" w:cs="Times New Roman"/>
                <w:sz w:val="24"/>
                <w:szCs w:val="24"/>
              </w:rPr>
              <w:t>посилання</w:t>
            </w:r>
            <w:proofErr w:type="spellEnd"/>
            <w:r w:rsidRPr="00EE4025">
              <w:rPr>
                <w:rFonts w:ascii="Arial Narrow" w:hAnsi="Arial Narrow" w:cs="Times New Roman"/>
                <w:sz w:val="24"/>
                <w:szCs w:val="24"/>
              </w:rPr>
              <w:t xml:space="preserve"> </w:t>
            </w:r>
            <w:r w:rsidR="00B1359F">
              <w:rPr>
                <w:lang w:val="uk-UA"/>
              </w:rPr>
              <w:t>………………………………………………………………………………………………………..</w:t>
            </w:r>
          </w:p>
        </w:tc>
        <w:tc>
          <w:tcPr>
            <w:tcW w:w="969" w:type="dxa"/>
          </w:tcPr>
          <w:p w14:paraId="567C0B70" w14:textId="77777777" w:rsidR="00EE4025" w:rsidRPr="00B1359F" w:rsidRDefault="00B1359F" w:rsidP="00EE4025">
            <w:pPr>
              <w:pStyle w:val="21"/>
              <w:tabs>
                <w:tab w:val="right" w:leader="dot" w:pos="8411"/>
              </w:tabs>
              <w:spacing w:before="120"/>
              <w:ind w:left="0"/>
              <w:rPr>
                <w:rFonts w:ascii="Arial Narrow" w:hAnsi="Arial Narrow" w:cs="Times New Roman"/>
                <w:sz w:val="24"/>
                <w:szCs w:val="24"/>
                <w:lang w:val="uk-UA"/>
              </w:rPr>
            </w:pPr>
            <w:r>
              <w:rPr>
                <w:rFonts w:ascii="Arial Narrow" w:hAnsi="Arial Narrow" w:cs="Times New Roman"/>
                <w:sz w:val="24"/>
                <w:szCs w:val="24"/>
                <w:lang w:val="uk-UA"/>
              </w:rPr>
              <w:t>3</w:t>
            </w:r>
          </w:p>
        </w:tc>
      </w:tr>
      <w:tr w:rsidR="00EE4025" w:rsidRPr="00EE4025" w14:paraId="3DEF52AF" w14:textId="77777777" w:rsidTr="00B1359F">
        <w:tc>
          <w:tcPr>
            <w:tcW w:w="9078" w:type="dxa"/>
          </w:tcPr>
          <w:p w14:paraId="0F6B3C11" w14:textId="77777777" w:rsidR="00EE4025" w:rsidRPr="00EE4025" w:rsidRDefault="00EE4025" w:rsidP="007871F4">
            <w:pPr>
              <w:pStyle w:val="21"/>
              <w:tabs>
                <w:tab w:val="right" w:leader="dot" w:pos="8411"/>
              </w:tabs>
              <w:spacing w:before="120"/>
              <w:ind w:left="0"/>
              <w:rPr>
                <w:rFonts w:ascii="Arial Narrow" w:hAnsi="Arial Narrow" w:cs="Times New Roman"/>
                <w:sz w:val="24"/>
                <w:szCs w:val="24"/>
              </w:rPr>
            </w:pPr>
            <w:r w:rsidRPr="00EE4025">
              <w:rPr>
                <w:rFonts w:ascii="Arial Narrow" w:hAnsi="Arial Narrow" w:cs="Times New Roman"/>
                <w:sz w:val="24"/>
                <w:szCs w:val="24"/>
              </w:rPr>
              <w:t xml:space="preserve">3. </w:t>
            </w:r>
            <w:proofErr w:type="spellStart"/>
            <w:r w:rsidRPr="00EE4025">
              <w:rPr>
                <w:rFonts w:ascii="Arial Narrow" w:hAnsi="Arial Narrow" w:cs="Times New Roman"/>
                <w:sz w:val="24"/>
                <w:szCs w:val="24"/>
              </w:rPr>
              <w:t>Терміни</w:t>
            </w:r>
            <w:proofErr w:type="spellEnd"/>
            <w:r w:rsidRPr="00EE4025">
              <w:rPr>
                <w:rFonts w:ascii="Arial Narrow" w:hAnsi="Arial Narrow" w:cs="Times New Roman"/>
                <w:sz w:val="24"/>
                <w:szCs w:val="24"/>
              </w:rPr>
              <w:t xml:space="preserve"> та </w:t>
            </w:r>
            <w:proofErr w:type="spellStart"/>
            <w:r w:rsidRPr="00EE4025">
              <w:rPr>
                <w:rFonts w:ascii="Arial Narrow" w:hAnsi="Arial Narrow" w:cs="Times New Roman"/>
                <w:sz w:val="24"/>
                <w:szCs w:val="24"/>
              </w:rPr>
              <w:t>визначення</w:t>
            </w:r>
            <w:proofErr w:type="spellEnd"/>
            <w:r w:rsidRPr="00EE4025">
              <w:rPr>
                <w:rFonts w:ascii="Arial Narrow" w:hAnsi="Arial Narrow" w:cs="Times New Roman"/>
                <w:sz w:val="24"/>
                <w:szCs w:val="24"/>
              </w:rPr>
              <w:t xml:space="preserve"> </w:t>
            </w:r>
            <w:r w:rsidR="00B1359F">
              <w:rPr>
                <w:lang w:val="uk-UA"/>
              </w:rPr>
              <w:t>……………………………………………………………………………………………………….</w:t>
            </w:r>
          </w:p>
        </w:tc>
        <w:tc>
          <w:tcPr>
            <w:tcW w:w="969" w:type="dxa"/>
          </w:tcPr>
          <w:p w14:paraId="1FEC0E5A" w14:textId="6DA32D79" w:rsidR="00EE4025" w:rsidRPr="00B1359F" w:rsidRDefault="004806BA" w:rsidP="00EE4025">
            <w:pPr>
              <w:pStyle w:val="21"/>
              <w:tabs>
                <w:tab w:val="right" w:leader="dot" w:pos="8411"/>
              </w:tabs>
              <w:spacing w:before="120"/>
              <w:ind w:left="0"/>
              <w:rPr>
                <w:rFonts w:ascii="Arial Narrow" w:hAnsi="Arial Narrow" w:cs="Times New Roman"/>
                <w:sz w:val="24"/>
                <w:szCs w:val="24"/>
                <w:lang w:val="uk-UA"/>
              </w:rPr>
            </w:pPr>
            <w:r>
              <w:rPr>
                <w:rFonts w:ascii="Arial Narrow" w:hAnsi="Arial Narrow" w:cs="Times New Roman"/>
                <w:sz w:val="24"/>
                <w:szCs w:val="24"/>
                <w:lang w:val="uk-UA"/>
              </w:rPr>
              <w:t>5</w:t>
            </w:r>
          </w:p>
        </w:tc>
      </w:tr>
      <w:tr w:rsidR="00EE4025" w:rsidRPr="00EE4025" w14:paraId="07B84C53" w14:textId="77777777" w:rsidTr="00114E26">
        <w:tc>
          <w:tcPr>
            <w:tcW w:w="9078" w:type="dxa"/>
          </w:tcPr>
          <w:p w14:paraId="2143E210" w14:textId="38D2B8EF" w:rsidR="00EE4025" w:rsidRPr="00EE4025" w:rsidRDefault="00EE4025" w:rsidP="007871F4">
            <w:pPr>
              <w:pStyle w:val="21"/>
              <w:tabs>
                <w:tab w:val="right" w:leader="dot" w:pos="8411"/>
              </w:tabs>
              <w:spacing w:before="120"/>
              <w:ind w:left="0"/>
              <w:rPr>
                <w:rFonts w:ascii="Arial Narrow" w:hAnsi="Arial Narrow" w:cs="Times New Roman"/>
                <w:sz w:val="24"/>
                <w:szCs w:val="24"/>
              </w:rPr>
            </w:pPr>
            <w:r w:rsidRPr="00EE4025">
              <w:rPr>
                <w:rFonts w:ascii="Arial Narrow" w:hAnsi="Arial Narrow" w:cs="Times New Roman"/>
                <w:sz w:val="24"/>
                <w:szCs w:val="24"/>
              </w:rPr>
              <w:t xml:space="preserve">4. </w:t>
            </w:r>
            <w:bookmarkStart w:id="0" w:name="_Hlk32857392"/>
            <w:r w:rsidR="002F06E4" w:rsidRPr="002F06E4">
              <w:rPr>
                <w:rFonts w:ascii="Arial Narrow" w:hAnsi="Arial Narrow" w:cs="Times New Roman"/>
                <w:sz w:val="24"/>
                <w:szCs w:val="24"/>
              </w:rPr>
              <w:t xml:space="preserve">Контекст </w:t>
            </w:r>
            <w:proofErr w:type="spellStart"/>
            <w:r w:rsidR="002F06E4" w:rsidRPr="002F06E4">
              <w:rPr>
                <w:rFonts w:ascii="Arial Narrow" w:hAnsi="Arial Narrow" w:cs="Times New Roman"/>
                <w:sz w:val="24"/>
                <w:szCs w:val="24"/>
              </w:rPr>
              <w:t>національного</w:t>
            </w:r>
            <w:proofErr w:type="spellEnd"/>
            <w:r w:rsidR="002F06E4" w:rsidRPr="002F06E4">
              <w:rPr>
                <w:rFonts w:ascii="Arial Narrow" w:hAnsi="Arial Narrow" w:cs="Times New Roman"/>
                <w:sz w:val="24"/>
                <w:szCs w:val="24"/>
              </w:rPr>
              <w:t xml:space="preserve"> стандарту та </w:t>
            </w:r>
            <w:proofErr w:type="spellStart"/>
            <w:r w:rsidR="002F06E4" w:rsidRPr="002F06E4">
              <w:rPr>
                <w:rFonts w:ascii="Arial Narrow" w:hAnsi="Arial Narrow" w:cs="Times New Roman"/>
                <w:sz w:val="24"/>
                <w:szCs w:val="24"/>
              </w:rPr>
              <w:t>організації</w:t>
            </w:r>
            <w:proofErr w:type="spellEnd"/>
            <w:r w:rsidR="002F06E4" w:rsidRPr="002F06E4">
              <w:rPr>
                <w:rFonts w:ascii="Arial Narrow" w:hAnsi="Arial Narrow" w:cs="Times New Roman"/>
                <w:sz w:val="24"/>
                <w:szCs w:val="24"/>
              </w:rPr>
              <w:t xml:space="preserve">, </w:t>
            </w:r>
            <w:proofErr w:type="spellStart"/>
            <w:r w:rsidR="002F06E4" w:rsidRPr="002F06E4">
              <w:rPr>
                <w:rFonts w:ascii="Arial Narrow" w:hAnsi="Arial Narrow" w:cs="Times New Roman"/>
                <w:sz w:val="24"/>
                <w:szCs w:val="24"/>
              </w:rPr>
              <w:t>що</w:t>
            </w:r>
            <w:proofErr w:type="spellEnd"/>
            <w:r w:rsidR="002F06E4" w:rsidRPr="002F06E4">
              <w:rPr>
                <w:rFonts w:ascii="Arial Narrow" w:hAnsi="Arial Narrow" w:cs="Times New Roman"/>
                <w:sz w:val="24"/>
                <w:szCs w:val="24"/>
              </w:rPr>
              <w:t xml:space="preserve"> </w:t>
            </w:r>
            <w:proofErr w:type="spellStart"/>
            <w:r w:rsidR="002F06E4" w:rsidRPr="002F06E4">
              <w:rPr>
                <w:rFonts w:ascii="Arial Narrow" w:hAnsi="Arial Narrow" w:cs="Times New Roman"/>
                <w:sz w:val="24"/>
                <w:szCs w:val="24"/>
              </w:rPr>
              <w:t>використовують</w:t>
            </w:r>
            <w:proofErr w:type="spellEnd"/>
            <w:r w:rsidR="002F06E4" w:rsidRPr="002F06E4">
              <w:rPr>
                <w:rFonts w:ascii="Arial Narrow" w:hAnsi="Arial Narrow" w:cs="Times New Roman"/>
                <w:sz w:val="24"/>
                <w:szCs w:val="24"/>
              </w:rPr>
              <w:t xml:space="preserve"> стандарт, </w:t>
            </w:r>
            <w:proofErr w:type="spellStart"/>
            <w:r w:rsidR="002F06E4" w:rsidRPr="002F06E4">
              <w:rPr>
                <w:rFonts w:ascii="Arial Narrow" w:hAnsi="Arial Narrow" w:cs="Times New Roman"/>
                <w:sz w:val="24"/>
                <w:szCs w:val="24"/>
              </w:rPr>
              <w:t>схвалений</w:t>
            </w:r>
            <w:proofErr w:type="spellEnd"/>
            <w:r w:rsidR="002F06E4" w:rsidRPr="002F06E4">
              <w:rPr>
                <w:rFonts w:ascii="Arial Narrow" w:hAnsi="Arial Narrow" w:cs="Times New Roman"/>
                <w:sz w:val="24"/>
                <w:szCs w:val="24"/>
              </w:rPr>
              <w:t xml:space="preserve"> PEFC</w:t>
            </w:r>
            <w:bookmarkEnd w:id="0"/>
            <w:r w:rsidR="002F06E4" w:rsidRPr="002F06E4">
              <w:rPr>
                <w:rFonts w:ascii="Arial Narrow" w:hAnsi="Arial Narrow" w:cs="Times New Roman"/>
                <w:sz w:val="24"/>
                <w:szCs w:val="24"/>
                <w:lang w:val="uk-UA"/>
              </w:rPr>
              <w:t xml:space="preserve"> </w:t>
            </w:r>
            <w:r w:rsidR="00B1359F">
              <w:rPr>
                <w:lang w:val="uk-UA"/>
              </w:rPr>
              <w:t>……………………………………………………………………………………………………………</w:t>
            </w:r>
            <w:r w:rsidR="00114E26">
              <w:rPr>
                <w:lang w:val="uk-UA"/>
              </w:rPr>
              <w:t>……………………….</w:t>
            </w:r>
          </w:p>
        </w:tc>
        <w:tc>
          <w:tcPr>
            <w:tcW w:w="969" w:type="dxa"/>
            <w:vAlign w:val="bottom"/>
          </w:tcPr>
          <w:p w14:paraId="44443529" w14:textId="6FD6E5DF" w:rsidR="00EE4025" w:rsidRPr="00B1359F" w:rsidRDefault="00372AD1" w:rsidP="00114E26">
            <w:pPr>
              <w:pStyle w:val="21"/>
              <w:tabs>
                <w:tab w:val="right" w:leader="dot" w:pos="8411"/>
              </w:tabs>
              <w:spacing w:before="120"/>
              <w:ind w:left="0"/>
              <w:rPr>
                <w:rFonts w:ascii="Arial Narrow" w:hAnsi="Arial Narrow" w:cs="Times New Roman"/>
                <w:sz w:val="24"/>
                <w:szCs w:val="24"/>
                <w:lang w:val="uk-UA"/>
              </w:rPr>
            </w:pPr>
            <w:r>
              <w:rPr>
                <w:rFonts w:ascii="Arial Narrow" w:hAnsi="Arial Narrow" w:cs="Times New Roman"/>
                <w:sz w:val="24"/>
                <w:szCs w:val="24"/>
                <w:lang w:val="uk-UA"/>
              </w:rPr>
              <w:t>11</w:t>
            </w:r>
          </w:p>
        </w:tc>
      </w:tr>
      <w:tr w:rsidR="00EE4025" w:rsidRPr="00EE4025" w14:paraId="7099FC56" w14:textId="77777777" w:rsidTr="00B1359F">
        <w:tc>
          <w:tcPr>
            <w:tcW w:w="9078" w:type="dxa"/>
          </w:tcPr>
          <w:p w14:paraId="4454CB3E" w14:textId="77777777" w:rsidR="00EE4025" w:rsidRPr="00EE4025" w:rsidRDefault="00EE4025" w:rsidP="007871F4">
            <w:pPr>
              <w:pStyle w:val="21"/>
              <w:tabs>
                <w:tab w:val="right" w:leader="dot" w:pos="8411"/>
              </w:tabs>
              <w:spacing w:before="120"/>
              <w:ind w:left="0"/>
              <w:rPr>
                <w:rFonts w:ascii="Arial Narrow" w:hAnsi="Arial Narrow" w:cs="Times New Roman"/>
                <w:sz w:val="24"/>
                <w:szCs w:val="24"/>
              </w:rPr>
            </w:pPr>
            <w:r w:rsidRPr="00EE4025">
              <w:rPr>
                <w:rFonts w:ascii="Arial Narrow" w:hAnsi="Arial Narrow" w:cs="Times New Roman"/>
                <w:sz w:val="24"/>
                <w:szCs w:val="24"/>
              </w:rPr>
              <w:t xml:space="preserve">5. </w:t>
            </w:r>
            <w:proofErr w:type="spellStart"/>
            <w:r w:rsidRPr="00EE4025">
              <w:rPr>
                <w:rFonts w:ascii="Arial Narrow" w:hAnsi="Arial Narrow" w:cs="Times New Roman"/>
                <w:sz w:val="24"/>
                <w:szCs w:val="24"/>
              </w:rPr>
              <w:t>Керівництво</w:t>
            </w:r>
            <w:proofErr w:type="spellEnd"/>
            <w:r w:rsidRPr="00EE4025">
              <w:rPr>
                <w:rFonts w:ascii="Arial Narrow" w:hAnsi="Arial Narrow" w:cs="Times New Roman"/>
                <w:sz w:val="24"/>
                <w:szCs w:val="24"/>
              </w:rPr>
              <w:t xml:space="preserve"> </w:t>
            </w:r>
            <w:r w:rsidR="00B1359F">
              <w:rPr>
                <w:lang w:val="uk-UA"/>
              </w:rPr>
              <w:t>……………………………………………………………………………………………………………………….</w:t>
            </w:r>
          </w:p>
        </w:tc>
        <w:tc>
          <w:tcPr>
            <w:tcW w:w="969" w:type="dxa"/>
          </w:tcPr>
          <w:p w14:paraId="0405E11E" w14:textId="07BB7017" w:rsidR="00EE4025" w:rsidRPr="00B1359F" w:rsidRDefault="00372AD1" w:rsidP="00EE4025">
            <w:pPr>
              <w:pStyle w:val="21"/>
              <w:tabs>
                <w:tab w:val="right" w:leader="dot" w:pos="8411"/>
              </w:tabs>
              <w:spacing w:before="120"/>
              <w:ind w:left="0"/>
              <w:rPr>
                <w:rFonts w:ascii="Arial Narrow" w:hAnsi="Arial Narrow" w:cs="Times New Roman"/>
                <w:sz w:val="24"/>
                <w:szCs w:val="24"/>
                <w:lang w:val="uk-UA"/>
              </w:rPr>
            </w:pPr>
            <w:r>
              <w:rPr>
                <w:rFonts w:ascii="Arial Narrow" w:hAnsi="Arial Narrow" w:cs="Times New Roman"/>
                <w:sz w:val="24"/>
                <w:szCs w:val="24"/>
                <w:lang w:val="uk-UA"/>
              </w:rPr>
              <w:t>12</w:t>
            </w:r>
          </w:p>
        </w:tc>
      </w:tr>
      <w:tr w:rsidR="00EE4025" w:rsidRPr="00EE4025" w14:paraId="52E6FB6C" w14:textId="77777777" w:rsidTr="00B1359F">
        <w:tc>
          <w:tcPr>
            <w:tcW w:w="9078" w:type="dxa"/>
          </w:tcPr>
          <w:p w14:paraId="5E72512C" w14:textId="77777777" w:rsidR="00EE4025" w:rsidRPr="00B1359F" w:rsidRDefault="00EE4025" w:rsidP="007871F4">
            <w:pPr>
              <w:pStyle w:val="21"/>
              <w:tabs>
                <w:tab w:val="right" w:leader="dot" w:pos="8411"/>
              </w:tabs>
              <w:spacing w:before="120"/>
              <w:ind w:left="0"/>
              <w:rPr>
                <w:rFonts w:ascii="Arial Narrow" w:hAnsi="Arial Narrow" w:cs="Times New Roman"/>
                <w:sz w:val="24"/>
                <w:szCs w:val="24"/>
                <w:lang w:val="uk-UA"/>
              </w:rPr>
            </w:pPr>
            <w:r w:rsidRPr="00EE4025">
              <w:rPr>
                <w:rFonts w:ascii="Arial Narrow" w:hAnsi="Arial Narrow" w:cs="Times New Roman"/>
                <w:sz w:val="24"/>
                <w:szCs w:val="24"/>
              </w:rPr>
              <w:t xml:space="preserve">6. </w:t>
            </w:r>
            <w:proofErr w:type="spellStart"/>
            <w:r w:rsidRPr="00EE4025">
              <w:rPr>
                <w:rFonts w:ascii="Arial Narrow" w:hAnsi="Arial Narrow" w:cs="Times New Roman"/>
                <w:sz w:val="24"/>
                <w:szCs w:val="24"/>
              </w:rPr>
              <w:t>Планування</w:t>
            </w:r>
            <w:proofErr w:type="spellEnd"/>
            <w:r w:rsidR="00B1359F">
              <w:rPr>
                <w:rFonts w:ascii="Arial Narrow" w:hAnsi="Arial Narrow" w:cs="Times New Roman"/>
                <w:sz w:val="24"/>
                <w:szCs w:val="24"/>
                <w:lang w:val="uk-UA"/>
              </w:rPr>
              <w:t xml:space="preserve"> </w:t>
            </w:r>
            <w:r w:rsidR="00B1359F">
              <w:rPr>
                <w:lang w:val="uk-UA"/>
              </w:rPr>
              <w:t>……………………………………………………………………………………………………………………….</w:t>
            </w:r>
          </w:p>
        </w:tc>
        <w:tc>
          <w:tcPr>
            <w:tcW w:w="969" w:type="dxa"/>
          </w:tcPr>
          <w:p w14:paraId="62A0EE68" w14:textId="54839ADC" w:rsidR="00EE4025" w:rsidRPr="00B1359F" w:rsidRDefault="00372AD1" w:rsidP="00EE4025">
            <w:pPr>
              <w:pStyle w:val="21"/>
              <w:tabs>
                <w:tab w:val="right" w:leader="dot" w:pos="8411"/>
              </w:tabs>
              <w:spacing w:before="120"/>
              <w:ind w:left="0"/>
              <w:rPr>
                <w:rFonts w:ascii="Arial Narrow" w:hAnsi="Arial Narrow" w:cs="Times New Roman"/>
                <w:sz w:val="24"/>
                <w:szCs w:val="24"/>
                <w:lang w:val="uk-UA"/>
              </w:rPr>
            </w:pPr>
            <w:r>
              <w:rPr>
                <w:rFonts w:ascii="Arial Narrow" w:hAnsi="Arial Narrow" w:cs="Times New Roman"/>
                <w:sz w:val="24"/>
                <w:szCs w:val="24"/>
                <w:lang w:val="uk-UA"/>
              </w:rPr>
              <w:t>12</w:t>
            </w:r>
          </w:p>
        </w:tc>
      </w:tr>
      <w:tr w:rsidR="00EE4025" w:rsidRPr="00EE4025" w14:paraId="4DE01AB6" w14:textId="77777777" w:rsidTr="00B1359F">
        <w:tc>
          <w:tcPr>
            <w:tcW w:w="9078" w:type="dxa"/>
          </w:tcPr>
          <w:p w14:paraId="024850CE" w14:textId="77777777" w:rsidR="00EE4025" w:rsidRPr="00EE4025" w:rsidRDefault="00EE4025" w:rsidP="007871F4">
            <w:pPr>
              <w:pStyle w:val="21"/>
              <w:tabs>
                <w:tab w:val="right" w:leader="dot" w:pos="8411"/>
              </w:tabs>
              <w:spacing w:before="120"/>
              <w:ind w:left="0"/>
              <w:rPr>
                <w:rFonts w:ascii="Arial Narrow" w:hAnsi="Arial Narrow" w:cs="Times New Roman"/>
                <w:sz w:val="24"/>
                <w:szCs w:val="24"/>
              </w:rPr>
            </w:pPr>
            <w:r w:rsidRPr="00EE4025">
              <w:rPr>
                <w:rFonts w:ascii="Arial Narrow" w:hAnsi="Arial Narrow" w:cs="Times New Roman"/>
                <w:sz w:val="24"/>
                <w:szCs w:val="24"/>
              </w:rPr>
              <w:t xml:space="preserve">7. </w:t>
            </w:r>
            <w:proofErr w:type="spellStart"/>
            <w:r w:rsidRPr="00EE4025">
              <w:rPr>
                <w:rFonts w:ascii="Arial Narrow" w:hAnsi="Arial Narrow" w:cs="Times New Roman"/>
                <w:sz w:val="24"/>
                <w:szCs w:val="24"/>
              </w:rPr>
              <w:t>Підтримка</w:t>
            </w:r>
            <w:proofErr w:type="spellEnd"/>
            <w:r w:rsidRPr="00EE4025">
              <w:rPr>
                <w:rFonts w:ascii="Arial Narrow" w:hAnsi="Arial Narrow" w:cs="Times New Roman"/>
                <w:sz w:val="24"/>
                <w:szCs w:val="24"/>
              </w:rPr>
              <w:t xml:space="preserve"> </w:t>
            </w:r>
            <w:r w:rsidR="00B1359F">
              <w:rPr>
                <w:lang w:val="uk-UA"/>
              </w:rPr>
              <w:t>……………………………………………………………………………………………………………………</w:t>
            </w:r>
            <w:proofErr w:type="gramStart"/>
            <w:r w:rsidR="00B1359F">
              <w:rPr>
                <w:lang w:val="uk-UA"/>
              </w:rPr>
              <w:t>…….</w:t>
            </w:r>
            <w:proofErr w:type="gramEnd"/>
            <w:r w:rsidR="00B1359F">
              <w:rPr>
                <w:lang w:val="uk-UA"/>
              </w:rPr>
              <w:t>.</w:t>
            </w:r>
          </w:p>
        </w:tc>
        <w:tc>
          <w:tcPr>
            <w:tcW w:w="969" w:type="dxa"/>
          </w:tcPr>
          <w:p w14:paraId="2B5097E6" w14:textId="315F4713" w:rsidR="00EE4025" w:rsidRPr="00B1359F" w:rsidRDefault="00B1359F" w:rsidP="00EE4025">
            <w:pPr>
              <w:pStyle w:val="21"/>
              <w:tabs>
                <w:tab w:val="right" w:leader="dot" w:pos="8411"/>
              </w:tabs>
              <w:spacing w:before="120"/>
              <w:ind w:left="0"/>
              <w:rPr>
                <w:rFonts w:ascii="Arial Narrow" w:hAnsi="Arial Narrow" w:cs="Times New Roman"/>
                <w:sz w:val="24"/>
                <w:szCs w:val="24"/>
                <w:lang w:val="uk-UA"/>
              </w:rPr>
            </w:pPr>
            <w:r w:rsidRPr="00B1359F">
              <w:rPr>
                <w:rFonts w:ascii="Arial Narrow" w:hAnsi="Arial Narrow" w:cs="Times New Roman"/>
                <w:sz w:val="24"/>
                <w:szCs w:val="24"/>
                <w:lang w:val="uk-UA"/>
              </w:rPr>
              <w:t>1</w:t>
            </w:r>
            <w:r w:rsidR="00372AD1">
              <w:rPr>
                <w:rFonts w:ascii="Arial Narrow" w:hAnsi="Arial Narrow"/>
                <w:sz w:val="24"/>
                <w:szCs w:val="24"/>
                <w:lang w:val="uk-UA"/>
              </w:rPr>
              <w:t>4</w:t>
            </w:r>
          </w:p>
        </w:tc>
      </w:tr>
      <w:tr w:rsidR="00EE4025" w:rsidRPr="00EE4025" w14:paraId="05930E28" w14:textId="77777777" w:rsidTr="00B1359F">
        <w:tc>
          <w:tcPr>
            <w:tcW w:w="9078" w:type="dxa"/>
          </w:tcPr>
          <w:p w14:paraId="296DA5E4" w14:textId="77777777" w:rsidR="00EE4025" w:rsidRPr="00EE4025" w:rsidRDefault="00EE4025" w:rsidP="007871F4">
            <w:pPr>
              <w:pStyle w:val="21"/>
              <w:tabs>
                <w:tab w:val="right" w:leader="dot" w:pos="8411"/>
              </w:tabs>
              <w:spacing w:before="120"/>
              <w:ind w:left="0"/>
              <w:rPr>
                <w:rFonts w:ascii="Arial Narrow" w:hAnsi="Arial Narrow" w:cs="Times New Roman"/>
                <w:sz w:val="24"/>
                <w:szCs w:val="24"/>
              </w:rPr>
            </w:pPr>
            <w:r w:rsidRPr="00EE4025">
              <w:rPr>
                <w:rFonts w:ascii="Arial Narrow" w:hAnsi="Arial Narrow" w:cs="Times New Roman"/>
                <w:sz w:val="24"/>
                <w:szCs w:val="24"/>
              </w:rPr>
              <w:t xml:space="preserve">8. Заходи </w:t>
            </w:r>
            <w:r w:rsidR="00B1359F">
              <w:rPr>
                <w:lang w:val="uk-UA"/>
              </w:rPr>
              <w:t>……………………………………………………………………………………………………………………………….</w:t>
            </w:r>
          </w:p>
        </w:tc>
        <w:tc>
          <w:tcPr>
            <w:tcW w:w="969" w:type="dxa"/>
          </w:tcPr>
          <w:p w14:paraId="6E81D346" w14:textId="5640EDB0" w:rsidR="00EE4025" w:rsidRPr="00B1359F" w:rsidRDefault="00B1359F" w:rsidP="00EE4025">
            <w:pPr>
              <w:pStyle w:val="21"/>
              <w:tabs>
                <w:tab w:val="right" w:leader="dot" w:pos="8411"/>
              </w:tabs>
              <w:spacing w:before="120"/>
              <w:ind w:left="0"/>
              <w:rPr>
                <w:rFonts w:ascii="Arial Narrow" w:hAnsi="Arial Narrow" w:cs="Times New Roman"/>
                <w:sz w:val="24"/>
                <w:szCs w:val="24"/>
                <w:lang w:val="uk-UA"/>
              </w:rPr>
            </w:pPr>
            <w:r w:rsidRPr="00B1359F">
              <w:rPr>
                <w:rFonts w:ascii="Arial Narrow" w:hAnsi="Arial Narrow" w:cs="Times New Roman"/>
                <w:sz w:val="24"/>
                <w:szCs w:val="24"/>
                <w:lang w:val="uk-UA"/>
              </w:rPr>
              <w:t>1</w:t>
            </w:r>
            <w:r w:rsidR="00372AD1">
              <w:rPr>
                <w:rFonts w:ascii="Arial Narrow" w:hAnsi="Arial Narrow"/>
                <w:sz w:val="24"/>
                <w:szCs w:val="24"/>
                <w:lang w:val="uk-UA"/>
              </w:rPr>
              <w:t>5</w:t>
            </w:r>
          </w:p>
        </w:tc>
      </w:tr>
      <w:tr w:rsidR="00EE4025" w:rsidRPr="00EE4025" w14:paraId="4109EFFA" w14:textId="77777777" w:rsidTr="00B1359F">
        <w:tc>
          <w:tcPr>
            <w:tcW w:w="9078" w:type="dxa"/>
          </w:tcPr>
          <w:p w14:paraId="7592D365" w14:textId="3B5871A1" w:rsidR="00EE4025" w:rsidRPr="00B1359F" w:rsidRDefault="00EE4025" w:rsidP="007871F4">
            <w:pPr>
              <w:pStyle w:val="21"/>
              <w:tabs>
                <w:tab w:val="right" w:leader="dot" w:pos="8411"/>
              </w:tabs>
              <w:spacing w:before="120"/>
              <w:ind w:left="0"/>
              <w:rPr>
                <w:rFonts w:ascii="Arial Narrow" w:hAnsi="Arial Narrow" w:cs="Times New Roman"/>
                <w:sz w:val="24"/>
                <w:szCs w:val="24"/>
                <w:lang w:val="uk-UA"/>
              </w:rPr>
            </w:pPr>
            <w:r w:rsidRPr="00EE4025">
              <w:rPr>
                <w:rFonts w:ascii="Arial Narrow" w:hAnsi="Arial Narrow" w:cs="Times New Roman"/>
                <w:sz w:val="24"/>
                <w:szCs w:val="24"/>
              </w:rPr>
              <w:t xml:space="preserve">9. </w:t>
            </w:r>
            <w:proofErr w:type="spellStart"/>
            <w:r w:rsidRPr="00EE4025">
              <w:rPr>
                <w:rFonts w:ascii="Arial Narrow" w:hAnsi="Arial Narrow" w:cs="Times New Roman"/>
                <w:sz w:val="24"/>
                <w:szCs w:val="24"/>
              </w:rPr>
              <w:t>Оцінка</w:t>
            </w:r>
            <w:proofErr w:type="spellEnd"/>
            <w:r w:rsidR="00B1359F">
              <w:rPr>
                <w:rFonts w:ascii="Arial Narrow" w:hAnsi="Arial Narrow" w:cs="Times New Roman"/>
                <w:sz w:val="24"/>
                <w:szCs w:val="24"/>
                <w:lang w:val="uk-UA"/>
              </w:rPr>
              <w:t xml:space="preserve"> </w:t>
            </w:r>
            <w:r w:rsidR="007F18F9">
              <w:rPr>
                <w:rFonts w:ascii="Arial Narrow" w:hAnsi="Arial Narrow" w:cs="Times New Roman"/>
                <w:sz w:val="24"/>
                <w:szCs w:val="24"/>
                <w:lang w:val="uk-UA"/>
              </w:rPr>
              <w:t>е</w:t>
            </w:r>
            <w:r w:rsidR="007F18F9" w:rsidRPr="007F18F9">
              <w:rPr>
                <w:rFonts w:ascii="Arial Narrow" w:hAnsi="Arial Narrow" w:cs="Times New Roman"/>
                <w:sz w:val="24"/>
                <w:szCs w:val="24"/>
                <w:lang w:val="uk-UA"/>
              </w:rPr>
              <w:t>фективності</w:t>
            </w:r>
            <w:r w:rsidR="00B1359F">
              <w:rPr>
                <w:lang w:val="uk-UA"/>
              </w:rPr>
              <w:t>……………………………………………………………………………………………………………</w:t>
            </w:r>
          </w:p>
        </w:tc>
        <w:tc>
          <w:tcPr>
            <w:tcW w:w="969" w:type="dxa"/>
          </w:tcPr>
          <w:p w14:paraId="1CC4B2BE" w14:textId="73FF5DB5" w:rsidR="00EE4025" w:rsidRPr="00B1359F" w:rsidRDefault="00372AD1" w:rsidP="00EE4025">
            <w:pPr>
              <w:pStyle w:val="21"/>
              <w:tabs>
                <w:tab w:val="right" w:leader="dot" w:pos="8411"/>
              </w:tabs>
              <w:spacing w:before="120"/>
              <w:ind w:left="0"/>
              <w:rPr>
                <w:rFonts w:ascii="Arial Narrow" w:hAnsi="Arial Narrow" w:cs="Times New Roman"/>
                <w:sz w:val="24"/>
                <w:szCs w:val="24"/>
                <w:lang w:val="uk-UA"/>
              </w:rPr>
            </w:pPr>
            <w:r>
              <w:rPr>
                <w:rFonts w:ascii="Arial Narrow" w:hAnsi="Arial Narrow" w:cs="Times New Roman"/>
                <w:sz w:val="24"/>
                <w:szCs w:val="24"/>
                <w:lang w:val="uk-UA"/>
              </w:rPr>
              <w:t>28</w:t>
            </w:r>
          </w:p>
        </w:tc>
      </w:tr>
      <w:tr w:rsidR="00EE4025" w:rsidRPr="00EE4025" w14:paraId="77CCF10A" w14:textId="77777777" w:rsidTr="00B1359F">
        <w:tc>
          <w:tcPr>
            <w:tcW w:w="9078" w:type="dxa"/>
          </w:tcPr>
          <w:p w14:paraId="35481234" w14:textId="77777777" w:rsidR="00EE4025" w:rsidRPr="00B1359F" w:rsidRDefault="00EE4025" w:rsidP="007871F4">
            <w:pPr>
              <w:pStyle w:val="21"/>
              <w:tabs>
                <w:tab w:val="right" w:leader="dot" w:pos="8411"/>
              </w:tabs>
              <w:spacing w:before="120"/>
              <w:ind w:left="0"/>
              <w:rPr>
                <w:rFonts w:ascii="Arial Narrow" w:hAnsi="Arial Narrow" w:cs="Times New Roman"/>
                <w:sz w:val="24"/>
                <w:szCs w:val="24"/>
                <w:lang w:val="uk-UA"/>
              </w:rPr>
            </w:pPr>
            <w:r w:rsidRPr="00EE4025">
              <w:rPr>
                <w:rFonts w:ascii="Arial Narrow" w:hAnsi="Arial Narrow" w:cs="Times New Roman"/>
                <w:sz w:val="24"/>
                <w:szCs w:val="24"/>
              </w:rPr>
              <w:t xml:space="preserve">10. </w:t>
            </w:r>
            <w:proofErr w:type="spellStart"/>
            <w:r w:rsidRPr="00EE4025">
              <w:rPr>
                <w:rFonts w:ascii="Arial Narrow" w:hAnsi="Arial Narrow" w:cs="Times New Roman"/>
                <w:sz w:val="24"/>
                <w:szCs w:val="24"/>
              </w:rPr>
              <w:t>Удосконалення</w:t>
            </w:r>
            <w:proofErr w:type="spellEnd"/>
            <w:r w:rsidR="00B1359F">
              <w:rPr>
                <w:rFonts w:ascii="Arial Narrow" w:hAnsi="Arial Narrow" w:cs="Times New Roman"/>
                <w:sz w:val="24"/>
                <w:szCs w:val="24"/>
                <w:lang w:val="uk-UA"/>
              </w:rPr>
              <w:t xml:space="preserve"> </w:t>
            </w:r>
            <w:r w:rsidR="00B1359F">
              <w:rPr>
                <w:lang w:val="uk-UA"/>
              </w:rPr>
              <w:t>…………………………………………………………………………………………………………………</w:t>
            </w:r>
          </w:p>
        </w:tc>
        <w:tc>
          <w:tcPr>
            <w:tcW w:w="969" w:type="dxa"/>
          </w:tcPr>
          <w:p w14:paraId="28EF1A33" w14:textId="7278FEE4" w:rsidR="00EE4025" w:rsidRPr="00B1359F" w:rsidRDefault="00372AD1" w:rsidP="00EE4025">
            <w:pPr>
              <w:pStyle w:val="21"/>
              <w:tabs>
                <w:tab w:val="right" w:leader="dot" w:pos="8411"/>
              </w:tabs>
              <w:spacing w:before="120"/>
              <w:ind w:left="0"/>
              <w:rPr>
                <w:rFonts w:ascii="Arial Narrow" w:hAnsi="Arial Narrow" w:cs="Times New Roman"/>
                <w:sz w:val="24"/>
                <w:szCs w:val="24"/>
                <w:lang w:val="uk-UA"/>
              </w:rPr>
            </w:pPr>
            <w:r>
              <w:rPr>
                <w:rFonts w:ascii="Arial Narrow" w:hAnsi="Arial Narrow" w:cs="Times New Roman"/>
                <w:sz w:val="24"/>
                <w:szCs w:val="24"/>
                <w:lang w:val="uk-UA"/>
              </w:rPr>
              <w:t>29</w:t>
            </w:r>
          </w:p>
        </w:tc>
      </w:tr>
      <w:tr w:rsidR="00570BE9" w:rsidRPr="00EE4025" w14:paraId="09521AE7" w14:textId="77777777" w:rsidTr="00B1359F">
        <w:tc>
          <w:tcPr>
            <w:tcW w:w="9078" w:type="dxa"/>
          </w:tcPr>
          <w:p w14:paraId="0D6FDEB0" w14:textId="4C840E07" w:rsidR="00570BE9" w:rsidRPr="00570BE9" w:rsidRDefault="00570BE9" w:rsidP="007871F4">
            <w:pPr>
              <w:pStyle w:val="21"/>
              <w:tabs>
                <w:tab w:val="right" w:leader="dot" w:pos="8411"/>
              </w:tabs>
              <w:spacing w:before="120"/>
              <w:ind w:left="0"/>
              <w:rPr>
                <w:rFonts w:ascii="Arial Narrow" w:hAnsi="Arial Narrow" w:cs="Times New Roman"/>
                <w:sz w:val="24"/>
                <w:szCs w:val="24"/>
                <w:lang w:val="uk-UA"/>
              </w:rPr>
            </w:pPr>
            <w:r>
              <w:rPr>
                <w:rFonts w:ascii="Arial Narrow" w:hAnsi="Arial Narrow" w:cs="Times New Roman"/>
                <w:sz w:val="24"/>
                <w:szCs w:val="24"/>
                <w:lang w:val="uk-UA"/>
              </w:rPr>
              <w:t>Додатки …………………………………………………………………………………………………………</w:t>
            </w:r>
          </w:p>
        </w:tc>
        <w:tc>
          <w:tcPr>
            <w:tcW w:w="969" w:type="dxa"/>
          </w:tcPr>
          <w:p w14:paraId="17BEAF27" w14:textId="0652537A" w:rsidR="00570BE9" w:rsidRDefault="00570BE9" w:rsidP="00EE4025">
            <w:pPr>
              <w:pStyle w:val="21"/>
              <w:tabs>
                <w:tab w:val="right" w:leader="dot" w:pos="8411"/>
              </w:tabs>
              <w:spacing w:before="120"/>
              <w:ind w:left="0"/>
              <w:rPr>
                <w:rFonts w:ascii="Arial Narrow" w:hAnsi="Arial Narrow" w:cs="Times New Roman"/>
                <w:sz w:val="24"/>
                <w:szCs w:val="24"/>
                <w:lang w:val="uk-UA"/>
              </w:rPr>
            </w:pPr>
            <w:r>
              <w:rPr>
                <w:rFonts w:ascii="Arial Narrow" w:hAnsi="Arial Narrow" w:cs="Times New Roman"/>
                <w:sz w:val="24"/>
                <w:szCs w:val="24"/>
                <w:lang w:val="uk-UA"/>
              </w:rPr>
              <w:t>30</w:t>
            </w:r>
          </w:p>
        </w:tc>
      </w:tr>
      <w:tr w:rsidR="00EE4025" w:rsidRPr="00EE4025" w14:paraId="6C230F21" w14:textId="77777777" w:rsidTr="00B1359F">
        <w:tc>
          <w:tcPr>
            <w:tcW w:w="9078" w:type="dxa"/>
          </w:tcPr>
          <w:p w14:paraId="0C47F6A9" w14:textId="77777777" w:rsidR="00EE4025" w:rsidRPr="00EE4025" w:rsidRDefault="00EE4025" w:rsidP="007871F4">
            <w:pPr>
              <w:pStyle w:val="21"/>
              <w:tabs>
                <w:tab w:val="right" w:leader="dot" w:pos="8411"/>
              </w:tabs>
              <w:spacing w:before="120"/>
              <w:ind w:left="0"/>
              <w:rPr>
                <w:rFonts w:ascii="Arial Narrow" w:hAnsi="Arial Narrow" w:cs="Times New Roman"/>
                <w:sz w:val="24"/>
                <w:szCs w:val="24"/>
              </w:rPr>
            </w:pPr>
            <w:proofErr w:type="spellStart"/>
            <w:r w:rsidRPr="00EE4025">
              <w:rPr>
                <w:rFonts w:ascii="Arial Narrow" w:hAnsi="Arial Narrow" w:cs="Times New Roman"/>
                <w:sz w:val="24"/>
                <w:szCs w:val="24"/>
              </w:rPr>
              <w:t>Бібліографія</w:t>
            </w:r>
            <w:proofErr w:type="spellEnd"/>
            <w:r w:rsidRPr="00EE4025">
              <w:rPr>
                <w:rFonts w:ascii="Arial Narrow" w:hAnsi="Arial Narrow" w:cs="Times New Roman"/>
                <w:sz w:val="24"/>
                <w:szCs w:val="24"/>
              </w:rPr>
              <w:t xml:space="preserve"> </w:t>
            </w:r>
            <w:r w:rsidR="00B1359F">
              <w:rPr>
                <w:lang w:val="uk-UA"/>
              </w:rPr>
              <w:t>……………………………………………………………………………………………………………………</w:t>
            </w:r>
            <w:proofErr w:type="gramStart"/>
            <w:r w:rsidR="00B1359F">
              <w:rPr>
                <w:lang w:val="uk-UA"/>
              </w:rPr>
              <w:t>…….</w:t>
            </w:r>
            <w:proofErr w:type="gramEnd"/>
          </w:p>
        </w:tc>
        <w:tc>
          <w:tcPr>
            <w:tcW w:w="969" w:type="dxa"/>
          </w:tcPr>
          <w:p w14:paraId="3FCE65C5" w14:textId="2E162FA2" w:rsidR="00EE4025" w:rsidRPr="00B1359F" w:rsidRDefault="00372AD1" w:rsidP="00EE4025">
            <w:pPr>
              <w:pStyle w:val="21"/>
              <w:tabs>
                <w:tab w:val="right" w:leader="dot" w:pos="8411"/>
              </w:tabs>
              <w:spacing w:before="120"/>
              <w:ind w:left="0"/>
              <w:rPr>
                <w:rFonts w:ascii="Arial Narrow" w:hAnsi="Arial Narrow" w:cs="Times New Roman"/>
                <w:sz w:val="24"/>
                <w:szCs w:val="24"/>
                <w:lang w:val="uk-UA"/>
              </w:rPr>
            </w:pPr>
            <w:r>
              <w:rPr>
                <w:rFonts w:ascii="Arial Narrow" w:hAnsi="Arial Narrow" w:cs="Times New Roman"/>
                <w:sz w:val="24"/>
                <w:szCs w:val="24"/>
                <w:lang w:val="uk-UA"/>
              </w:rPr>
              <w:t>3</w:t>
            </w:r>
            <w:r w:rsidR="00570BE9">
              <w:rPr>
                <w:rFonts w:ascii="Arial Narrow" w:hAnsi="Arial Narrow" w:cs="Times New Roman"/>
                <w:sz w:val="24"/>
                <w:szCs w:val="24"/>
                <w:lang w:val="uk-UA"/>
              </w:rPr>
              <w:t>3</w:t>
            </w:r>
          </w:p>
        </w:tc>
      </w:tr>
    </w:tbl>
    <w:p w14:paraId="180859A8" w14:textId="77777777" w:rsidR="007F2D72" w:rsidRPr="00EE4025" w:rsidRDefault="007F2D72" w:rsidP="00EE4025">
      <w:pPr>
        <w:pStyle w:val="21"/>
        <w:tabs>
          <w:tab w:val="right" w:leader="dot" w:pos="8411"/>
        </w:tabs>
        <w:spacing w:before="120"/>
        <w:ind w:firstLine="993"/>
        <w:rPr>
          <w:rFonts w:ascii="Arial Narrow" w:hAnsi="Arial Narrow" w:cs="Times New Roman"/>
          <w:sz w:val="24"/>
          <w:szCs w:val="24"/>
        </w:rPr>
      </w:pPr>
    </w:p>
    <w:p w14:paraId="13642E77" w14:textId="77777777" w:rsidR="007F2D72" w:rsidRPr="002A110B" w:rsidRDefault="007F2D72" w:rsidP="00A2473F">
      <w:pPr>
        <w:ind w:firstLine="720"/>
        <w:contextualSpacing/>
        <w:rPr>
          <w:rFonts w:ascii="Times New Roman" w:hAnsi="Times New Roman" w:cs="Times New Roman"/>
          <w:sz w:val="24"/>
          <w:szCs w:val="24"/>
        </w:rPr>
        <w:sectPr w:rsidR="007F2D72" w:rsidRPr="002A110B">
          <w:footerReference w:type="default" r:id="rId8"/>
          <w:pgSz w:w="11910" w:h="16840"/>
          <w:pgMar w:top="1480" w:right="720" w:bottom="740" w:left="1020" w:header="0" w:footer="413" w:gutter="0"/>
          <w:cols w:space="720"/>
        </w:sectPr>
      </w:pPr>
    </w:p>
    <w:p w14:paraId="05575A0F" w14:textId="77777777" w:rsidR="00A3157A" w:rsidRPr="004926FC" w:rsidRDefault="00124896" w:rsidP="00A3157A">
      <w:pPr>
        <w:widowControl/>
        <w:autoSpaceDE/>
        <w:autoSpaceDN/>
        <w:spacing w:line="276" w:lineRule="auto"/>
        <w:ind w:left="113" w:firstLine="567"/>
        <w:jc w:val="both"/>
        <w:rPr>
          <w:rStyle w:val="tlid-translation"/>
          <w:rFonts w:ascii="Arial Narrow" w:hAnsi="Arial Narrow" w:cs="Times New Roman"/>
          <w:b/>
          <w:sz w:val="28"/>
          <w:szCs w:val="28"/>
        </w:rPr>
      </w:pPr>
      <w:proofErr w:type="spellStart"/>
      <w:r w:rsidRPr="004926FC">
        <w:rPr>
          <w:rStyle w:val="tlid-translation"/>
          <w:rFonts w:ascii="Arial Narrow" w:hAnsi="Arial Narrow" w:cs="Times New Roman"/>
          <w:b/>
          <w:sz w:val="28"/>
          <w:szCs w:val="28"/>
        </w:rPr>
        <w:lastRenderedPageBreak/>
        <w:t>Передмова</w:t>
      </w:r>
      <w:proofErr w:type="spellEnd"/>
    </w:p>
    <w:p w14:paraId="0326A83A" w14:textId="1B0193A9" w:rsidR="00A3157A" w:rsidRPr="007D0A9F" w:rsidRDefault="00114E26" w:rsidP="00A3157A">
      <w:pPr>
        <w:widowControl/>
        <w:autoSpaceDE/>
        <w:autoSpaceDN/>
        <w:spacing w:line="276" w:lineRule="auto"/>
        <w:ind w:left="113" w:firstLine="567"/>
        <w:jc w:val="both"/>
        <w:rPr>
          <w:rStyle w:val="tlid-translation"/>
          <w:rFonts w:ascii="Arial Narrow" w:hAnsi="Arial Narrow" w:cs="Times New Roman"/>
          <w:sz w:val="24"/>
          <w:szCs w:val="24"/>
          <w:lang w:val="uk-UA"/>
        </w:rPr>
      </w:pPr>
      <w:r>
        <w:rPr>
          <w:rStyle w:val="tlid-translation"/>
          <w:rFonts w:ascii="Arial Narrow" w:hAnsi="Arial Narrow" w:cs="Times New Roman"/>
          <w:sz w:val="24"/>
          <w:szCs w:val="24"/>
          <w:lang w:val="uk-UA"/>
        </w:rPr>
        <w:t>Перша редакція</w:t>
      </w:r>
      <w:r w:rsidR="00124896" w:rsidRPr="00A3157A">
        <w:rPr>
          <w:rStyle w:val="tlid-translation"/>
          <w:rFonts w:ascii="Arial Narrow" w:hAnsi="Arial Narrow" w:cs="Times New Roman"/>
          <w:sz w:val="24"/>
          <w:szCs w:val="24"/>
        </w:rPr>
        <w:t xml:space="preserve"> стандарту (</w:t>
      </w:r>
      <w:r w:rsidRPr="00114E26">
        <w:rPr>
          <w:rFonts w:ascii="Arial Narrow" w:hAnsi="Arial Narrow" w:cs="Times New Roman"/>
          <w:sz w:val="24"/>
          <w:szCs w:val="24"/>
          <w:lang w:val="en-US"/>
        </w:rPr>
        <w:t>ST</w:t>
      </w:r>
      <w:r>
        <w:rPr>
          <w:rFonts w:ascii="Arial Narrow" w:hAnsi="Arial Narrow" w:cs="Times New Roman"/>
          <w:sz w:val="24"/>
          <w:szCs w:val="24"/>
          <w:lang w:val="uk-UA"/>
        </w:rPr>
        <w:t xml:space="preserve"> </w:t>
      </w:r>
      <w:r>
        <w:rPr>
          <w:rStyle w:val="tlid-translation"/>
          <w:rFonts w:ascii="Arial Narrow" w:hAnsi="Arial Narrow" w:cs="Times New Roman"/>
          <w:sz w:val="24"/>
          <w:szCs w:val="24"/>
          <w:lang w:val="en-US"/>
        </w:rPr>
        <w:t>V</w:t>
      </w:r>
      <w:r>
        <w:rPr>
          <w:rStyle w:val="tlid-translation"/>
          <w:rFonts w:ascii="Arial Narrow" w:hAnsi="Arial Narrow" w:cs="Times New Roman"/>
          <w:sz w:val="24"/>
          <w:szCs w:val="24"/>
          <w:lang w:val="uk-UA"/>
        </w:rPr>
        <w:t>1</w:t>
      </w:r>
      <w:r w:rsidR="00124896" w:rsidRPr="00A3157A">
        <w:rPr>
          <w:rStyle w:val="tlid-translation"/>
          <w:rFonts w:ascii="Arial Narrow" w:hAnsi="Arial Narrow" w:cs="Times New Roman"/>
          <w:sz w:val="24"/>
          <w:szCs w:val="24"/>
        </w:rPr>
        <w:t xml:space="preserve">) </w:t>
      </w:r>
      <w:proofErr w:type="spellStart"/>
      <w:r w:rsidR="00124896" w:rsidRPr="00A3157A">
        <w:rPr>
          <w:rStyle w:val="tlid-translation"/>
          <w:rFonts w:ascii="Arial Narrow" w:hAnsi="Arial Narrow" w:cs="Times New Roman"/>
          <w:sz w:val="24"/>
          <w:szCs w:val="24"/>
        </w:rPr>
        <w:t>розроблен</w:t>
      </w:r>
      <w:proofErr w:type="spellEnd"/>
      <w:r w:rsidR="00D9703C">
        <w:rPr>
          <w:rStyle w:val="tlid-translation"/>
          <w:rFonts w:ascii="Arial Narrow" w:hAnsi="Arial Narrow" w:cs="Times New Roman"/>
          <w:sz w:val="24"/>
          <w:szCs w:val="24"/>
          <w:lang w:val="uk-UA"/>
        </w:rPr>
        <w:t>а</w:t>
      </w:r>
      <w:r w:rsidR="00124896" w:rsidRPr="00A3157A">
        <w:rPr>
          <w:rStyle w:val="tlid-translation"/>
          <w:rFonts w:ascii="Arial Narrow" w:hAnsi="Arial Narrow" w:cs="Times New Roman"/>
          <w:sz w:val="24"/>
          <w:szCs w:val="24"/>
        </w:rPr>
        <w:t xml:space="preserve"> </w:t>
      </w:r>
      <w:r w:rsidR="00D9703C">
        <w:rPr>
          <w:rStyle w:val="tlid-translation"/>
          <w:rFonts w:ascii="Arial Narrow" w:hAnsi="Arial Narrow" w:cs="Times New Roman"/>
          <w:sz w:val="24"/>
          <w:szCs w:val="24"/>
          <w:lang w:val="uk-UA"/>
        </w:rPr>
        <w:t xml:space="preserve">Робочою </w:t>
      </w:r>
      <w:r w:rsidR="007D0A9F">
        <w:rPr>
          <w:rStyle w:val="tlid-translation"/>
          <w:rFonts w:ascii="Arial Narrow" w:hAnsi="Arial Narrow" w:cs="Times New Roman"/>
          <w:sz w:val="24"/>
          <w:szCs w:val="24"/>
          <w:lang w:val="uk-UA"/>
        </w:rPr>
        <w:t xml:space="preserve">групою, сформованою з представників зацікавлених сторін, </w:t>
      </w:r>
      <w:r w:rsidR="00124896" w:rsidRPr="007D0A9F">
        <w:rPr>
          <w:rStyle w:val="tlid-translation"/>
          <w:rFonts w:ascii="Arial Narrow" w:hAnsi="Arial Narrow" w:cs="Times New Roman"/>
          <w:sz w:val="24"/>
          <w:szCs w:val="24"/>
          <w:lang w:val="uk-UA"/>
        </w:rPr>
        <w:t xml:space="preserve">на основі стандарту </w:t>
      </w:r>
      <w:r w:rsidR="00124896" w:rsidRPr="00A3157A">
        <w:rPr>
          <w:rStyle w:val="tlid-translation"/>
          <w:rFonts w:ascii="Arial Narrow" w:hAnsi="Arial Narrow" w:cs="Times New Roman"/>
          <w:sz w:val="24"/>
          <w:szCs w:val="24"/>
        </w:rPr>
        <w:t>PEFC</w:t>
      </w:r>
      <w:r w:rsidR="00124896" w:rsidRPr="007D0A9F">
        <w:rPr>
          <w:rStyle w:val="tlid-translation"/>
          <w:rFonts w:ascii="Arial Narrow" w:hAnsi="Arial Narrow" w:cs="Times New Roman"/>
          <w:sz w:val="24"/>
          <w:szCs w:val="24"/>
          <w:lang w:val="uk-UA"/>
        </w:rPr>
        <w:t xml:space="preserve"> </w:t>
      </w:r>
      <w:r w:rsidR="00124896" w:rsidRPr="00A3157A">
        <w:rPr>
          <w:rStyle w:val="tlid-translation"/>
          <w:rFonts w:ascii="Arial Narrow" w:hAnsi="Arial Narrow" w:cs="Times New Roman"/>
          <w:sz w:val="24"/>
          <w:szCs w:val="24"/>
        </w:rPr>
        <w:t>ST</w:t>
      </w:r>
      <w:r w:rsidR="00124896" w:rsidRPr="007D0A9F">
        <w:rPr>
          <w:rStyle w:val="tlid-translation"/>
          <w:rFonts w:ascii="Arial Narrow" w:hAnsi="Arial Narrow" w:cs="Times New Roman"/>
          <w:sz w:val="24"/>
          <w:szCs w:val="24"/>
          <w:lang w:val="uk-UA"/>
        </w:rPr>
        <w:t xml:space="preserve"> 1003: 2018 Стал</w:t>
      </w:r>
      <w:r w:rsidR="00124896" w:rsidRPr="00A3157A">
        <w:rPr>
          <w:rStyle w:val="tlid-translation"/>
          <w:rFonts w:ascii="Arial Narrow" w:hAnsi="Arial Narrow" w:cs="Times New Roman"/>
          <w:sz w:val="24"/>
          <w:szCs w:val="24"/>
          <w:lang w:val="uk-UA"/>
        </w:rPr>
        <w:t>е</w:t>
      </w:r>
      <w:r w:rsidR="00124896" w:rsidRPr="007D0A9F">
        <w:rPr>
          <w:rStyle w:val="tlid-translation"/>
          <w:rFonts w:ascii="Arial Narrow" w:hAnsi="Arial Narrow" w:cs="Times New Roman"/>
          <w:sz w:val="24"/>
          <w:szCs w:val="24"/>
          <w:lang w:val="uk-UA"/>
        </w:rPr>
        <w:t xml:space="preserve"> лісоуправління і містить </w:t>
      </w:r>
      <w:r w:rsidR="007D0A9F">
        <w:rPr>
          <w:rStyle w:val="tlid-translation"/>
          <w:rFonts w:ascii="Arial Narrow" w:hAnsi="Arial Narrow" w:cs="Times New Roman"/>
          <w:sz w:val="24"/>
          <w:szCs w:val="24"/>
          <w:lang w:val="uk-UA"/>
        </w:rPr>
        <w:t>у</w:t>
      </w:r>
      <w:r w:rsidR="00124896" w:rsidRPr="007D0A9F">
        <w:rPr>
          <w:rStyle w:val="tlid-translation"/>
          <w:rFonts w:ascii="Arial Narrow" w:hAnsi="Arial Narrow" w:cs="Times New Roman"/>
          <w:sz w:val="24"/>
          <w:szCs w:val="24"/>
          <w:lang w:val="uk-UA"/>
        </w:rPr>
        <w:t>сі його обов'язкові базові вимоги, за винятком вимог до лісових плантацій</w:t>
      </w:r>
      <w:r w:rsidR="00A3157A" w:rsidRPr="007D0A9F">
        <w:rPr>
          <w:rStyle w:val="tlid-translation"/>
          <w:rFonts w:ascii="Arial Narrow" w:hAnsi="Arial Narrow" w:cs="Times New Roman"/>
          <w:sz w:val="24"/>
          <w:szCs w:val="24"/>
          <w:lang w:val="uk-UA"/>
        </w:rPr>
        <w:t xml:space="preserve"> і дерев</w:t>
      </w:r>
      <w:r w:rsidR="00124896" w:rsidRPr="007D0A9F">
        <w:rPr>
          <w:rStyle w:val="tlid-translation"/>
          <w:rFonts w:ascii="Arial Narrow" w:hAnsi="Arial Narrow" w:cs="Times New Roman"/>
          <w:sz w:val="24"/>
          <w:szCs w:val="24"/>
          <w:lang w:val="uk-UA"/>
        </w:rPr>
        <w:t xml:space="preserve"> поза лісом.</w:t>
      </w:r>
      <w:r w:rsidR="00A3157A" w:rsidRPr="007D0A9F">
        <w:rPr>
          <w:rStyle w:val="tlid-translation"/>
          <w:rFonts w:ascii="Arial Narrow" w:hAnsi="Arial Narrow" w:cs="Times New Roman"/>
          <w:sz w:val="24"/>
          <w:szCs w:val="24"/>
          <w:lang w:val="uk-UA"/>
        </w:rPr>
        <w:t xml:space="preserve"> </w:t>
      </w:r>
    </w:p>
    <w:p w14:paraId="7D106413" w14:textId="633EB8AD" w:rsidR="00B57442" w:rsidRPr="00B639EB" w:rsidRDefault="00124896" w:rsidP="00A3157A">
      <w:pPr>
        <w:widowControl/>
        <w:autoSpaceDE/>
        <w:autoSpaceDN/>
        <w:spacing w:line="276" w:lineRule="auto"/>
        <w:ind w:left="113" w:firstLine="567"/>
        <w:jc w:val="both"/>
        <w:rPr>
          <w:rStyle w:val="tlid-translation"/>
          <w:rFonts w:ascii="Arial Narrow" w:hAnsi="Arial Narrow" w:cs="Times New Roman"/>
          <w:sz w:val="24"/>
          <w:szCs w:val="24"/>
          <w:lang w:val="uk-UA"/>
        </w:rPr>
      </w:pPr>
      <w:r w:rsidRPr="00B639EB">
        <w:rPr>
          <w:rStyle w:val="tlid-translation"/>
          <w:rFonts w:ascii="Arial Narrow" w:hAnsi="Arial Narrow" w:cs="Times New Roman"/>
          <w:sz w:val="24"/>
          <w:szCs w:val="24"/>
          <w:lang w:val="uk-UA"/>
        </w:rPr>
        <w:t>За ріш</w:t>
      </w:r>
      <w:r w:rsidR="00523489" w:rsidRPr="00B639EB">
        <w:rPr>
          <w:rStyle w:val="tlid-translation"/>
          <w:rFonts w:ascii="Arial Narrow" w:hAnsi="Arial Narrow" w:cs="Times New Roman"/>
          <w:sz w:val="24"/>
          <w:szCs w:val="24"/>
          <w:lang w:val="uk-UA"/>
        </w:rPr>
        <w:t xml:space="preserve">енням органу </w:t>
      </w:r>
      <w:r w:rsidR="00523489">
        <w:rPr>
          <w:rStyle w:val="tlid-translation"/>
          <w:rFonts w:ascii="Arial Narrow" w:hAnsi="Arial Narrow" w:cs="Times New Roman"/>
          <w:sz w:val="24"/>
          <w:szCs w:val="24"/>
          <w:lang w:val="uk-UA"/>
        </w:rPr>
        <w:t>зі</w:t>
      </w:r>
      <w:r w:rsidR="00A3157A" w:rsidRPr="00B639EB">
        <w:rPr>
          <w:rStyle w:val="tlid-translation"/>
          <w:rFonts w:ascii="Arial Narrow" w:hAnsi="Arial Narrow" w:cs="Times New Roman"/>
          <w:sz w:val="24"/>
          <w:szCs w:val="24"/>
          <w:lang w:val="uk-UA"/>
        </w:rPr>
        <w:t xml:space="preserve"> стандартизації – </w:t>
      </w:r>
      <w:r w:rsidRPr="00B639EB">
        <w:rPr>
          <w:rFonts w:ascii="Arial Narrow" w:hAnsi="Arial Narrow" w:cs="Times New Roman"/>
          <w:sz w:val="24"/>
          <w:szCs w:val="24"/>
          <w:lang w:val="uk-UA"/>
        </w:rPr>
        <w:t>Асоціаці</w:t>
      </w:r>
      <w:r w:rsidRPr="00A3157A">
        <w:rPr>
          <w:rFonts w:ascii="Arial Narrow" w:hAnsi="Arial Narrow" w:cs="Times New Roman"/>
          <w:sz w:val="24"/>
          <w:szCs w:val="24"/>
          <w:lang w:val="uk-UA"/>
        </w:rPr>
        <w:t>ї</w:t>
      </w:r>
      <w:r w:rsidRPr="00A3157A">
        <w:rPr>
          <w:rFonts w:ascii="Arial Narrow" w:hAnsi="Arial Narrow" w:cs="Times New Roman"/>
          <w:sz w:val="24"/>
          <w:szCs w:val="24"/>
          <w:lang w:val="en-US"/>
        </w:rPr>
        <w:t> </w:t>
      </w:r>
      <w:r w:rsidR="00A3157A" w:rsidRPr="00B639EB">
        <w:rPr>
          <w:rFonts w:ascii="Arial Narrow" w:hAnsi="Arial Narrow" w:cs="Times New Roman"/>
          <w:sz w:val="24"/>
          <w:szCs w:val="24"/>
          <w:lang w:val="uk-UA"/>
        </w:rPr>
        <w:t xml:space="preserve">«Національна </w:t>
      </w:r>
      <w:r w:rsidR="00114E26">
        <w:rPr>
          <w:rFonts w:ascii="Arial Narrow" w:hAnsi="Arial Narrow" w:cs="Times New Roman"/>
          <w:sz w:val="24"/>
          <w:szCs w:val="24"/>
          <w:lang w:val="uk-UA"/>
        </w:rPr>
        <w:t>С</w:t>
      </w:r>
      <w:r w:rsidR="00A3157A" w:rsidRPr="00B639EB">
        <w:rPr>
          <w:rFonts w:ascii="Arial Narrow" w:hAnsi="Arial Narrow" w:cs="Times New Roman"/>
          <w:sz w:val="24"/>
          <w:szCs w:val="24"/>
          <w:lang w:val="uk-UA"/>
        </w:rPr>
        <w:t xml:space="preserve">истема </w:t>
      </w:r>
      <w:r w:rsidR="00114E26">
        <w:rPr>
          <w:rFonts w:ascii="Arial Narrow" w:hAnsi="Arial Narrow" w:cs="Times New Roman"/>
          <w:sz w:val="24"/>
          <w:szCs w:val="24"/>
          <w:lang w:val="uk-UA"/>
        </w:rPr>
        <w:t>Л</w:t>
      </w:r>
      <w:r w:rsidR="00A3157A">
        <w:rPr>
          <w:rFonts w:ascii="Arial Narrow" w:hAnsi="Arial Narrow" w:cs="Times New Roman"/>
          <w:sz w:val="24"/>
          <w:szCs w:val="24"/>
          <w:lang w:val="uk-UA"/>
        </w:rPr>
        <w:t xml:space="preserve">ісової </w:t>
      </w:r>
      <w:r w:rsidR="00114E26">
        <w:rPr>
          <w:rFonts w:ascii="Arial Narrow" w:hAnsi="Arial Narrow" w:cs="Times New Roman"/>
          <w:sz w:val="24"/>
          <w:szCs w:val="24"/>
          <w:lang w:val="uk-UA"/>
        </w:rPr>
        <w:t>Д</w:t>
      </w:r>
      <w:r w:rsidR="00A3157A">
        <w:rPr>
          <w:rFonts w:ascii="Arial Narrow" w:hAnsi="Arial Narrow" w:cs="Times New Roman"/>
          <w:sz w:val="24"/>
          <w:szCs w:val="24"/>
          <w:lang w:val="uk-UA"/>
        </w:rPr>
        <w:t xml:space="preserve">обровільної </w:t>
      </w:r>
      <w:r w:rsidR="00114E26">
        <w:rPr>
          <w:rFonts w:ascii="Arial Narrow" w:hAnsi="Arial Narrow" w:cs="Times New Roman"/>
          <w:sz w:val="24"/>
          <w:szCs w:val="24"/>
          <w:lang w:val="uk-UA"/>
        </w:rPr>
        <w:t>С</w:t>
      </w:r>
      <w:r w:rsidR="00A3157A">
        <w:rPr>
          <w:rFonts w:ascii="Arial Narrow" w:hAnsi="Arial Narrow" w:cs="Times New Roman"/>
          <w:sz w:val="24"/>
          <w:szCs w:val="24"/>
          <w:lang w:val="uk-UA"/>
        </w:rPr>
        <w:t>ертифікації</w:t>
      </w:r>
      <w:r w:rsidRPr="00B639EB">
        <w:rPr>
          <w:rFonts w:ascii="Arial Narrow" w:hAnsi="Arial Narrow" w:cs="Times New Roman"/>
          <w:sz w:val="24"/>
          <w:szCs w:val="24"/>
          <w:lang w:val="uk-UA"/>
        </w:rPr>
        <w:t>»</w:t>
      </w:r>
      <w:r w:rsidRPr="00B639EB">
        <w:rPr>
          <w:rStyle w:val="tlid-translation"/>
          <w:rFonts w:ascii="Arial Narrow" w:hAnsi="Arial Narrow" w:cs="Times New Roman"/>
          <w:sz w:val="24"/>
          <w:szCs w:val="24"/>
          <w:lang w:val="uk-UA"/>
        </w:rPr>
        <w:t xml:space="preserve">, для території </w:t>
      </w:r>
      <w:r w:rsidRPr="00A3157A">
        <w:rPr>
          <w:rStyle w:val="tlid-translation"/>
          <w:rFonts w:ascii="Arial Narrow" w:hAnsi="Arial Narrow" w:cs="Times New Roman"/>
          <w:sz w:val="24"/>
          <w:szCs w:val="24"/>
          <w:lang w:val="uk-UA"/>
        </w:rPr>
        <w:t>України</w:t>
      </w:r>
      <w:r w:rsidRPr="00B639EB">
        <w:rPr>
          <w:rStyle w:val="tlid-translation"/>
          <w:rFonts w:ascii="Arial Narrow" w:hAnsi="Arial Narrow" w:cs="Times New Roman"/>
          <w:sz w:val="24"/>
          <w:szCs w:val="24"/>
          <w:lang w:val="uk-UA"/>
        </w:rPr>
        <w:t xml:space="preserve"> спеціальні вимоги для цих категорій джерел заготівлі деревини не розробля</w:t>
      </w:r>
      <w:r w:rsidR="00114E26">
        <w:rPr>
          <w:rStyle w:val="tlid-translation"/>
          <w:rFonts w:ascii="Arial Narrow" w:hAnsi="Arial Narrow" w:cs="Times New Roman"/>
          <w:sz w:val="24"/>
          <w:szCs w:val="24"/>
          <w:lang w:val="uk-UA"/>
        </w:rPr>
        <w:t>ються</w:t>
      </w:r>
      <w:r w:rsidRPr="00B639EB">
        <w:rPr>
          <w:rStyle w:val="tlid-translation"/>
          <w:rFonts w:ascii="Arial Narrow" w:hAnsi="Arial Narrow" w:cs="Times New Roman"/>
          <w:sz w:val="24"/>
          <w:szCs w:val="24"/>
          <w:lang w:val="uk-UA"/>
        </w:rPr>
        <w:t>. Для лісових плантацій на лісов</w:t>
      </w:r>
      <w:r w:rsidR="00B57442" w:rsidRPr="00B639EB">
        <w:rPr>
          <w:rStyle w:val="tlid-translation"/>
          <w:rFonts w:ascii="Arial Narrow" w:hAnsi="Arial Narrow" w:cs="Times New Roman"/>
          <w:sz w:val="24"/>
          <w:szCs w:val="24"/>
          <w:lang w:val="uk-UA"/>
        </w:rPr>
        <w:t xml:space="preserve">их землях </w:t>
      </w:r>
      <w:r w:rsidR="00B57442">
        <w:rPr>
          <w:rStyle w:val="tlid-translation"/>
          <w:rFonts w:ascii="Arial Narrow" w:hAnsi="Arial Narrow" w:cs="Times New Roman"/>
          <w:sz w:val="24"/>
          <w:szCs w:val="24"/>
          <w:lang w:val="uk-UA"/>
        </w:rPr>
        <w:t xml:space="preserve">стандарт, що </w:t>
      </w:r>
      <w:r w:rsidR="00B57442" w:rsidRPr="00B639EB">
        <w:rPr>
          <w:rStyle w:val="tlid-translation"/>
          <w:rFonts w:ascii="Arial Narrow" w:hAnsi="Arial Narrow" w:cs="Times New Roman"/>
          <w:sz w:val="24"/>
          <w:szCs w:val="24"/>
          <w:lang w:val="uk-UA"/>
        </w:rPr>
        <w:t>розробляється</w:t>
      </w:r>
      <w:r w:rsidR="00523489">
        <w:rPr>
          <w:rStyle w:val="tlid-translation"/>
          <w:rFonts w:ascii="Arial Narrow" w:hAnsi="Arial Narrow" w:cs="Times New Roman"/>
          <w:sz w:val="24"/>
          <w:szCs w:val="24"/>
          <w:lang w:val="uk-UA"/>
        </w:rPr>
        <w:t>,</w:t>
      </w:r>
      <w:r w:rsidRPr="00B639EB">
        <w:rPr>
          <w:rStyle w:val="tlid-translation"/>
          <w:rFonts w:ascii="Arial Narrow" w:hAnsi="Arial Narrow" w:cs="Times New Roman"/>
          <w:sz w:val="24"/>
          <w:szCs w:val="24"/>
          <w:lang w:val="uk-UA"/>
        </w:rPr>
        <w:t xml:space="preserve"> </w:t>
      </w:r>
      <w:r w:rsidR="00114E26">
        <w:rPr>
          <w:rStyle w:val="tlid-translation"/>
          <w:rFonts w:ascii="Arial Narrow" w:hAnsi="Arial Narrow" w:cs="Times New Roman"/>
          <w:sz w:val="24"/>
          <w:szCs w:val="24"/>
          <w:lang w:val="uk-UA"/>
        </w:rPr>
        <w:t>містить</w:t>
      </w:r>
      <w:r w:rsidRPr="00B639EB">
        <w:rPr>
          <w:rStyle w:val="tlid-translation"/>
          <w:rFonts w:ascii="Arial Narrow" w:hAnsi="Arial Narrow" w:cs="Times New Roman"/>
          <w:sz w:val="24"/>
          <w:szCs w:val="24"/>
          <w:lang w:val="uk-UA"/>
        </w:rPr>
        <w:t xml:space="preserve"> </w:t>
      </w:r>
      <w:r w:rsidR="00114E26">
        <w:rPr>
          <w:rStyle w:val="tlid-translation"/>
          <w:rFonts w:ascii="Arial Narrow" w:hAnsi="Arial Narrow" w:cs="Times New Roman"/>
          <w:sz w:val="24"/>
          <w:szCs w:val="24"/>
          <w:lang w:val="uk-UA"/>
        </w:rPr>
        <w:t>лише</w:t>
      </w:r>
      <w:r w:rsidRPr="00B639EB">
        <w:rPr>
          <w:rStyle w:val="tlid-translation"/>
          <w:rFonts w:ascii="Arial Narrow" w:hAnsi="Arial Narrow" w:cs="Times New Roman"/>
          <w:sz w:val="24"/>
          <w:szCs w:val="24"/>
          <w:lang w:val="uk-UA"/>
        </w:rPr>
        <w:t xml:space="preserve"> обмежувальні вимоги.</w:t>
      </w:r>
    </w:p>
    <w:p w14:paraId="78DC3725" w14:textId="77777777" w:rsidR="00B57442" w:rsidRDefault="00124896" w:rsidP="00E91C99">
      <w:pPr>
        <w:widowControl/>
        <w:autoSpaceDE/>
        <w:autoSpaceDN/>
        <w:spacing w:line="276" w:lineRule="auto"/>
        <w:ind w:left="113" w:firstLine="567"/>
        <w:jc w:val="both"/>
        <w:rPr>
          <w:rStyle w:val="tlid-translation"/>
          <w:rFonts w:ascii="Arial Narrow" w:hAnsi="Arial Narrow" w:cs="Times New Roman"/>
          <w:sz w:val="24"/>
          <w:szCs w:val="24"/>
        </w:rPr>
      </w:pPr>
      <w:r w:rsidRPr="00A3157A">
        <w:rPr>
          <w:rStyle w:val="tlid-translation"/>
          <w:rFonts w:ascii="Arial Narrow" w:hAnsi="Arial Narrow" w:cs="Times New Roman"/>
          <w:sz w:val="24"/>
          <w:szCs w:val="24"/>
        </w:rPr>
        <w:t xml:space="preserve">В </w:t>
      </w:r>
      <w:proofErr w:type="spellStart"/>
      <w:r w:rsidRPr="00A3157A">
        <w:rPr>
          <w:rStyle w:val="tlid-translation"/>
          <w:rFonts w:ascii="Arial Narrow" w:hAnsi="Arial Narrow" w:cs="Times New Roman"/>
          <w:sz w:val="24"/>
          <w:szCs w:val="24"/>
        </w:rPr>
        <w:t>подальшому</w:t>
      </w:r>
      <w:proofErr w:type="spellEnd"/>
      <w:r w:rsidRPr="00A3157A">
        <w:rPr>
          <w:rStyle w:val="tlid-translation"/>
          <w:rFonts w:ascii="Arial Narrow" w:hAnsi="Arial Narrow" w:cs="Times New Roman"/>
          <w:sz w:val="24"/>
          <w:szCs w:val="24"/>
        </w:rPr>
        <w:t xml:space="preserve">, коли за результатами </w:t>
      </w:r>
      <w:proofErr w:type="spellStart"/>
      <w:r w:rsidRPr="00A3157A">
        <w:rPr>
          <w:rStyle w:val="tlid-translation"/>
          <w:rFonts w:ascii="Arial Narrow" w:hAnsi="Arial Narrow" w:cs="Times New Roman"/>
          <w:sz w:val="24"/>
          <w:szCs w:val="24"/>
        </w:rPr>
        <w:t>моніторингу</w:t>
      </w:r>
      <w:proofErr w:type="spellEnd"/>
      <w:r w:rsidRPr="00A3157A">
        <w:rPr>
          <w:rStyle w:val="tlid-translation"/>
          <w:rFonts w:ascii="Arial Narrow" w:hAnsi="Arial Narrow" w:cs="Times New Roman"/>
          <w:sz w:val="24"/>
          <w:szCs w:val="24"/>
        </w:rPr>
        <w:t xml:space="preserve"> </w:t>
      </w:r>
      <w:proofErr w:type="spellStart"/>
      <w:r w:rsidRPr="00A3157A">
        <w:rPr>
          <w:rStyle w:val="tlid-translation"/>
          <w:rFonts w:ascii="Arial Narrow" w:hAnsi="Arial Narrow" w:cs="Times New Roman"/>
          <w:sz w:val="24"/>
          <w:szCs w:val="24"/>
        </w:rPr>
        <w:t>дії</w:t>
      </w:r>
      <w:proofErr w:type="spellEnd"/>
      <w:r w:rsidRPr="00A3157A">
        <w:rPr>
          <w:rStyle w:val="tlid-translation"/>
          <w:rFonts w:ascii="Arial Narrow" w:hAnsi="Arial Narrow" w:cs="Times New Roman"/>
          <w:sz w:val="24"/>
          <w:szCs w:val="24"/>
        </w:rPr>
        <w:t xml:space="preserve"> стандарту буде </w:t>
      </w:r>
      <w:proofErr w:type="spellStart"/>
      <w:r w:rsidRPr="00A3157A">
        <w:rPr>
          <w:rStyle w:val="tlid-translation"/>
          <w:rFonts w:ascii="Arial Narrow" w:hAnsi="Arial Narrow" w:cs="Times New Roman"/>
          <w:sz w:val="24"/>
          <w:szCs w:val="24"/>
        </w:rPr>
        <w:t>виявлена</w:t>
      </w:r>
      <w:proofErr w:type="spellEnd"/>
      <w:r w:rsidRPr="00A3157A">
        <w:rPr>
          <w:rStyle w:val="tlid-translation"/>
          <w:rFonts w:ascii="Arial Narrow" w:hAnsi="Arial Narrow" w:cs="Times New Roman"/>
          <w:sz w:val="24"/>
          <w:szCs w:val="24"/>
        </w:rPr>
        <w:t xml:space="preserve"> </w:t>
      </w:r>
      <w:proofErr w:type="spellStart"/>
      <w:r w:rsidRPr="00A3157A">
        <w:rPr>
          <w:rStyle w:val="tlid-translation"/>
          <w:rFonts w:ascii="Arial Narrow" w:hAnsi="Arial Narrow" w:cs="Arial Narrow"/>
          <w:sz w:val="24"/>
          <w:szCs w:val="24"/>
        </w:rPr>
        <w:t>їх</w:t>
      </w:r>
      <w:proofErr w:type="spellEnd"/>
      <w:r w:rsidR="00B57442">
        <w:rPr>
          <w:rStyle w:val="tlid-translation"/>
          <w:rFonts w:ascii="Arial Narrow" w:hAnsi="Arial Narrow" w:cs="Arial Narrow"/>
          <w:sz w:val="24"/>
          <w:szCs w:val="24"/>
          <w:lang w:val="uk-UA"/>
        </w:rPr>
        <w:t>ня</w:t>
      </w:r>
      <w:r w:rsidRPr="00A3157A">
        <w:rPr>
          <w:rStyle w:val="tlid-translation"/>
          <w:rFonts w:ascii="Arial Narrow" w:hAnsi="Arial Narrow" w:cs="Times New Roman"/>
          <w:sz w:val="24"/>
          <w:szCs w:val="24"/>
        </w:rPr>
        <w:t xml:space="preserve"> </w:t>
      </w:r>
      <w:proofErr w:type="spellStart"/>
      <w:r w:rsidRPr="00A3157A">
        <w:rPr>
          <w:rStyle w:val="tlid-translation"/>
          <w:rFonts w:ascii="Arial Narrow" w:hAnsi="Arial Narrow" w:cs="Arial Narrow"/>
          <w:sz w:val="24"/>
          <w:szCs w:val="24"/>
        </w:rPr>
        <w:t>актуальність</w:t>
      </w:r>
      <w:proofErr w:type="spellEnd"/>
      <w:r w:rsidR="00523489">
        <w:rPr>
          <w:rStyle w:val="tlid-translation"/>
          <w:rFonts w:ascii="Arial Narrow" w:hAnsi="Arial Narrow" w:cs="Times New Roman"/>
          <w:sz w:val="24"/>
          <w:szCs w:val="24"/>
        </w:rPr>
        <w:t>,</w:t>
      </w:r>
      <w:r w:rsidRPr="00A3157A">
        <w:rPr>
          <w:rStyle w:val="tlid-translation"/>
          <w:rFonts w:ascii="Arial Narrow" w:hAnsi="Arial Narrow" w:cs="Times New Roman"/>
          <w:sz w:val="24"/>
          <w:szCs w:val="24"/>
        </w:rPr>
        <w:t xml:space="preserve"> </w:t>
      </w:r>
      <w:r w:rsidRPr="00A3157A">
        <w:rPr>
          <w:rStyle w:val="tlid-translation"/>
          <w:rFonts w:ascii="Arial Narrow" w:hAnsi="Arial Narrow" w:cs="Arial Narrow"/>
          <w:sz w:val="24"/>
          <w:szCs w:val="24"/>
        </w:rPr>
        <w:t>вони</w:t>
      </w:r>
      <w:r w:rsidRPr="00A3157A">
        <w:rPr>
          <w:rStyle w:val="tlid-translation"/>
          <w:rFonts w:ascii="Arial Narrow" w:hAnsi="Arial Narrow" w:cs="Times New Roman"/>
          <w:sz w:val="24"/>
          <w:szCs w:val="24"/>
        </w:rPr>
        <w:t xml:space="preserve"> </w:t>
      </w:r>
      <w:proofErr w:type="spellStart"/>
      <w:r w:rsidRPr="00A3157A">
        <w:rPr>
          <w:rStyle w:val="tlid-translation"/>
          <w:rFonts w:ascii="Arial Narrow" w:hAnsi="Arial Narrow" w:cs="Arial Narrow"/>
          <w:sz w:val="24"/>
          <w:szCs w:val="24"/>
        </w:rPr>
        <w:t>можуть</w:t>
      </w:r>
      <w:proofErr w:type="spellEnd"/>
      <w:r w:rsidRPr="00A3157A">
        <w:rPr>
          <w:rStyle w:val="tlid-translation"/>
          <w:rFonts w:ascii="Arial Narrow" w:hAnsi="Arial Narrow" w:cs="Times New Roman"/>
          <w:sz w:val="24"/>
          <w:szCs w:val="24"/>
        </w:rPr>
        <w:t xml:space="preserve"> </w:t>
      </w:r>
      <w:r w:rsidRPr="00A3157A">
        <w:rPr>
          <w:rStyle w:val="tlid-translation"/>
          <w:rFonts w:ascii="Arial Narrow" w:hAnsi="Arial Narrow" w:cs="Arial Narrow"/>
          <w:sz w:val="24"/>
          <w:szCs w:val="24"/>
        </w:rPr>
        <w:t>бути</w:t>
      </w:r>
      <w:r w:rsidRPr="00A3157A">
        <w:rPr>
          <w:rStyle w:val="tlid-translation"/>
          <w:rFonts w:ascii="Arial Narrow" w:hAnsi="Arial Narrow" w:cs="Times New Roman"/>
          <w:sz w:val="24"/>
          <w:szCs w:val="24"/>
        </w:rPr>
        <w:t xml:space="preserve"> </w:t>
      </w:r>
      <w:proofErr w:type="spellStart"/>
      <w:r w:rsidRPr="00A3157A">
        <w:rPr>
          <w:rStyle w:val="tlid-translation"/>
          <w:rFonts w:ascii="Arial Narrow" w:hAnsi="Arial Narrow" w:cs="Arial Narrow"/>
          <w:sz w:val="24"/>
          <w:szCs w:val="24"/>
        </w:rPr>
        <w:t>розроблені</w:t>
      </w:r>
      <w:proofErr w:type="spellEnd"/>
      <w:r w:rsidRPr="00A3157A">
        <w:rPr>
          <w:rStyle w:val="tlid-translation"/>
          <w:rFonts w:ascii="Arial Narrow" w:hAnsi="Arial Narrow" w:cs="Times New Roman"/>
          <w:sz w:val="24"/>
          <w:szCs w:val="24"/>
        </w:rPr>
        <w:t xml:space="preserve"> </w:t>
      </w:r>
      <w:r w:rsidRPr="00A3157A">
        <w:rPr>
          <w:rStyle w:val="tlid-translation"/>
          <w:rFonts w:ascii="Arial Narrow" w:hAnsi="Arial Narrow" w:cs="Arial Narrow"/>
          <w:sz w:val="24"/>
          <w:szCs w:val="24"/>
        </w:rPr>
        <w:t>і</w:t>
      </w:r>
      <w:r w:rsidRPr="00A3157A">
        <w:rPr>
          <w:rStyle w:val="tlid-translation"/>
          <w:rFonts w:ascii="Arial Narrow" w:hAnsi="Arial Narrow" w:cs="Times New Roman"/>
          <w:sz w:val="24"/>
          <w:szCs w:val="24"/>
        </w:rPr>
        <w:t xml:space="preserve"> </w:t>
      </w:r>
      <w:proofErr w:type="spellStart"/>
      <w:r w:rsidRPr="00A3157A">
        <w:rPr>
          <w:rStyle w:val="tlid-translation"/>
          <w:rFonts w:ascii="Arial Narrow" w:hAnsi="Arial Narrow" w:cs="Arial Narrow"/>
          <w:sz w:val="24"/>
          <w:szCs w:val="24"/>
        </w:rPr>
        <w:t>включені</w:t>
      </w:r>
      <w:proofErr w:type="spellEnd"/>
      <w:r w:rsidRPr="00A3157A">
        <w:rPr>
          <w:rStyle w:val="tlid-translation"/>
          <w:rFonts w:ascii="Arial Narrow" w:hAnsi="Arial Narrow" w:cs="Times New Roman"/>
          <w:sz w:val="24"/>
          <w:szCs w:val="24"/>
        </w:rPr>
        <w:t xml:space="preserve"> </w:t>
      </w:r>
      <w:r w:rsidR="00523489">
        <w:rPr>
          <w:rStyle w:val="tlid-translation"/>
          <w:rFonts w:ascii="Arial Narrow" w:hAnsi="Arial Narrow" w:cs="Arial Narrow"/>
          <w:sz w:val="24"/>
          <w:szCs w:val="24"/>
        </w:rPr>
        <w:t>у</w:t>
      </w:r>
      <w:r w:rsidRPr="00A3157A">
        <w:rPr>
          <w:rStyle w:val="tlid-translation"/>
          <w:rFonts w:ascii="Arial Narrow" w:hAnsi="Arial Narrow" w:cs="Times New Roman"/>
          <w:sz w:val="24"/>
          <w:szCs w:val="24"/>
        </w:rPr>
        <w:t xml:space="preserve"> </w:t>
      </w:r>
      <w:r w:rsidR="00523489">
        <w:rPr>
          <w:rStyle w:val="tlid-translation"/>
          <w:rFonts w:ascii="Arial Narrow" w:hAnsi="Arial Narrow" w:cs="Times New Roman"/>
          <w:sz w:val="24"/>
          <w:szCs w:val="24"/>
          <w:lang w:val="uk-UA"/>
        </w:rPr>
        <w:t xml:space="preserve">цей </w:t>
      </w:r>
      <w:r w:rsidRPr="00A3157A">
        <w:rPr>
          <w:rStyle w:val="tlid-translation"/>
          <w:rFonts w:ascii="Arial Narrow" w:hAnsi="Arial Narrow" w:cs="Arial Narrow"/>
          <w:sz w:val="24"/>
          <w:szCs w:val="24"/>
        </w:rPr>
        <w:t>стандарт</w:t>
      </w:r>
      <w:r w:rsidRPr="00A3157A">
        <w:rPr>
          <w:rStyle w:val="tlid-translation"/>
          <w:rFonts w:ascii="Arial Narrow" w:hAnsi="Arial Narrow" w:cs="Times New Roman"/>
          <w:sz w:val="24"/>
          <w:szCs w:val="24"/>
        </w:rPr>
        <w:t xml:space="preserve"> </w:t>
      </w:r>
      <w:proofErr w:type="spellStart"/>
      <w:r w:rsidRPr="00A3157A">
        <w:rPr>
          <w:rStyle w:val="tlid-translation"/>
          <w:rFonts w:ascii="Arial Narrow" w:hAnsi="Arial Narrow" w:cs="Arial Narrow"/>
          <w:sz w:val="24"/>
          <w:szCs w:val="24"/>
        </w:rPr>
        <w:t>відповідно</w:t>
      </w:r>
      <w:proofErr w:type="spellEnd"/>
      <w:r w:rsidRPr="00A3157A">
        <w:rPr>
          <w:rStyle w:val="tlid-translation"/>
          <w:rFonts w:ascii="Arial Narrow" w:hAnsi="Arial Narrow" w:cs="Times New Roman"/>
          <w:sz w:val="24"/>
          <w:szCs w:val="24"/>
        </w:rPr>
        <w:t xml:space="preserve"> </w:t>
      </w:r>
      <w:r w:rsidRPr="00A3157A">
        <w:rPr>
          <w:rStyle w:val="tlid-translation"/>
          <w:rFonts w:ascii="Arial Narrow" w:hAnsi="Arial Narrow" w:cs="Arial Narrow"/>
          <w:sz w:val="24"/>
          <w:szCs w:val="24"/>
        </w:rPr>
        <w:t>до</w:t>
      </w:r>
      <w:r w:rsidRPr="00A3157A">
        <w:rPr>
          <w:rStyle w:val="tlid-translation"/>
          <w:rFonts w:ascii="Arial Narrow" w:hAnsi="Arial Narrow" w:cs="Times New Roman"/>
          <w:sz w:val="24"/>
          <w:szCs w:val="24"/>
        </w:rPr>
        <w:t xml:space="preserve"> </w:t>
      </w:r>
      <w:r w:rsidRPr="00A3157A">
        <w:rPr>
          <w:rStyle w:val="tlid-translation"/>
          <w:rFonts w:ascii="Arial Narrow" w:hAnsi="Arial Narrow" w:cs="Arial Narrow"/>
          <w:sz w:val="24"/>
          <w:szCs w:val="24"/>
        </w:rPr>
        <w:t>п</w:t>
      </w:r>
      <w:r w:rsidRPr="00A3157A">
        <w:rPr>
          <w:rStyle w:val="tlid-translation"/>
          <w:rFonts w:ascii="Arial Narrow" w:hAnsi="Arial Narrow" w:cs="Times New Roman"/>
          <w:sz w:val="24"/>
          <w:szCs w:val="24"/>
        </w:rPr>
        <w:t xml:space="preserve">роцедур </w:t>
      </w:r>
      <w:proofErr w:type="spellStart"/>
      <w:r w:rsidRPr="00A3157A">
        <w:rPr>
          <w:rStyle w:val="tlid-translation"/>
          <w:rFonts w:ascii="Arial Narrow" w:hAnsi="Arial Narrow" w:cs="Times New Roman"/>
          <w:sz w:val="24"/>
          <w:szCs w:val="24"/>
        </w:rPr>
        <w:t>його</w:t>
      </w:r>
      <w:proofErr w:type="spellEnd"/>
      <w:r w:rsidRPr="00A3157A">
        <w:rPr>
          <w:rStyle w:val="tlid-translation"/>
          <w:rFonts w:ascii="Arial Narrow" w:hAnsi="Arial Narrow" w:cs="Times New Roman"/>
          <w:sz w:val="24"/>
          <w:szCs w:val="24"/>
        </w:rPr>
        <w:t xml:space="preserve"> </w:t>
      </w:r>
      <w:r w:rsidR="00523489">
        <w:rPr>
          <w:rStyle w:val="tlid-translation"/>
          <w:rFonts w:ascii="Arial Narrow" w:hAnsi="Arial Narrow" w:cs="Times New Roman"/>
          <w:sz w:val="24"/>
          <w:szCs w:val="24"/>
        </w:rPr>
        <w:t xml:space="preserve">перегляду, </w:t>
      </w:r>
      <w:proofErr w:type="spellStart"/>
      <w:r w:rsidR="00523489">
        <w:rPr>
          <w:rStyle w:val="tlid-translation"/>
          <w:rFonts w:ascii="Arial Narrow" w:hAnsi="Arial Narrow" w:cs="Times New Roman"/>
          <w:sz w:val="24"/>
          <w:szCs w:val="24"/>
        </w:rPr>
        <w:t>або</w:t>
      </w:r>
      <w:proofErr w:type="spellEnd"/>
      <w:r w:rsidR="00523489">
        <w:rPr>
          <w:rStyle w:val="tlid-translation"/>
          <w:rFonts w:ascii="Arial Narrow" w:hAnsi="Arial Narrow" w:cs="Times New Roman"/>
          <w:sz w:val="24"/>
          <w:szCs w:val="24"/>
        </w:rPr>
        <w:t xml:space="preserve"> </w:t>
      </w:r>
      <w:proofErr w:type="spellStart"/>
      <w:r w:rsidR="00523489">
        <w:rPr>
          <w:rStyle w:val="tlid-translation"/>
          <w:rFonts w:ascii="Arial Narrow" w:hAnsi="Arial Narrow" w:cs="Times New Roman"/>
          <w:sz w:val="24"/>
          <w:szCs w:val="24"/>
        </w:rPr>
        <w:t>виділені</w:t>
      </w:r>
      <w:proofErr w:type="spellEnd"/>
      <w:r w:rsidR="00523489">
        <w:rPr>
          <w:rStyle w:val="tlid-translation"/>
          <w:rFonts w:ascii="Arial Narrow" w:hAnsi="Arial Narrow" w:cs="Times New Roman"/>
          <w:sz w:val="24"/>
          <w:szCs w:val="24"/>
        </w:rPr>
        <w:t xml:space="preserve"> у</w:t>
      </w:r>
      <w:r w:rsidRPr="00A3157A">
        <w:rPr>
          <w:rStyle w:val="tlid-translation"/>
          <w:rFonts w:ascii="Arial Narrow" w:hAnsi="Arial Narrow" w:cs="Times New Roman"/>
          <w:sz w:val="24"/>
          <w:szCs w:val="24"/>
        </w:rPr>
        <w:t xml:space="preserve"> </w:t>
      </w:r>
      <w:proofErr w:type="spellStart"/>
      <w:r w:rsidRPr="00A3157A">
        <w:rPr>
          <w:rStyle w:val="tlid-translation"/>
          <w:rFonts w:ascii="Arial Narrow" w:hAnsi="Arial Narrow" w:cs="Times New Roman"/>
          <w:sz w:val="24"/>
          <w:szCs w:val="24"/>
        </w:rPr>
        <w:t>окремий</w:t>
      </w:r>
      <w:proofErr w:type="spellEnd"/>
      <w:r w:rsidRPr="00A3157A">
        <w:rPr>
          <w:rStyle w:val="tlid-translation"/>
          <w:rFonts w:ascii="Arial Narrow" w:hAnsi="Arial Narrow" w:cs="Times New Roman"/>
          <w:sz w:val="24"/>
          <w:szCs w:val="24"/>
          <w:lang w:val="uk-UA"/>
        </w:rPr>
        <w:t xml:space="preserve"> с</w:t>
      </w:r>
      <w:proofErr w:type="spellStart"/>
      <w:r w:rsidRPr="00A3157A">
        <w:rPr>
          <w:rStyle w:val="tlid-translation"/>
          <w:rFonts w:ascii="Arial Narrow" w:hAnsi="Arial Narrow" w:cs="Times New Roman"/>
          <w:sz w:val="24"/>
          <w:szCs w:val="24"/>
        </w:rPr>
        <w:t>тандарт</w:t>
      </w:r>
      <w:proofErr w:type="spellEnd"/>
      <w:r w:rsidRPr="00A3157A">
        <w:rPr>
          <w:rStyle w:val="tlid-translation"/>
          <w:rFonts w:ascii="Arial Narrow" w:hAnsi="Arial Narrow" w:cs="Times New Roman"/>
          <w:sz w:val="24"/>
          <w:szCs w:val="24"/>
        </w:rPr>
        <w:t>.</w:t>
      </w:r>
    </w:p>
    <w:p w14:paraId="333C7C28" w14:textId="020DACC7" w:rsidR="00E91C99" w:rsidRDefault="007D0A9F" w:rsidP="00E91C99">
      <w:pPr>
        <w:widowControl/>
        <w:autoSpaceDE/>
        <w:autoSpaceDN/>
        <w:spacing w:line="276" w:lineRule="auto"/>
        <w:ind w:left="113" w:firstLine="567"/>
        <w:jc w:val="both"/>
        <w:rPr>
          <w:rStyle w:val="tlid-translation"/>
          <w:rFonts w:ascii="Arial Narrow" w:hAnsi="Arial Narrow" w:cs="Times New Roman"/>
          <w:sz w:val="24"/>
          <w:szCs w:val="24"/>
        </w:rPr>
      </w:pPr>
      <w:r w:rsidRPr="00114E26">
        <w:rPr>
          <w:rFonts w:ascii="Arial Narrow" w:hAnsi="Arial Narrow" w:cs="Times New Roman"/>
          <w:sz w:val="24"/>
          <w:szCs w:val="24"/>
          <w:lang w:val="en-US"/>
        </w:rPr>
        <w:t>ST</w:t>
      </w:r>
      <w:r>
        <w:rPr>
          <w:rFonts w:ascii="Arial Narrow" w:hAnsi="Arial Narrow" w:cs="Times New Roman"/>
          <w:sz w:val="24"/>
          <w:szCs w:val="24"/>
          <w:lang w:val="uk-UA"/>
        </w:rPr>
        <w:t xml:space="preserve"> </w:t>
      </w:r>
      <w:r>
        <w:rPr>
          <w:rStyle w:val="tlid-translation"/>
          <w:rFonts w:ascii="Arial Narrow" w:hAnsi="Arial Narrow" w:cs="Times New Roman"/>
          <w:sz w:val="24"/>
          <w:szCs w:val="24"/>
          <w:lang w:val="en-US"/>
        </w:rPr>
        <w:t>V</w:t>
      </w:r>
      <w:r>
        <w:rPr>
          <w:rStyle w:val="tlid-translation"/>
          <w:rFonts w:ascii="Arial Narrow" w:hAnsi="Arial Narrow" w:cs="Times New Roman"/>
          <w:sz w:val="24"/>
          <w:szCs w:val="24"/>
          <w:lang w:val="uk-UA"/>
        </w:rPr>
        <w:t xml:space="preserve">1 за </w:t>
      </w:r>
      <w:r w:rsidR="000D4D05">
        <w:rPr>
          <w:rStyle w:val="tlid-translation"/>
          <w:rFonts w:ascii="Arial Narrow" w:hAnsi="Arial Narrow" w:cs="Times New Roman"/>
          <w:sz w:val="24"/>
          <w:szCs w:val="24"/>
          <w:lang w:val="uk-UA"/>
        </w:rPr>
        <w:t>рішенням Робочої групи, прийнятим на основі консенсусу, виноситься на публічне обговорення усіма зацікавленими сторонами</w:t>
      </w:r>
      <w:r w:rsidR="00124896" w:rsidRPr="00A3157A">
        <w:rPr>
          <w:rStyle w:val="tlid-translation"/>
          <w:rFonts w:ascii="Arial Narrow" w:hAnsi="Arial Narrow" w:cs="Times New Roman"/>
          <w:sz w:val="24"/>
          <w:szCs w:val="24"/>
        </w:rPr>
        <w:t xml:space="preserve"> з метою </w:t>
      </w:r>
      <w:r w:rsidR="000D4D05">
        <w:rPr>
          <w:rStyle w:val="tlid-translation"/>
          <w:rFonts w:ascii="Arial Narrow" w:hAnsi="Arial Narrow" w:cs="Times New Roman"/>
          <w:sz w:val="24"/>
          <w:szCs w:val="24"/>
          <w:lang w:val="uk-UA"/>
        </w:rPr>
        <w:t xml:space="preserve">вдосконалення та </w:t>
      </w:r>
      <w:r w:rsidR="004806BA">
        <w:rPr>
          <w:rStyle w:val="tlid-translation"/>
          <w:rFonts w:ascii="Arial Narrow" w:hAnsi="Arial Narrow" w:cs="Times New Roman"/>
          <w:sz w:val="24"/>
          <w:szCs w:val="24"/>
          <w:lang w:val="uk-UA"/>
        </w:rPr>
        <w:t>підготовки</w:t>
      </w:r>
      <w:r w:rsidR="00124896" w:rsidRPr="00A3157A">
        <w:rPr>
          <w:rStyle w:val="tlid-translation"/>
          <w:rFonts w:ascii="Arial Narrow" w:hAnsi="Arial Narrow" w:cs="Times New Roman"/>
          <w:sz w:val="24"/>
          <w:szCs w:val="24"/>
        </w:rPr>
        <w:t xml:space="preserve"> </w:t>
      </w:r>
      <w:r w:rsidR="000D4D05">
        <w:rPr>
          <w:rStyle w:val="tlid-translation"/>
          <w:rFonts w:ascii="Arial Narrow" w:hAnsi="Arial Narrow" w:cs="Times New Roman"/>
          <w:sz w:val="24"/>
          <w:szCs w:val="24"/>
          <w:lang w:val="uk-UA"/>
        </w:rPr>
        <w:t xml:space="preserve">Робочою групою </w:t>
      </w:r>
      <w:r w:rsidR="004806BA">
        <w:rPr>
          <w:rStyle w:val="tlid-translation"/>
          <w:rFonts w:ascii="Arial Narrow" w:hAnsi="Arial Narrow" w:cs="Times New Roman"/>
          <w:sz w:val="24"/>
          <w:szCs w:val="24"/>
          <w:lang w:val="uk-UA"/>
        </w:rPr>
        <w:t>друг</w:t>
      </w:r>
      <w:proofErr w:type="spellStart"/>
      <w:r w:rsidR="00124896" w:rsidRPr="00A3157A">
        <w:rPr>
          <w:rStyle w:val="tlid-translation"/>
          <w:rFonts w:ascii="Arial Narrow" w:hAnsi="Arial Narrow" w:cs="Times New Roman"/>
          <w:sz w:val="24"/>
          <w:szCs w:val="24"/>
        </w:rPr>
        <w:t>ої</w:t>
      </w:r>
      <w:proofErr w:type="spellEnd"/>
      <w:r w:rsidR="00124896" w:rsidRPr="00A3157A">
        <w:rPr>
          <w:rStyle w:val="tlid-translation"/>
          <w:rFonts w:ascii="Arial Narrow" w:hAnsi="Arial Narrow" w:cs="Times New Roman"/>
          <w:sz w:val="24"/>
          <w:szCs w:val="24"/>
        </w:rPr>
        <w:t xml:space="preserve"> </w:t>
      </w:r>
      <w:proofErr w:type="spellStart"/>
      <w:r w:rsidR="00124896" w:rsidRPr="00A3157A">
        <w:rPr>
          <w:rStyle w:val="tlid-translation"/>
          <w:rFonts w:ascii="Arial Narrow" w:hAnsi="Arial Narrow" w:cs="Times New Roman"/>
          <w:sz w:val="24"/>
          <w:szCs w:val="24"/>
        </w:rPr>
        <w:t>редакції</w:t>
      </w:r>
      <w:proofErr w:type="spellEnd"/>
      <w:r w:rsidR="00124896" w:rsidRPr="00A3157A">
        <w:rPr>
          <w:rStyle w:val="tlid-translation"/>
          <w:rFonts w:ascii="Arial Narrow" w:hAnsi="Arial Narrow" w:cs="Times New Roman"/>
          <w:sz w:val="24"/>
          <w:szCs w:val="24"/>
        </w:rPr>
        <w:t xml:space="preserve"> проекту стандарт</w:t>
      </w:r>
      <w:r w:rsidR="00276EFF" w:rsidRPr="00A3157A">
        <w:rPr>
          <w:rStyle w:val="tlid-translation"/>
          <w:rFonts w:ascii="Arial Narrow" w:hAnsi="Arial Narrow" w:cs="Times New Roman"/>
          <w:sz w:val="24"/>
          <w:szCs w:val="24"/>
          <w:lang w:val="uk-UA"/>
        </w:rPr>
        <w:t xml:space="preserve">у </w:t>
      </w:r>
      <w:r w:rsidR="00124896" w:rsidRPr="00A3157A">
        <w:rPr>
          <w:rStyle w:val="tlid-translation"/>
          <w:rFonts w:ascii="Arial Narrow" w:hAnsi="Arial Narrow" w:cs="Times New Roman"/>
          <w:sz w:val="24"/>
          <w:szCs w:val="24"/>
        </w:rPr>
        <w:t>ST-01-</w:t>
      </w:r>
      <w:r w:rsidR="00523489">
        <w:rPr>
          <w:rStyle w:val="tlid-translation"/>
          <w:rFonts w:ascii="Arial Narrow" w:hAnsi="Arial Narrow" w:cs="Times New Roman"/>
          <w:sz w:val="24"/>
          <w:szCs w:val="24"/>
          <w:lang w:val="uk-UA"/>
        </w:rPr>
        <w:t>20ХХ</w:t>
      </w:r>
      <w:r w:rsidR="00124896" w:rsidRPr="00A3157A">
        <w:rPr>
          <w:rStyle w:val="tlid-translation"/>
          <w:rFonts w:ascii="Arial Narrow" w:hAnsi="Arial Narrow" w:cs="Times New Roman"/>
          <w:sz w:val="24"/>
          <w:szCs w:val="24"/>
        </w:rPr>
        <w:t xml:space="preserve"> </w:t>
      </w:r>
      <w:r w:rsidR="00276EFF" w:rsidRPr="00A3157A">
        <w:rPr>
          <w:rStyle w:val="tlid-translation"/>
          <w:rFonts w:ascii="Arial Narrow" w:hAnsi="Arial Narrow" w:cs="Times New Roman"/>
          <w:sz w:val="24"/>
          <w:szCs w:val="24"/>
        </w:rPr>
        <w:t>СТАЛЕ ЛІ</w:t>
      </w:r>
      <w:r w:rsidR="00523489">
        <w:rPr>
          <w:rStyle w:val="tlid-translation"/>
          <w:rFonts w:ascii="Arial Narrow" w:hAnsi="Arial Narrow" w:cs="Times New Roman"/>
          <w:sz w:val="24"/>
          <w:szCs w:val="24"/>
        </w:rPr>
        <w:t>СОУПРАВЛІННЯ</w:t>
      </w:r>
      <w:r w:rsidR="00276EFF" w:rsidRPr="00A3157A">
        <w:rPr>
          <w:rStyle w:val="tlid-translation"/>
          <w:rFonts w:ascii="Arial Narrow" w:hAnsi="Arial Narrow" w:cs="Times New Roman"/>
          <w:sz w:val="24"/>
          <w:szCs w:val="24"/>
        </w:rPr>
        <w:t>.</w:t>
      </w:r>
      <w:r w:rsidR="00276EFF" w:rsidRPr="00A3157A">
        <w:rPr>
          <w:rStyle w:val="tlid-translation"/>
          <w:rFonts w:ascii="Arial Narrow" w:hAnsi="Arial Narrow" w:cs="Times New Roman"/>
          <w:sz w:val="24"/>
          <w:szCs w:val="24"/>
          <w:lang w:val="uk-UA"/>
        </w:rPr>
        <w:t xml:space="preserve"> </w:t>
      </w:r>
      <w:r w:rsidR="00276EFF" w:rsidRPr="00A3157A">
        <w:rPr>
          <w:rStyle w:val="tlid-translation"/>
          <w:rFonts w:ascii="Arial Narrow" w:hAnsi="Arial Narrow" w:cs="Times New Roman"/>
          <w:sz w:val="24"/>
          <w:szCs w:val="24"/>
        </w:rPr>
        <w:t>ЗАГАЛЬНІ ПОЛОЖЕННЯ</w:t>
      </w:r>
      <w:r w:rsidR="00276EFF" w:rsidRPr="00A3157A">
        <w:rPr>
          <w:rStyle w:val="tlid-translation"/>
          <w:rFonts w:ascii="Arial Narrow" w:hAnsi="Arial Narrow" w:cs="Times New Roman"/>
          <w:sz w:val="24"/>
          <w:szCs w:val="24"/>
          <w:lang w:val="uk-UA"/>
        </w:rPr>
        <w:t xml:space="preserve"> </w:t>
      </w:r>
      <w:proofErr w:type="spellStart"/>
      <w:r w:rsidR="00124896" w:rsidRPr="00A3157A">
        <w:rPr>
          <w:rStyle w:val="tlid-translation"/>
          <w:rFonts w:ascii="Arial Narrow" w:hAnsi="Arial Narrow" w:cs="Times New Roman"/>
          <w:sz w:val="24"/>
          <w:szCs w:val="24"/>
        </w:rPr>
        <w:t>відп</w:t>
      </w:r>
      <w:r w:rsidR="00E91C99">
        <w:rPr>
          <w:rStyle w:val="tlid-translation"/>
          <w:rFonts w:ascii="Arial Narrow" w:hAnsi="Arial Narrow" w:cs="Times New Roman"/>
          <w:sz w:val="24"/>
          <w:szCs w:val="24"/>
        </w:rPr>
        <w:t>овідно</w:t>
      </w:r>
      <w:proofErr w:type="spellEnd"/>
      <w:r w:rsidR="00E91C99">
        <w:rPr>
          <w:rStyle w:val="tlid-translation"/>
          <w:rFonts w:ascii="Arial Narrow" w:hAnsi="Arial Narrow" w:cs="Times New Roman"/>
          <w:sz w:val="24"/>
          <w:szCs w:val="24"/>
        </w:rPr>
        <w:t xml:space="preserve"> до процедур, </w:t>
      </w:r>
      <w:proofErr w:type="spellStart"/>
      <w:r w:rsidR="00E91C99">
        <w:rPr>
          <w:rStyle w:val="tlid-translation"/>
          <w:rFonts w:ascii="Arial Narrow" w:hAnsi="Arial Narrow" w:cs="Times New Roman"/>
          <w:sz w:val="24"/>
          <w:szCs w:val="24"/>
        </w:rPr>
        <w:t>викладених</w:t>
      </w:r>
      <w:proofErr w:type="spellEnd"/>
      <w:r w:rsidR="00E91C99">
        <w:rPr>
          <w:rStyle w:val="tlid-translation"/>
          <w:rFonts w:ascii="Arial Narrow" w:hAnsi="Arial Narrow" w:cs="Times New Roman"/>
          <w:sz w:val="24"/>
          <w:szCs w:val="24"/>
        </w:rPr>
        <w:t xml:space="preserve"> у Порядку </w:t>
      </w:r>
      <w:proofErr w:type="spellStart"/>
      <w:r w:rsidR="00E91C99">
        <w:rPr>
          <w:rStyle w:val="tlid-translation"/>
          <w:rFonts w:ascii="Arial Narrow" w:hAnsi="Arial Narrow" w:cs="Times New Roman"/>
          <w:sz w:val="24"/>
          <w:szCs w:val="24"/>
        </w:rPr>
        <w:t>розробки</w:t>
      </w:r>
      <w:proofErr w:type="spellEnd"/>
      <w:r w:rsidR="00E91C99">
        <w:rPr>
          <w:rStyle w:val="tlid-translation"/>
          <w:rFonts w:ascii="Arial Narrow" w:hAnsi="Arial Narrow" w:cs="Times New Roman"/>
          <w:sz w:val="24"/>
          <w:szCs w:val="24"/>
        </w:rPr>
        <w:t xml:space="preserve">, </w:t>
      </w:r>
      <w:proofErr w:type="spellStart"/>
      <w:r w:rsidR="00E91C99">
        <w:rPr>
          <w:rStyle w:val="tlid-translation"/>
          <w:rFonts w:ascii="Arial Narrow" w:hAnsi="Arial Narrow" w:cs="Times New Roman"/>
          <w:sz w:val="24"/>
          <w:szCs w:val="24"/>
        </w:rPr>
        <w:t>затвердження</w:t>
      </w:r>
      <w:proofErr w:type="spellEnd"/>
      <w:r w:rsidR="00E91C99">
        <w:rPr>
          <w:rStyle w:val="tlid-translation"/>
          <w:rFonts w:ascii="Arial Narrow" w:hAnsi="Arial Narrow" w:cs="Times New Roman"/>
          <w:sz w:val="24"/>
          <w:szCs w:val="24"/>
        </w:rPr>
        <w:t xml:space="preserve">, </w:t>
      </w:r>
      <w:proofErr w:type="spellStart"/>
      <w:r w:rsidR="00E91C99">
        <w:rPr>
          <w:rStyle w:val="tlid-translation"/>
          <w:rFonts w:ascii="Arial Narrow" w:hAnsi="Arial Narrow" w:cs="Times New Roman"/>
          <w:sz w:val="24"/>
          <w:szCs w:val="24"/>
        </w:rPr>
        <w:t>оновлення</w:t>
      </w:r>
      <w:proofErr w:type="spellEnd"/>
      <w:r w:rsidR="00E91C99">
        <w:rPr>
          <w:rStyle w:val="tlid-translation"/>
          <w:rFonts w:ascii="Arial Narrow" w:hAnsi="Arial Narrow" w:cs="Times New Roman"/>
          <w:sz w:val="24"/>
          <w:szCs w:val="24"/>
        </w:rPr>
        <w:t xml:space="preserve"> стандарту </w:t>
      </w:r>
      <w:proofErr w:type="spellStart"/>
      <w:r w:rsidR="00E91C99">
        <w:rPr>
          <w:rStyle w:val="tlid-translation"/>
          <w:rFonts w:ascii="Arial Narrow" w:hAnsi="Arial Narrow" w:cs="Times New Roman"/>
          <w:sz w:val="24"/>
          <w:szCs w:val="24"/>
        </w:rPr>
        <w:t>лісоуправління</w:t>
      </w:r>
      <w:proofErr w:type="spellEnd"/>
      <w:r w:rsidR="00E91C99">
        <w:rPr>
          <w:rStyle w:val="tlid-translation"/>
          <w:rFonts w:ascii="Arial Narrow" w:hAnsi="Arial Narrow" w:cs="Times New Roman"/>
          <w:sz w:val="24"/>
          <w:szCs w:val="24"/>
        </w:rPr>
        <w:t>.</w:t>
      </w:r>
    </w:p>
    <w:p w14:paraId="3273CBCC" w14:textId="77777777" w:rsidR="00E91C99" w:rsidRPr="009A3837" w:rsidRDefault="00E91C99" w:rsidP="00523489">
      <w:pPr>
        <w:widowControl/>
        <w:autoSpaceDE/>
        <w:autoSpaceDN/>
        <w:spacing w:line="276" w:lineRule="auto"/>
        <w:ind w:left="113" w:firstLine="567"/>
        <w:rPr>
          <w:rStyle w:val="tlid-translation"/>
          <w:rFonts w:ascii="Arial Narrow" w:hAnsi="Arial Narrow" w:cs="Times New Roman"/>
          <w:sz w:val="16"/>
          <w:szCs w:val="16"/>
        </w:rPr>
      </w:pPr>
    </w:p>
    <w:p w14:paraId="1F5E0C9B" w14:textId="77777777" w:rsidR="00CD4601" w:rsidRPr="004926FC" w:rsidRDefault="00124896" w:rsidP="00CD4601">
      <w:pPr>
        <w:widowControl/>
        <w:autoSpaceDE/>
        <w:autoSpaceDN/>
        <w:spacing w:line="276" w:lineRule="auto"/>
        <w:ind w:left="113" w:firstLine="567"/>
        <w:rPr>
          <w:rStyle w:val="tlid-translation"/>
          <w:rFonts w:ascii="Arial Narrow" w:hAnsi="Arial Narrow" w:cs="Times New Roman"/>
          <w:b/>
          <w:sz w:val="28"/>
          <w:szCs w:val="28"/>
        </w:rPr>
      </w:pPr>
      <w:r w:rsidRPr="004926FC">
        <w:rPr>
          <w:rStyle w:val="tlid-translation"/>
          <w:rFonts w:ascii="Arial Narrow" w:hAnsi="Arial Narrow" w:cs="Times New Roman"/>
          <w:b/>
          <w:sz w:val="28"/>
          <w:szCs w:val="28"/>
        </w:rPr>
        <w:t xml:space="preserve">1. Область </w:t>
      </w:r>
      <w:proofErr w:type="spellStart"/>
      <w:r w:rsidRPr="004926FC">
        <w:rPr>
          <w:rStyle w:val="tlid-translation"/>
          <w:rFonts w:ascii="Arial Narrow" w:hAnsi="Arial Narrow" w:cs="Times New Roman"/>
          <w:b/>
          <w:sz w:val="28"/>
          <w:szCs w:val="28"/>
        </w:rPr>
        <w:t>застосування</w:t>
      </w:r>
      <w:proofErr w:type="spellEnd"/>
    </w:p>
    <w:p w14:paraId="76165253" w14:textId="77777777" w:rsidR="00CD4601" w:rsidRPr="00CD4601" w:rsidRDefault="00CD4601" w:rsidP="00CD4601">
      <w:pPr>
        <w:widowControl/>
        <w:autoSpaceDE/>
        <w:autoSpaceDN/>
        <w:spacing w:line="276" w:lineRule="auto"/>
        <w:ind w:left="113" w:firstLine="567"/>
        <w:jc w:val="both"/>
        <w:rPr>
          <w:rFonts w:ascii="Arial Narrow" w:hAnsi="Arial Narrow" w:cs="Times New Roman"/>
          <w:sz w:val="24"/>
          <w:szCs w:val="24"/>
          <w:lang w:val="uk-UA"/>
        </w:rPr>
      </w:pPr>
      <w:r w:rsidRPr="00CD4601">
        <w:rPr>
          <w:rFonts w:ascii="Arial Narrow" w:hAnsi="Arial Narrow" w:cs="Times New Roman"/>
          <w:sz w:val="24"/>
          <w:szCs w:val="24"/>
          <w:lang w:val="uk-UA"/>
        </w:rPr>
        <w:t>Стандарт встановлює основні положення сталого лісоуправління і лісокористування, спрямовані на забезпечення високої продуктивності і стійкості лісів, збереження і відновлення біорізноманіття в лісах, мінімізацію або виключення негативної дії лісогосподарського виробництва на довкілля, невиснажливе лісокористування, на економічну ефективність лісогосподарського виробництва, його соціальну функцію.</w:t>
      </w:r>
    </w:p>
    <w:p w14:paraId="516126F3" w14:textId="211BC298" w:rsidR="00CD4601" w:rsidRPr="00CD4601" w:rsidRDefault="00CD4601" w:rsidP="00CD4601">
      <w:pPr>
        <w:widowControl/>
        <w:autoSpaceDE/>
        <w:autoSpaceDN/>
        <w:spacing w:line="276" w:lineRule="auto"/>
        <w:ind w:left="113" w:firstLine="567"/>
        <w:jc w:val="both"/>
        <w:rPr>
          <w:rFonts w:ascii="Arial Narrow" w:hAnsi="Arial Narrow" w:cs="Times New Roman"/>
          <w:sz w:val="24"/>
          <w:szCs w:val="24"/>
          <w:lang w:val="uk-UA"/>
        </w:rPr>
      </w:pPr>
      <w:r w:rsidRPr="00CD4601">
        <w:rPr>
          <w:rFonts w:ascii="Arial Narrow" w:hAnsi="Arial Narrow" w:cs="Times New Roman"/>
          <w:sz w:val="24"/>
          <w:szCs w:val="24"/>
          <w:lang w:val="uk-UA"/>
        </w:rPr>
        <w:t xml:space="preserve">Стандарт призначений для застосування юридичними </w:t>
      </w:r>
      <w:r w:rsidR="007D0A9F">
        <w:rPr>
          <w:rFonts w:ascii="Arial Narrow" w:hAnsi="Arial Narrow" w:cs="Times New Roman"/>
          <w:sz w:val="24"/>
          <w:szCs w:val="24"/>
          <w:lang w:val="uk-UA"/>
        </w:rPr>
        <w:t>та</w:t>
      </w:r>
      <w:r w:rsidRPr="00CD4601">
        <w:rPr>
          <w:rFonts w:ascii="Arial Narrow" w:hAnsi="Arial Narrow" w:cs="Times New Roman"/>
          <w:sz w:val="24"/>
          <w:szCs w:val="24"/>
          <w:lang w:val="uk-UA"/>
        </w:rPr>
        <w:t xml:space="preserve"> / або фізичними особами, що ведуть лісове господарство </w:t>
      </w:r>
      <w:r w:rsidR="007D0A9F">
        <w:rPr>
          <w:rFonts w:ascii="Arial Narrow" w:hAnsi="Arial Narrow" w:cs="Times New Roman"/>
          <w:sz w:val="24"/>
          <w:szCs w:val="24"/>
          <w:lang w:val="uk-UA"/>
        </w:rPr>
        <w:t>та</w:t>
      </w:r>
      <w:r w:rsidRPr="00CD4601">
        <w:rPr>
          <w:rFonts w:ascii="Arial Narrow" w:hAnsi="Arial Narrow" w:cs="Times New Roman"/>
          <w:sz w:val="24"/>
          <w:szCs w:val="24"/>
          <w:lang w:val="uk-UA"/>
        </w:rPr>
        <w:t xml:space="preserve"> / або здійснюють лісокористування. Вимоги стандарту також стосуються суб'єктів господарювання</w:t>
      </w:r>
      <w:r w:rsidR="004926FC">
        <w:rPr>
          <w:rFonts w:ascii="Arial Narrow" w:hAnsi="Arial Narrow" w:cs="Times New Roman"/>
          <w:sz w:val="24"/>
          <w:szCs w:val="24"/>
          <w:lang w:val="uk-UA"/>
        </w:rPr>
        <w:t xml:space="preserve">, </w:t>
      </w:r>
      <w:r w:rsidRPr="00CD4601">
        <w:rPr>
          <w:rFonts w:ascii="Arial Narrow" w:hAnsi="Arial Narrow" w:cs="Times New Roman"/>
          <w:sz w:val="24"/>
          <w:szCs w:val="24"/>
          <w:lang w:val="uk-UA"/>
        </w:rPr>
        <w:t xml:space="preserve">які надають послуги </w:t>
      </w:r>
      <w:r w:rsidR="004926FC">
        <w:rPr>
          <w:rFonts w:ascii="Arial Narrow" w:hAnsi="Arial Narrow" w:cs="Times New Roman"/>
          <w:sz w:val="24"/>
          <w:szCs w:val="24"/>
          <w:lang w:val="uk-UA"/>
        </w:rPr>
        <w:t xml:space="preserve">(виконують роботи) </w:t>
      </w:r>
      <w:r w:rsidRPr="00CD4601">
        <w:rPr>
          <w:rFonts w:ascii="Arial Narrow" w:hAnsi="Arial Narrow" w:cs="Times New Roman"/>
          <w:sz w:val="24"/>
          <w:szCs w:val="24"/>
          <w:lang w:val="uk-UA"/>
        </w:rPr>
        <w:t>у лісовому господарстві. Вимоги стандарту охоплюють усі необхідні процеси, націлені на досягнення сталого лісокористування, усі види продукції та послуг.</w:t>
      </w:r>
    </w:p>
    <w:p w14:paraId="1720083B" w14:textId="77777777" w:rsidR="00CD4601" w:rsidRPr="009A3837" w:rsidRDefault="00CD4601" w:rsidP="00523489">
      <w:pPr>
        <w:widowControl/>
        <w:autoSpaceDE/>
        <w:autoSpaceDN/>
        <w:spacing w:line="276" w:lineRule="auto"/>
        <w:ind w:left="113" w:firstLine="567"/>
        <w:rPr>
          <w:rStyle w:val="tlid-translation"/>
          <w:rFonts w:ascii="Arial Narrow" w:hAnsi="Arial Narrow" w:cs="Times New Roman"/>
          <w:sz w:val="16"/>
          <w:szCs w:val="16"/>
        </w:rPr>
      </w:pPr>
    </w:p>
    <w:p w14:paraId="42E86BA4" w14:textId="77777777" w:rsidR="00CD4601" w:rsidRPr="004926FC" w:rsidRDefault="00124896" w:rsidP="00523489">
      <w:pPr>
        <w:widowControl/>
        <w:autoSpaceDE/>
        <w:autoSpaceDN/>
        <w:spacing w:line="276" w:lineRule="auto"/>
        <w:ind w:left="113" w:firstLine="567"/>
        <w:rPr>
          <w:rStyle w:val="tlid-translation"/>
          <w:rFonts w:ascii="Arial Narrow" w:hAnsi="Arial Narrow" w:cs="Times New Roman"/>
          <w:b/>
          <w:sz w:val="28"/>
          <w:szCs w:val="28"/>
        </w:rPr>
      </w:pPr>
      <w:r w:rsidRPr="004926FC">
        <w:rPr>
          <w:rStyle w:val="tlid-translation"/>
          <w:rFonts w:ascii="Arial Narrow" w:hAnsi="Arial Narrow" w:cs="Times New Roman"/>
          <w:b/>
          <w:sz w:val="28"/>
          <w:szCs w:val="28"/>
        </w:rPr>
        <w:t xml:space="preserve">2. </w:t>
      </w:r>
      <w:proofErr w:type="spellStart"/>
      <w:r w:rsidRPr="004926FC">
        <w:rPr>
          <w:rStyle w:val="tlid-translation"/>
          <w:rFonts w:ascii="Arial Narrow" w:hAnsi="Arial Narrow" w:cs="Times New Roman"/>
          <w:b/>
          <w:sz w:val="28"/>
          <w:szCs w:val="28"/>
        </w:rPr>
        <w:t>Нормативні</w:t>
      </w:r>
      <w:proofErr w:type="spellEnd"/>
      <w:r w:rsidRPr="004926FC">
        <w:rPr>
          <w:rStyle w:val="tlid-translation"/>
          <w:rFonts w:ascii="Arial Narrow" w:hAnsi="Arial Narrow" w:cs="Times New Roman"/>
          <w:b/>
          <w:sz w:val="28"/>
          <w:szCs w:val="28"/>
        </w:rPr>
        <w:t xml:space="preserve"> </w:t>
      </w:r>
      <w:proofErr w:type="spellStart"/>
      <w:r w:rsidRPr="004926FC">
        <w:rPr>
          <w:rStyle w:val="tlid-translation"/>
          <w:rFonts w:ascii="Arial Narrow" w:hAnsi="Arial Narrow" w:cs="Times New Roman"/>
          <w:b/>
          <w:sz w:val="28"/>
          <w:szCs w:val="28"/>
        </w:rPr>
        <w:t>посилання</w:t>
      </w:r>
      <w:proofErr w:type="spellEnd"/>
    </w:p>
    <w:p w14:paraId="697652DC" w14:textId="77777777" w:rsidR="00CD4601" w:rsidRPr="00CD4601" w:rsidRDefault="00124896" w:rsidP="00AC0B2A">
      <w:pPr>
        <w:pStyle w:val="a4"/>
        <w:widowControl/>
        <w:numPr>
          <w:ilvl w:val="0"/>
          <w:numId w:val="1"/>
        </w:numPr>
        <w:autoSpaceDE/>
        <w:autoSpaceDN/>
        <w:spacing w:line="264" w:lineRule="auto"/>
        <w:ind w:left="357" w:hanging="357"/>
        <w:rPr>
          <w:rStyle w:val="tlid-translation"/>
          <w:rFonts w:ascii="Arial Narrow" w:hAnsi="Arial Narrow" w:cs="Times New Roman"/>
          <w:sz w:val="24"/>
          <w:szCs w:val="24"/>
        </w:rPr>
      </w:pPr>
      <w:proofErr w:type="spellStart"/>
      <w:r w:rsidRPr="00CD4601">
        <w:rPr>
          <w:rStyle w:val="tlid-translation"/>
          <w:rFonts w:ascii="Arial Narrow" w:hAnsi="Arial Narrow" w:cs="Times New Roman"/>
          <w:sz w:val="24"/>
          <w:szCs w:val="24"/>
        </w:rPr>
        <w:t>Конвенція</w:t>
      </w:r>
      <w:proofErr w:type="spellEnd"/>
      <w:r w:rsidRPr="00CD4601">
        <w:rPr>
          <w:rStyle w:val="tlid-translation"/>
          <w:rFonts w:ascii="Arial Narrow" w:hAnsi="Arial Narrow" w:cs="Times New Roman"/>
          <w:sz w:val="24"/>
          <w:szCs w:val="24"/>
        </w:rPr>
        <w:t xml:space="preserve"> МОП № 87. Про свободу </w:t>
      </w:r>
      <w:proofErr w:type="spellStart"/>
      <w:r w:rsidRPr="00CD4601">
        <w:rPr>
          <w:rStyle w:val="tlid-translation"/>
          <w:rFonts w:ascii="Arial Narrow" w:hAnsi="Arial Narrow" w:cs="Times New Roman"/>
          <w:sz w:val="24"/>
          <w:szCs w:val="24"/>
        </w:rPr>
        <w:t>об'єднань</w:t>
      </w:r>
      <w:proofErr w:type="spellEnd"/>
      <w:r w:rsidRPr="00CD4601">
        <w:rPr>
          <w:rStyle w:val="tlid-translation"/>
          <w:rFonts w:ascii="Arial Narrow" w:hAnsi="Arial Narrow" w:cs="Times New Roman"/>
          <w:sz w:val="24"/>
          <w:szCs w:val="24"/>
        </w:rPr>
        <w:t xml:space="preserve"> і </w:t>
      </w:r>
      <w:proofErr w:type="spellStart"/>
      <w:r w:rsidRPr="00CD4601">
        <w:rPr>
          <w:rStyle w:val="tlid-translation"/>
          <w:rFonts w:ascii="Arial Narrow" w:hAnsi="Arial Narrow" w:cs="Times New Roman"/>
          <w:sz w:val="24"/>
          <w:szCs w:val="24"/>
        </w:rPr>
        <w:t>захист</w:t>
      </w:r>
      <w:proofErr w:type="spellEnd"/>
      <w:r w:rsidRPr="00CD4601">
        <w:rPr>
          <w:rStyle w:val="tlid-translation"/>
          <w:rFonts w:ascii="Arial Narrow" w:hAnsi="Arial Narrow" w:cs="Times New Roman"/>
          <w:sz w:val="24"/>
          <w:szCs w:val="24"/>
        </w:rPr>
        <w:t xml:space="preserve"> права </w:t>
      </w:r>
      <w:proofErr w:type="spellStart"/>
      <w:r w:rsidRPr="00CD4601">
        <w:rPr>
          <w:rStyle w:val="tlid-translation"/>
          <w:rFonts w:ascii="Arial Narrow" w:hAnsi="Arial Narrow" w:cs="Times New Roman"/>
          <w:sz w:val="24"/>
          <w:szCs w:val="24"/>
        </w:rPr>
        <w:t>об'єдну</w:t>
      </w:r>
      <w:r w:rsidR="00CD4601" w:rsidRPr="00CD4601">
        <w:rPr>
          <w:rStyle w:val="tlid-translation"/>
          <w:rFonts w:ascii="Arial Narrow" w:hAnsi="Arial Narrow" w:cs="Times New Roman"/>
          <w:sz w:val="24"/>
          <w:szCs w:val="24"/>
        </w:rPr>
        <w:t>ватися</w:t>
      </w:r>
      <w:proofErr w:type="spellEnd"/>
      <w:r w:rsidR="00CD4601" w:rsidRPr="00CD4601">
        <w:rPr>
          <w:rStyle w:val="tlid-translation"/>
          <w:rFonts w:ascii="Arial Narrow" w:hAnsi="Arial Narrow" w:cs="Times New Roman"/>
          <w:sz w:val="24"/>
          <w:szCs w:val="24"/>
        </w:rPr>
        <w:t xml:space="preserve"> в </w:t>
      </w:r>
      <w:proofErr w:type="spellStart"/>
      <w:r w:rsidR="00CD4601" w:rsidRPr="00CD4601">
        <w:rPr>
          <w:rStyle w:val="tlid-translation"/>
          <w:rFonts w:ascii="Arial Narrow" w:hAnsi="Arial Narrow" w:cs="Times New Roman"/>
          <w:sz w:val="24"/>
          <w:szCs w:val="24"/>
        </w:rPr>
        <w:t>профспілки</w:t>
      </w:r>
      <w:proofErr w:type="spellEnd"/>
      <w:r w:rsidR="00CD4601" w:rsidRPr="00CD4601">
        <w:rPr>
          <w:rStyle w:val="tlid-translation"/>
          <w:rFonts w:ascii="Arial Narrow" w:hAnsi="Arial Narrow" w:cs="Times New Roman"/>
          <w:sz w:val="24"/>
          <w:szCs w:val="24"/>
        </w:rPr>
        <w:t>, 1948 р.;</w:t>
      </w:r>
    </w:p>
    <w:p w14:paraId="7B55AB6B" w14:textId="77777777" w:rsidR="00CD4601" w:rsidRPr="00CD4601" w:rsidRDefault="00124896" w:rsidP="00AC0B2A">
      <w:pPr>
        <w:pStyle w:val="a4"/>
        <w:widowControl/>
        <w:numPr>
          <w:ilvl w:val="0"/>
          <w:numId w:val="1"/>
        </w:numPr>
        <w:autoSpaceDE/>
        <w:autoSpaceDN/>
        <w:spacing w:line="264" w:lineRule="auto"/>
        <w:ind w:left="357" w:hanging="357"/>
        <w:rPr>
          <w:rStyle w:val="tlid-translation"/>
          <w:rFonts w:ascii="Arial Narrow" w:hAnsi="Arial Narrow" w:cs="Times New Roman"/>
          <w:sz w:val="24"/>
          <w:szCs w:val="24"/>
          <w:lang w:val="uk-UA"/>
        </w:rPr>
      </w:pPr>
      <w:proofErr w:type="spellStart"/>
      <w:r w:rsidRPr="00CD4601">
        <w:rPr>
          <w:rStyle w:val="tlid-translation"/>
          <w:rFonts w:ascii="Arial Narrow" w:hAnsi="Arial Narrow" w:cs="Times New Roman"/>
          <w:sz w:val="24"/>
          <w:szCs w:val="24"/>
        </w:rPr>
        <w:t>Конвенція</w:t>
      </w:r>
      <w:proofErr w:type="spellEnd"/>
      <w:r w:rsidRPr="00CD4601">
        <w:rPr>
          <w:rStyle w:val="tlid-translation"/>
          <w:rFonts w:ascii="Arial Narrow" w:hAnsi="Arial Narrow" w:cs="Times New Roman"/>
          <w:sz w:val="24"/>
          <w:szCs w:val="24"/>
        </w:rPr>
        <w:t xml:space="preserve"> МОП № 29. Про </w:t>
      </w:r>
      <w:proofErr w:type="spellStart"/>
      <w:r w:rsidRPr="00CD4601">
        <w:rPr>
          <w:rStyle w:val="tlid-translation"/>
          <w:rFonts w:ascii="Arial Narrow" w:hAnsi="Arial Narrow" w:cs="Times New Roman"/>
          <w:sz w:val="24"/>
          <w:szCs w:val="24"/>
        </w:rPr>
        <w:t>примусову</w:t>
      </w:r>
      <w:proofErr w:type="spellEnd"/>
      <w:r w:rsidRPr="00CD4601">
        <w:rPr>
          <w:rStyle w:val="tlid-translation"/>
          <w:rFonts w:ascii="Arial Narrow" w:hAnsi="Arial Narrow" w:cs="Times New Roman"/>
          <w:sz w:val="24"/>
          <w:szCs w:val="24"/>
        </w:rPr>
        <w:t xml:space="preserve"> </w:t>
      </w:r>
      <w:proofErr w:type="spellStart"/>
      <w:r w:rsidRPr="00CD4601">
        <w:rPr>
          <w:rStyle w:val="tlid-translation"/>
          <w:rFonts w:ascii="Arial Narrow" w:hAnsi="Arial Narrow" w:cs="Times New Roman"/>
          <w:sz w:val="24"/>
          <w:szCs w:val="24"/>
        </w:rPr>
        <w:t>чи</w:t>
      </w:r>
      <w:proofErr w:type="spellEnd"/>
      <w:r w:rsidRPr="00CD4601">
        <w:rPr>
          <w:rStyle w:val="tlid-translation"/>
          <w:rFonts w:ascii="Arial Narrow" w:hAnsi="Arial Narrow" w:cs="Times New Roman"/>
          <w:sz w:val="24"/>
          <w:szCs w:val="24"/>
        </w:rPr>
        <w:t xml:space="preserve"> </w:t>
      </w:r>
      <w:proofErr w:type="spellStart"/>
      <w:r w:rsidRPr="00CD4601">
        <w:rPr>
          <w:rStyle w:val="tlid-translation"/>
          <w:rFonts w:ascii="Arial Narrow" w:hAnsi="Arial Narrow" w:cs="Times New Roman"/>
          <w:sz w:val="24"/>
          <w:szCs w:val="24"/>
        </w:rPr>
        <w:t>обов'язкову</w:t>
      </w:r>
      <w:proofErr w:type="spellEnd"/>
      <w:r w:rsidRPr="00CD4601">
        <w:rPr>
          <w:rStyle w:val="tlid-translation"/>
          <w:rFonts w:ascii="Arial Narrow" w:hAnsi="Arial Narrow" w:cs="Times New Roman"/>
          <w:sz w:val="24"/>
          <w:szCs w:val="24"/>
        </w:rPr>
        <w:t xml:space="preserve"> </w:t>
      </w:r>
      <w:proofErr w:type="spellStart"/>
      <w:r w:rsidRPr="00CD4601">
        <w:rPr>
          <w:rStyle w:val="tlid-translation"/>
          <w:rFonts w:ascii="Arial Narrow" w:hAnsi="Arial Narrow" w:cs="Times New Roman"/>
          <w:sz w:val="24"/>
          <w:szCs w:val="24"/>
        </w:rPr>
        <w:t>працю</w:t>
      </w:r>
      <w:proofErr w:type="spellEnd"/>
      <w:r w:rsidRPr="00CD4601">
        <w:rPr>
          <w:rStyle w:val="tlid-translation"/>
          <w:rFonts w:ascii="Arial Narrow" w:hAnsi="Arial Narrow" w:cs="Times New Roman"/>
          <w:sz w:val="24"/>
          <w:szCs w:val="24"/>
        </w:rPr>
        <w:t>, 1930 р</w:t>
      </w:r>
      <w:r w:rsidR="00CD4601" w:rsidRPr="00CD4601">
        <w:rPr>
          <w:rStyle w:val="tlid-translation"/>
          <w:rFonts w:ascii="Arial Narrow" w:hAnsi="Arial Narrow" w:cs="Times New Roman"/>
          <w:sz w:val="24"/>
          <w:szCs w:val="24"/>
          <w:lang w:val="uk-UA"/>
        </w:rPr>
        <w:t>.</w:t>
      </w:r>
    </w:p>
    <w:p w14:paraId="209E1E7C" w14:textId="77777777" w:rsidR="00CD4601" w:rsidRPr="00CD4601" w:rsidRDefault="00124896" w:rsidP="00AC0B2A">
      <w:pPr>
        <w:pStyle w:val="a4"/>
        <w:widowControl/>
        <w:numPr>
          <w:ilvl w:val="0"/>
          <w:numId w:val="1"/>
        </w:numPr>
        <w:autoSpaceDE/>
        <w:autoSpaceDN/>
        <w:spacing w:line="264" w:lineRule="auto"/>
        <w:ind w:left="357" w:hanging="357"/>
        <w:rPr>
          <w:rStyle w:val="tlid-translation"/>
          <w:rFonts w:ascii="Arial Narrow" w:hAnsi="Arial Narrow" w:cs="Times New Roman"/>
          <w:sz w:val="24"/>
          <w:szCs w:val="24"/>
          <w:lang w:val="uk-UA"/>
        </w:rPr>
      </w:pPr>
      <w:proofErr w:type="spellStart"/>
      <w:r w:rsidRPr="00CD4601">
        <w:rPr>
          <w:rStyle w:val="tlid-translation"/>
          <w:rFonts w:ascii="Arial Narrow" w:hAnsi="Arial Narrow" w:cs="Times New Roman"/>
          <w:sz w:val="24"/>
          <w:szCs w:val="24"/>
        </w:rPr>
        <w:t>Конвенція</w:t>
      </w:r>
      <w:proofErr w:type="spellEnd"/>
      <w:r w:rsidRPr="00CD4601">
        <w:rPr>
          <w:rStyle w:val="tlid-translation"/>
          <w:rFonts w:ascii="Arial Narrow" w:hAnsi="Arial Narrow" w:cs="Times New Roman"/>
          <w:sz w:val="24"/>
          <w:szCs w:val="24"/>
        </w:rPr>
        <w:t xml:space="preserve"> МОП № 98. Про </w:t>
      </w:r>
      <w:proofErr w:type="spellStart"/>
      <w:r w:rsidRPr="00CD4601">
        <w:rPr>
          <w:rStyle w:val="tlid-translation"/>
          <w:rFonts w:ascii="Arial Narrow" w:hAnsi="Arial Narrow" w:cs="Times New Roman"/>
          <w:sz w:val="24"/>
          <w:szCs w:val="24"/>
        </w:rPr>
        <w:t>застосування</w:t>
      </w:r>
      <w:proofErr w:type="spellEnd"/>
      <w:r w:rsidRPr="00CD4601">
        <w:rPr>
          <w:rStyle w:val="tlid-translation"/>
          <w:rFonts w:ascii="Arial Narrow" w:hAnsi="Arial Narrow" w:cs="Times New Roman"/>
          <w:sz w:val="24"/>
          <w:szCs w:val="24"/>
        </w:rPr>
        <w:t xml:space="preserve"> </w:t>
      </w:r>
      <w:proofErr w:type="spellStart"/>
      <w:r w:rsidRPr="00CD4601">
        <w:rPr>
          <w:rStyle w:val="tlid-translation"/>
          <w:rFonts w:ascii="Arial Narrow" w:hAnsi="Arial Narrow" w:cs="Times New Roman"/>
          <w:sz w:val="24"/>
          <w:szCs w:val="24"/>
        </w:rPr>
        <w:t>принципів</w:t>
      </w:r>
      <w:proofErr w:type="spellEnd"/>
      <w:r w:rsidRPr="00CD4601">
        <w:rPr>
          <w:rStyle w:val="tlid-translation"/>
          <w:rFonts w:ascii="Arial Narrow" w:hAnsi="Arial Narrow" w:cs="Times New Roman"/>
          <w:sz w:val="24"/>
          <w:szCs w:val="24"/>
        </w:rPr>
        <w:t xml:space="preserve"> права на </w:t>
      </w:r>
      <w:proofErr w:type="spellStart"/>
      <w:r w:rsidRPr="00CD4601">
        <w:rPr>
          <w:rStyle w:val="tlid-translation"/>
          <w:rFonts w:ascii="Arial Narrow" w:hAnsi="Arial Narrow" w:cs="Times New Roman"/>
          <w:sz w:val="24"/>
          <w:szCs w:val="24"/>
        </w:rPr>
        <w:t>об'єднання</w:t>
      </w:r>
      <w:proofErr w:type="spellEnd"/>
      <w:r w:rsidRPr="00CD4601">
        <w:rPr>
          <w:rStyle w:val="tlid-translation"/>
          <w:rFonts w:ascii="Arial Narrow" w:hAnsi="Arial Narrow" w:cs="Times New Roman"/>
          <w:sz w:val="24"/>
          <w:szCs w:val="24"/>
        </w:rPr>
        <w:t xml:space="preserve"> в </w:t>
      </w:r>
      <w:proofErr w:type="spellStart"/>
      <w:r w:rsidRPr="00CD4601">
        <w:rPr>
          <w:rStyle w:val="tlid-translation"/>
          <w:rFonts w:ascii="Arial Narrow" w:hAnsi="Arial Narrow" w:cs="Times New Roman"/>
          <w:sz w:val="24"/>
          <w:szCs w:val="24"/>
        </w:rPr>
        <w:t>профспілки</w:t>
      </w:r>
      <w:proofErr w:type="spellEnd"/>
      <w:r w:rsidRPr="00CD4601">
        <w:rPr>
          <w:rStyle w:val="tlid-translation"/>
          <w:rFonts w:ascii="Arial Narrow" w:hAnsi="Arial Narrow" w:cs="Times New Roman"/>
          <w:sz w:val="24"/>
          <w:szCs w:val="24"/>
        </w:rPr>
        <w:t xml:space="preserve"> і на </w:t>
      </w:r>
      <w:proofErr w:type="spellStart"/>
      <w:r w:rsidR="00CD4601" w:rsidRPr="00CD4601">
        <w:rPr>
          <w:rStyle w:val="tlid-translation"/>
          <w:rFonts w:ascii="Arial Narrow" w:hAnsi="Arial Narrow" w:cs="Times New Roman"/>
          <w:sz w:val="24"/>
          <w:szCs w:val="24"/>
        </w:rPr>
        <w:t>ведення</w:t>
      </w:r>
      <w:proofErr w:type="spellEnd"/>
      <w:r w:rsidR="00CD4601" w:rsidRPr="00CD4601">
        <w:rPr>
          <w:rStyle w:val="tlid-translation"/>
          <w:rFonts w:ascii="Arial Narrow" w:hAnsi="Arial Narrow" w:cs="Times New Roman"/>
          <w:sz w:val="24"/>
          <w:szCs w:val="24"/>
        </w:rPr>
        <w:t xml:space="preserve"> </w:t>
      </w:r>
      <w:proofErr w:type="spellStart"/>
      <w:r w:rsidR="00CD4601" w:rsidRPr="00CD4601">
        <w:rPr>
          <w:rStyle w:val="tlid-translation"/>
          <w:rFonts w:ascii="Arial Narrow" w:hAnsi="Arial Narrow" w:cs="Times New Roman"/>
          <w:sz w:val="24"/>
          <w:szCs w:val="24"/>
        </w:rPr>
        <w:t>колективних</w:t>
      </w:r>
      <w:proofErr w:type="spellEnd"/>
      <w:r w:rsidR="00CD4601" w:rsidRPr="00CD4601">
        <w:rPr>
          <w:rStyle w:val="tlid-translation"/>
          <w:rFonts w:ascii="Arial Narrow" w:hAnsi="Arial Narrow" w:cs="Times New Roman"/>
          <w:sz w:val="24"/>
          <w:szCs w:val="24"/>
        </w:rPr>
        <w:t xml:space="preserve"> </w:t>
      </w:r>
      <w:proofErr w:type="spellStart"/>
      <w:r w:rsidR="00CD4601" w:rsidRPr="00CD4601">
        <w:rPr>
          <w:rStyle w:val="tlid-translation"/>
          <w:rFonts w:ascii="Arial Narrow" w:hAnsi="Arial Narrow" w:cs="Times New Roman"/>
          <w:sz w:val="24"/>
          <w:szCs w:val="24"/>
        </w:rPr>
        <w:t>переговорів</w:t>
      </w:r>
      <w:proofErr w:type="spellEnd"/>
      <w:r w:rsidRPr="00CD4601">
        <w:rPr>
          <w:rStyle w:val="tlid-translation"/>
          <w:rFonts w:ascii="Arial Narrow" w:hAnsi="Arial Narrow" w:cs="Times New Roman"/>
          <w:sz w:val="24"/>
          <w:szCs w:val="24"/>
        </w:rPr>
        <w:t xml:space="preserve"> 1949 </w:t>
      </w:r>
      <w:r w:rsidR="00CD4601" w:rsidRPr="00CD4601">
        <w:rPr>
          <w:rStyle w:val="tlid-translation"/>
          <w:rFonts w:ascii="Arial Narrow" w:hAnsi="Arial Narrow" w:cs="Times New Roman"/>
          <w:sz w:val="24"/>
          <w:szCs w:val="24"/>
          <w:lang w:val="uk-UA"/>
        </w:rPr>
        <w:t>р.;</w:t>
      </w:r>
    </w:p>
    <w:p w14:paraId="6D044333" w14:textId="77777777" w:rsidR="00CD4601" w:rsidRPr="00CD4601" w:rsidRDefault="00124896" w:rsidP="00AC0B2A">
      <w:pPr>
        <w:pStyle w:val="a4"/>
        <w:widowControl/>
        <w:numPr>
          <w:ilvl w:val="0"/>
          <w:numId w:val="1"/>
        </w:numPr>
        <w:autoSpaceDE/>
        <w:autoSpaceDN/>
        <w:spacing w:line="264" w:lineRule="auto"/>
        <w:ind w:left="357" w:hanging="357"/>
        <w:rPr>
          <w:rStyle w:val="tlid-translation"/>
          <w:rFonts w:ascii="Arial Narrow" w:hAnsi="Arial Narrow" w:cs="Times New Roman"/>
          <w:sz w:val="24"/>
          <w:szCs w:val="24"/>
          <w:lang w:val="uk-UA"/>
        </w:rPr>
      </w:pPr>
      <w:r w:rsidRPr="00CD4601">
        <w:rPr>
          <w:rStyle w:val="tlid-translation"/>
          <w:rFonts w:ascii="Arial Narrow" w:hAnsi="Arial Narrow" w:cs="Times New Roman"/>
          <w:sz w:val="24"/>
          <w:szCs w:val="24"/>
          <w:lang w:val="uk-UA"/>
        </w:rPr>
        <w:t>Конвенція МОП № 100. Про рівну винагороду чоловіків і жінок за</w:t>
      </w:r>
      <w:r w:rsidR="00CD4601" w:rsidRPr="00CD4601">
        <w:rPr>
          <w:rStyle w:val="tlid-translation"/>
          <w:rFonts w:ascii="Arial Narrow" w:hAnsi="Arial Narrow" w:cs="Times New Roman"/>
          <w:sz w:val="24"/>
          <w:szCs w:val="24"/>
          <w:lang w:val="uk-UA"/>
        </w:rPr>
        <w:t xml:space="preserve"> працю рівної цінності, 1951 р.;</w:t>
      </w:r>
    </w:p>
    <w:p w14:paraId="5792F8A8" w14:textId="77777777" w:rsidR="00CD4601" w:rsidRPr="00CD4601" w:rsidRDefault="00124896" w:rsidP="00AC0B2A">
      <w:pPr>
        <w:pStyle w:val="a4"/>
        <w:widowControl/>
        <w:numPr>
          <w:ilvl w:val="0"/>
          <w:numId w:val="1"/>
        </w:numPr>
        <w:autoSpaceDE/>
        <w:autoSpaceDN/>
        <w:spacing w:line="264" w:lineRule="auto"/>
        <w:ind w:left="357" w:hanging="357"/>
        <w:rPr>
          <w:rStyle w:val="tlid-translation"/>
          <w:rFonts w:ascii="Arial Narrow" w:hAnsi="Arial Narrow" w:cs="Times New Roman"/>
          <w:sz w:val="24"/>
          <w:szCs w:val="24"/>
          <w:lang w:val="uk-UA"/>
        </w:rPr>
      </w:pPr>
      <w:proofErr w:type="spellStart"/>
      <w:r w:rsidRPr="00CD4601">
        <w:rPr>
          <w:rStyle w:val="tlid-translation"/>
          <w:rFonts w:ascii="Arial Narrow" w:hAnsi="Arial Narrow" w:cs="Times New Roman"/>
          <w:sz w:val="24"/>
          <w:szCs w:val="24"/>
        </w:rPr>
        <w:t>Конвенція</w:t>
      </w:r>
      <w:proofErr w:type="spellEnd"/>
      <w:r w:rsidRPr="00CD4601">
        <w:rPr>
          <w:rStyle w:val="tlid-translation"/>
          <w:rFonts w:ascii="Arial Narrow" w:hAnsi="Arial Narrow" w:cs="Times New Roman"/>
          <w:sz w:val="24"/>
          <w:szCs w:val="24"/>
        </w:rPr>
        <w:t xml:space="preserve"> МОП № 105. Про </w:t>
      </w:r>
      <w:proofErr w:type="spellStart"/>
      <w:r w:rsidRPr="00CD4601">
        <w:rPr>
          <w:rStyle w:val="tlid-translation"/>
          <w:rFonts w:ascii="Arial Narrow" w:hAnsi="Arial Narrow" w:cs="Times New Roman"/>
          <w:sz w:val="24"/>
          <w:szCs w:val="24"/>
        </w:rPr>
        <w:t>скасування</w:t>
      </w:r>
      <w:proofErr w:type="spellEnd"/>
      <w:r w:rsidRPr="00CD4601">
        <w:rPr>
          <w:rStyle w:val="tlid-translation"/>
          <w:rFonts w:ascii="Arial Narrow" w:hAnsi="Arial Narrow" w:cs="Times New Roman"/>
          <w:sz w:val="24"/>
          <w:szCs w:val="24"/>
        </w:rPr>
        <w:t xml:space="preserve"> </w:t>
      </w:r>
      <w:proofErr w:type="spellStart"/>
      <w:r w:rsidRPr="00CD4601">
        <w:rPr>
          <w:rStyle w:val="tlid-translation"/>
          <w:rFonts w:ascii="Arial Narrow" w:hAnsi="Arial Narrow" w:cs="Times New Roman"/>
          <w:sz w:val="24"/>
          <w:szCs w:val="24"/>
        </w:rPr>
        <w:t>примусової</w:t>
      </w:r>
      <w:proofErr w:type="spellEnd"/>
      <w:r w:rsidRPr="00CD4601">
        <w:rPr>
          <w:rStyle w:val="tlid-translation"/>
          <w:rFonts w:ascii="Arial Narrow" w:hAnsi="Arial Narrow" w:cs="Times New Roman"/>
          <w:sz w:val="24"/>
          <w:szCs w:val="24"/>
        </w:rPr>
        <w:t xml:space="preserve"> </w:t>
      </w:r>
      <w:proofErr w:type="spellStart"/>
      <w:r w:rsidRPr="00CD4601">
        <w:rPr>
          <w:rStyle w:val="tlid-translation"/>
          <w:rFonts w:ascii="Arial Narrow" w:hAnsi="Arial Narrow" w:cs="Times New Roman"/>
          <w:sz w:val="24"/>
          <w:szCs w:val="24"/>
        </w:rPr>
        <w:t>праці</w:t>
      </w:r>
      <w:proofErr w:type="spellEnd"/>
      <w:r w:rsidRPr="00CD4601">
        <w:rPr>
          <w:rStyle w:val="tlid-translation"/>
          <w:rFonts w:ascii="Arial Narrow" w:hAnsi="Arial Narrow" w:cs="Times New Roman"/>
          <w:sz w:val="24"/>
          <w:szCs w:val="24"/>
        </w:rPr>
        <w:t>, 1957 р</w:t>
      </w:r>
      <w:r w:rsidR="00CD4601" w:rsidRPr="00CD4601">
        <w:rPr>
          <w:rStyle w:val="tlid-translation"/>
          <w:rFonts w:ascii="Arial Narrow" w:hAnsi="Arial Narrow" w:cs="Times New Roman"/>
          <w:sz w:val="24"/>
          <w:szCs w:val="24"/>
          <w:lang w:val="uk-UA"/>
        </w:rPr>
        <w:t>.;</w:t>
      </w:r>
    </w:p>
    <w:p w14:paraId="3C5A2C0F" w14:textId="77777777" w:rsidR="00CD4601" w:rsidRPr="00CD4601" w:rsidRDefault="00124896" w:rsidP="00AC0B2A">
      <w:pPr>
        <w:pStyle w:val="a4"/>
        <w:widowControl/>
        <w:numPr>
          <w:ilvl w:val="0"/>
          <w:numId w:val="1"/>
        </w:numPr>
        <w:autoSpaceDE/>
        <w:autoSpaceDN/>
        <w:spacing w:line="264" w:lineRule="auto"/>
        <w:ind w:left="357" w:hanging="357"/>
        <w:rPr>
          <w:rStyle w:val="tlid-translation"/>
          <w:rFonts w:ascii="Arial Narrow" w:hAnsi="Arial Narrow" w:cs="Times New Roman"/>
          <w:sz w:val="24"/>
          <w:szCs w:val="24"/>
          <w:lang w:val="uk-UA"/>
        </w:rPr>
      </w:pPr>
      <w:proofErr w:type="spellStart"/>
      <w:r w:rsidRPr="00CD4601">
        <w:rPr>
          <w:rStyle w:val="tlid-translation"/>
          <w:rFonts w:ascii="Arial Narrow" w:hAnsi="Arial Narrow" w:cs="Times New Roman"/>
          <w:sz w:val="24"/>
          <w:szCs w:val="24"/>
        </w:rPr>
        <w:t>Конвенція</w:t>
      </w:r>
      <w:proofErr w:type="spellEnd"/>
      <w:r w:rsidRPr="00CD4601">
        <w:rPr>
          <w:rStyle w:val="tlid-translation"/>
          <w:rFonts w:ascii="Arial Narrow" w:hAnsi="Arial Narrow" w:cs="Times New Roman"/>
          <w:sz w:val="24"/>
          <w:szCs w:val="24"/>
        </w:rPr>
        <w:t xml:space="preserve"> МОП № 111. Про </w:t>
      </w:r>
      <w:proofErr w:type="spellStart"/>
      <w:r w:rsidRPr="00CD4601">
        <w:rPr>
          <w:rStyle w:val="tlid-translation"/>
          <w:rFonts w:ascii="Arial Narrow" w:hAnsi="Arial Narrow" w:cs="Times New Roman"/>
          <w:sz w:val="24"/>
          <w:szCs w:val="24"/>
        </w:rPr>
        <w:t>дискримінацію</w:t>
      </w:r>
      <w:proofErr w:type="spellEnd"/>
      <w:r w:rsidRPr="00CD4601">
        <w:rPr>
          <w:rStyle w:val="tlid-translation"/>
          <w:rFonts w:ascii="Arial Narrow" w:hAnsi="Arial Narrow" w:cs="Times New Roman"/>
          <w:sz w:val="24"/>
          <w:szCs w:val="24"/>
        </w:rPr>
        <w:t xml:space="preserve"> в </w:t>
      </w:r>
      <w:proofErr w:type="spellStart"/>
      <w:r w:rsidRPr="00CD4601">
        <w:rPr>
          <w:rStyle w:val="tlid-translation"/>
          <w:rFonts w:ascii="Arial Narrow" w:hAnsi="Arial Narrow" w:cs="Times New Roman"/>
          <w:sz w:val="24"/>
          <w:szCs w:val="24"/>
        </w:rPr>
        <w:t>галузі</w:t>
      </w:r>
      <w:proofErr w:type="spellEnd"/>
      <w:r w:rsidRPr="00CD4601">
        <w:rPr>
          <w:rStyle w:val="tlid-translation"/>
          <w:rFonts w:ascii="Arial Narrow" w:hAnsi="Arial Narrow" w:cs="Times New Roman"/>
          <w:sz w:val="24"/>
          <w:szCs w:val="24"/>
        </w:rPr>
        <w:t xml:space="preserve"> </w:t>
      </w:r>
      <w:proofErr w:type="spellStart"/>
      <w:r w:rsidRPr="00CD4601">
        <w:rPr>
          <w:rStyle w:val="tlid-translation"/>
          <w:rFonts w:ascii="Arial Narrow" w:hAnsi="Arial Narrow" w:cs="Times New Roman"/>
          <w:sz w:val="24"/>
          <w:szCs w:val="24"/>
        </w:rPr>
        <w:t>праці</w:t>
      </w:r>
      <w:proofErr w:type="spellEnd"/>
      <w:r w:rsidRPr="00CD4601">
        <w:rPr>
          <w:rStyle w:val="tlid-translation"/>
          <w:rFonts w:ascii="Arial Narrow" w:hAnsi="Arial Narrow" w:cs="Times New Roman"/>
          <w:sz w:val="24"/>
          <w:szCs w:val="24"/>
        </w:rPr>
        <w:t xml:space="preserve"> та занять, 1958</w:t>
      </w:r>
      <w:r w:rsidR="00CD4601" w:rsidRPr="00CD4601">
        <w:rPr>
          <w:rStyle w:val="tlid-translation"/>
          <w:rFonts w:ascii="Arial Narrow" w:hAnsi="Arial Narrow" w:cs="Times New Roman"/>
          <w:sz w:val="24"/>
          <w:szCs w:val="24"/>
          <w:lang w:val="uk-UA"/>
        </w:rPr>
        <w:t xml:space="preserve"> р.;</w:t>
      </w:r>
    </w:p>
    <w:p w14:paraId="6A590BEC" w14:textId="77777777" w:rsidR="00CD4601" w:rsidRPr="00CD4601" w:rsidRDefault="00124896" w:rsidP="00AC0B2A">
      <w:pPr>
        <w:pStyle w:val="a4"/>
        <w:widowControl/>
        <w:numPr>
          <w:ilvl w:val="0"/>
          <w:numId w:val="1"/>
        </w:numPr>
        <w:autoSpaceDE/>
        <w:autoSpaceDN/>
        <w:spacing w:line="264" w:lineRule="auto"/>
        <w:ind w:left="357" w:hanging="357"/>
        <w:rPr>
          <w:rStyle w:val="tlid-translation"/>
          <w:rFonts w:ascii="Arial Narrow" w:hAnsi="Arial Narrow" w:cs="Times New Roman"/>
          <w:sz w:val="24"/>
          <w:szCs w:val="24"/>
          <w:lang w:val="uk-UA"/>
        </w:rPr>
      </w:pPr>
      <w:proofErr w:type="spellStart"/>
      <w:r w:rsidRPr="00CD4601">
        <w:rPr>
          <w:rStyle w:val="tlid-translation"/>
          <w:rFonts w:ascii="Arial Narrow" w:hAnsi="Arial Narrow" w:cs="Times New Roman"/>
          <w:sz w:val="24"/>
          <w:szCs w:val="24"/>
        </w:rPr>
        <w:t>Конвенція</w:t>
      </w:r>
      <w:proofErr w:type="spellEnd"/>
      <w:r w:rsidRPr="00CD4601">
        <w:rPr>
          <w:rStyle w:val="tlid-translation"/>
          <w:rFonts w:ascii="Arial Narrow" w:hAnsi="Arial Narrow" w:cs="Times New Roman"/>
          <w:sz w:val="24"/>
          <w:szCs w:val="24"/>
        </w:rPr>
        <w:t xml:space="preserve"> №138. Про </w:t>
      </w:r>
      <w:proofErr w:type="spellStart"/>
      <w:r w:rsidRPr="00CD4601">
        <w:rPr>
          <w:rStyle w:val="tlid-translation"/>
          <w:rFonts w:ascii="Arial Narrow" w:hAnsi="Arial Narrow" w:cs="Times New Roman"/>
          <w:sz w:val="24"/>
          <w:szCs w:val="24"/>
        </w:rPr>
        <w:t>мінімальний</w:t>
      </w:r>
      <w:proofErr w:type="spellEnd"/>
      <w:r w:rsidRPr="00CD4601">
        <w:rPr>
          <w:rStyle w:val="tlid-translation"/>
          <w:rFonts w:ascii="Arial Narrow" w:hAnsi="Arial Narrow" w:cs="Times New Roman"/>
          <w:sz w:val="24"/>
          <w:szCs w:val="24"/>
        </w:rPr>
        <w:t xml:space="preserve"> </w:t>
      </w:r>
      <w:proofErr w:type="spellStart"/>
      <w:r w:rsidRPr="00CD4601">
        <w:rPr>
          <w:rStyle w:val="tlid-translation"/>
          <w:rFonts w:ascii="Arial Narrow" w:hAnsi="Arial Narrow" w:cs="Times New Roman"/>
          <w:sz w:val="24"/>
          <w:szCs w:val="24"/>
        </w:rPr>
        <w:t>вік</w:t>
      </w:r>
      <w:proofErr w:type="spellEnd"/>
      <w:r w:rsidRPr="00CD4601">
        <w:rPr>
          <w:rStyle w:val="tlid-translation"/>
          <w:rFonts w:ascii="Arial Narrow" w:hAnsi="Arial Narrow" w:cs="Times New Roman"/>
          <w:sz w:val="24"/>
          <w:szCs w:val="24"/>
        </w:rPr>
        <w:t xml:space="preserve"> для </w:t>
      </w:r>
      <w:proofErr w:type="spellStart"/>
      <w:r w:rsidRPr="00CD4601">
        <w:rPr>
          <w:rStyle w:val="tlid-translation"/>
          <w:rFonts w:ascii="Arial Narrow" w:hAnsi="Arial Narrow" w:cs="Times New Roman"/>
          <w:sz w:val="24"/>
          <w:szCs w:val="24"/>
        </w:rPr>
        <w:t>прийому</w:t>
      </w:r>
      <w:proofErr w:type="spellEnd"/>
      <w:r w:rsidRPr="00CD4601">
        <w:rPr>
          <w:rStyle w:val="tlid-translation"/>
          <w:rFonts w:ascii="Arial Narrow" w:hAnsi="Arial Narrow" w:cs="Times New Roman"/>
          <w:sz w:val="24"/>
          <w:szCs w:val="24"/>
        </w:rPr>
        <w:t xml:space="preserve"> </w:t>
      </w:r>
      <w:proofErr w:type="gramStart"/>
      <w:r w:rsidRPr="00CD4601">
        <w:rPr>
          <w:rStyle w:val="tlid-translation"/>
          <w:rFonts w:ascii="Arial Narrow" w:hAnsi="Arial Narrow" w:cs="Times New Roman"/>
          <w:sz w:val="24"/>
          <w:szCs w:val="24"/>
        </w:rPr>
        <w:t>на роб</w:t>
      </w:r>
      <w:r w:rsidR="00CD4601" w:rsidRPr="00CD4601">
        <w:rPr>
          <w:rStyle w:val="tlid-translation"/>
          <w:rFonts w:ascii="Arial Narrow" w:hAnsi="Arial Narrow" w:cs="Times New Roman"/>
          <w:sz w:val="24"/>
          <w:szCs w:val="24"/>
        </w:rPr>
        <w:t>оту</w:t>
      </w:r>
      <w:proofErr w:type="gramEnd"/>
      <w:r w:rsidR="00CD4601" w:rsidRPr="00CD4601">
        <w:rPr>
          <w:rStyle w:val="tlid-translation"/>
          <w:rFonts w:ascii="Arial Narrow" w:hAnsi="Arial Narrow" w:cs="Times New Roman"/>
          <w:sz w:val="24"/>
          <w:szCs w:val="24"/>
        </w:rPr>
        <w:t>, 1973 р</w:t>
      </w:r>
      <w:r w:rsidRPr="00CD4601">
        <w:rPr>
          <w:rStyle w:val="tlid-translation"/>
          <w:rFonts w:ascii="Arial Narrow" w:hAnsi="Arial Narrow" w:cs="Times New Roman"/>
          <w:sz w:val="24"/>
          <w:szCs w:val="24"/>
        </w:rPr>
        <w:t>.</w:t>
      </w:r>
      <w:r w:rsidR="00CD4601" w:rsidRPr="00CD4601">
        <w:rPr>
          <w:rStyle w:val="tlid-translation"/>
          <w:rFonts w:ascii="Arial Narrow" w:hAnsi="Arial Narrow" w:cs="Times New Roman"/>
          <w:sz w:val="24"/>
          <w:szCs w:val="24"/>
          <w:lang w:val="uk-UA"/>
        </w:rPr>
        <w:t>;</w:t>
      </w:r>
    </w:p>
    <w:p w14:paraId="752B39B8" w14:textId="77777777" w:rsidR="00CD4601" w:rsidRPr="00CD4601" w:rsidRDefault="00124896" w:rsidP="00AC0B2A">
      <w:pPr>
        <w:pStyle w:val="a4"/>
        <w:widowControl/>
        <w:numPr>
          <w:ilvl w:val="0"/>
          <w:numId w:val="1"/>
        </w:numPr>
        <w:autoSpaceDE/>
        <w:autoSpaceDN/>
        <w:spacing w:line="264" w:lineRule="auto"/>
        <w:ind w:left="357" w:hanging="357"/>
        <w:rPr>
          <w:rStyle w:val="tlid-translation"/>
          <w:rFonts w:ascii="Arial Narrow" w:hAnsi="Arial Narrow" w:cs="Times New Roman"/>
          <w:sz w:val="24"/>
          <w:szCs w:val="24"/>
          <w:lang w:val="uk-UA"/>
        </w:rPr>
      </w:pPr>
      <w:r w:rsidRPr="00CD4601">
        <w:rPr>
          <w:rStyle w:val="tlid-translation"/>
          <w:rFonts w:ascii="Arial Narrow" w:hAnsi="Arial Narrow" w:cs="Times New Roman"/>
          <w:sz w:val="24"/>
          <w:szCs w:val="24"/>
          <w:lang w:val="uk-UA"/>
        </w:rPr>
        <w:t>Конвенція МОП № 182. Про заборону та негайні заходи щодо ліквідації найг</w:t>
      </w:r>
      <w:r w:rsidR="00CD4601" w:rsidRPr="00CD4601">
        <w:rPr>
          <w:rStyle w:val="tlid-translation"/>
          <w:rFonts w:ascii="Arial Narrow" w:hAnsi="Arial Narrow" w:cs="Times New Roman"/>
          <w:sz w:val="24"/>
          <w:szCs w:val="24"/>
          <w:lang w:val="uk-UA"/>
        </w:rPr>
        <w:t>ірших форм дитячої праці, 1999 р</w:t>
      </w:r>
      <w:r w:rsidRPr="00CD4601">
        <w:rPr>
          <w:rStyle w:val="tlid-translation"/>
          <w:rFonts w:ascii="Arial Narrow" w:hAnsi="Arial Narrow" w:cs="Times New Roman"/>
          <w:sz w:val="24"/>
          <w:szCs w:val="24"/>
          <w:lang w:val="uk-UA"/>
        </w:rPr>
        <w:t>.</w:t>
      </w:r>
      <w:r w:rsidR="00CD4601" w:rsidRPr="00CD4601">
        <w:rPr>
          <w:rStyle w:val="tlid-translation"/>
          <w:rFonts w:ascii="Arial Narrow" w:hAnsi="Arial Narrow" w:cs="Times New Roman"/>
          <w:sz w:val="24"/>
          <w:szCs w:val="24"/>
          <w:lang w:val="uk-UA"/>
        </w:rPr>
        <w:t>;</w:t>
      </w:r>
    </w:p>
    <w:p w14:paraId="165231A5" w14:textId="77777777" w:rsidR="00CD4601" w:rsidRPr="00CD4601" w:rsidRDefault="00124896" w:rsidP="00AC0B2A">
      <w:pPr>
        <w:pStyle w:val="a4"/>
        <w:widowControl/>
        <w:numPr>
          <w:ilvl w:val="0"/>
          <w:numId w:val="1"/>
        </w:numPr>
        <w:autoSpaceDE/>
        <w:autoSpaceDN/>
        <w:spacing w:line="264" w:lineRule="auto"/>
        <w:ind w:left="357" w:hanging="357"/>
        <w:rPr>
          <w:rStyle w:val="tlid-translation"/>
          <w:rFonts w:ascii="Arial Narrow" w:hAnsi="Arial Narrow" w:cs="Times New Roman"/>
          <w:sz w:val="24"/>
          <w:szCs w:val="24"/>
          <w:lang w:val="uk-UA"/>
        </w:rPr>
      </w:pPr>
      <w:r w:rsidRPr="00CD4601">
        <w:rPr>
          <w:rStyle w:val="tlid-translation"/>
          <w:rFonts w:ascii="Arial Narrow" w:hAnsi="Arial Narrow" w:cs="Times New Roman"/>
          <w:sz w:val="24"/>
          <w:szCs w:val="24"/>
        </w:rPr>
        <w:t>ISO</w:t>
      </w:r>
      <w:r w:rsidRPr="00CD4601">
        <w:rPr>
          <w:rStyle w:val="tlid-translation"/>
          <w:rFonts w:ascii="Arial Narrow" w:hAnsi="Arial Narrow" w:cs="Times New Roman"/>
          <w:sz w:val="24"/>
          <w:szCs w:val="24"/>
          <w:lang w:val="uk-UA"/>
        </w:rPr>
        <w:t xml:space="preserve"> / </w:t>
      </w:r>
      <w:r w:rsidRPr="00CD4601">
        <w:rPr>
          <w:rStyle w:val="tlid-translation"/>
          <w:rFonts w:ascii="Arial Narrow" w:hAnsi="Arial Narrow" w:cs="Times New Roman"/>
          <w:sz w:val="24"/>
          <w:szCs w:val="24"/>
        </w:rPr>
        <w:t>IEC</w:t>
      </w:r>
      <w:r w:rsidRPr="00CD4601">
        <w:rPr>
          <w:rStyle w:val="tlid-translation"/>
          <w:rFonts w:ascii="Arial Narrow" w:hAnsi="Arial Narrow" w:cs="Times New Roman"/>
          <w:sz w:val="24"/>
          <w:szCs w:val="24"/>
          <w:lang w:val="uk-UA"/>
        </w:rPr>
        <w:t xml:space="preserve"> 17021-1 Оцінка відповідності. </w:t>
      </w:r>
      <w:r w:rsidRPr="000447A1">
        <w:rPr>
          <w:rStyle w:val="tlid-translation"/>
          <w:rFonts w:ascii="Arial Narrow" w:hAnsi="Arial Narrow" w:cs="Times New Roman"/>
          <w:sz w:val="24"/>
          <w:szCs w:val="24"/>
          <w:lang w:val="uk-UA"/>
        </w:rPr>
        <w:t xml:space="preserve">Вимоги до органів, які проводять аудит і сертифікацію систем менеджменту. </w:t>
      </w:r>
      <w:proofErr w:type="spellStart"/>
      <w:r w:rsidRPr="00CD4601">
        <w:rPr>
          <w:rStyle w:val="tlid-translation"/>
          <w:rFonts w:ascii="Arial Narrow" w:hAnsi="Arial Narrow" w:cs="Times New Roman"/>
          <w:sz w:val="24"/>
          <w:szCs w:val="24"/>
        </w:rPr>
        <w:t>Частина</w:t>
      </w:r>
      <w:proofErr w:type="spellEnd"/>
      <w:r w:rsidRPr="00CD4601">
        <w:rPr>
          <w:rStyle w:val="tlid-translation"/>
          <w:rFonts w:ascii="Arial Narrow" w:hAnsi="Arial Narrow" w:cs="Times New Roman"/>
          <w:sz w:val="24"/>
          <w:szCs w:val="24"/>
        </w:rPr>
        <w:t xml:space="preserve"> 1: </w:t>
      </w:r>
      <w:proofErr w:type="spellStart"/>
      <w:r w:rsidRPr="00CD4601">
        <w:rPr>
          <w:rStyle w:val="tlid-translation"/>
          <w:rFonts w:ascii="Arial Narrow" w:hAnsi="Arial Narrow" w:cs="Times New Roman"/>
          <w:sz w:val="24"/>
          <w:szCs w:val="24"/>
        </w:rPr>
        <w:t>Вимоги</w:t>
      </w:r>
      <w:proofErr w:type="spellEnd"/>
      <w:r w:rsidR="00CD4601" w:rsidRPr="00CD4601">
        <w:rPr>
          <w:rStyle w:val="tlid-translation"/>
          <w:rFonts w:ascii="Arial Narrow" w:hAnsi="Arial Narrow" w:cs="Times New Roman"/>
          <w:sz w:val="24"/>
          <w:szCs w:val="24"/>
          <w:lang w:val="uk-UA"/>
        </w:rPr>
        <w:t>;</w:t>
      </w:r>
    </w:p>
    <w:p w14:paraId="6A474CB3" w14:textId="77777777" w:rsidR="00CD4601" w:rsidRPr="00CD4601" w:rsidRDefault="00124896" w:rsidP="00AC0B2A">
      <w:pPr>
        <w:pStyle w:val="a4"/>
        <w:widowControl/>
        <w:numPr>
          <w:ilvl w:val="0"/>
          <w:numId w:val="1"/>
        </w:numPr>
        <w:autoSpaceDE/>
        <w:autoSpaceDN/>
        <w:spacing w:line="264" w:lineRule="auto"/>
        <w:ind w:left="357" w:hanging="357"/>
        <w:rPr>
          <w:rStyle w:val="tlid-translation"/>
          <w:rFonts w:ascii="Arial Narrow" w:hAnsi="Arial Narrow" w:cs="Times New Roman"/>
          <w:sz w:val="24"/>
          <w:szCs w:val="24"/>
          <w:lang w:val="uk-UA"/>
        </w:rPr>
      </w:pPr>
      <w:proofErr w:type="spellStart"/>
      <w:r w:rsidRPr="00CD4601">
        <w:rPr>
          <w:rStyle w:val="tlid-translation"/>
          <w:rFonts w:ascii="Arial Narrow" w:hAnsi="Arial Narrow" w:cs="Times New Roman"/>
          <w:sz w:val="24"/>
          <w:szCs w:val="24"/>
        </w:rPr>
        <w:t>Загальна</w:t>
      </w:r>
      <w:proofErr w:type="spellEnd"/>
      <w:r w:rsidRPr="00CD4601">
        <w:rPr>
          <w:rStyle w:val="tlid-translation"/>
          <w:rFonts w:ascii="Arial Narrow" w:hAnsi="Arial Narrow" w:cs="Times New Roman"/>
          <w:sz w:val="24"/>
          <w:szCs w:val="24"/>
        </w:rPr>
        <w:t xml:space="preserve"> </w:t>
      </w:r>
      <w:proofErr w:type="spellStart"/>
      <w:r w:rsidRPr="00CD4601">
        <w:rPr>
          <w:rStyle w:val="tlid-translation"/>
          <w:rFonts w:ascii="Arial Narrow" w:hAnsi="Arial Narrow" w:cs="Times New Roman"/>
          <w:sz w:val="24"/>
          <w:szCs w:val="24"/>
        </w:rPr>
        <w:t>декларація</w:t>
      </w:r>
      <w:proofErr w:type="spellEnd"/>
      <w:r w:rsidRPr="00CD4601">
        <w:rPr>
          <w:rStyle w:val="tlid-translation"/>
          <w:rFonts w:ascii="Arial Narrow" w:hAnsi="Arial Narrow" w:cs="Times New Roman"/>
          <w:sz w:val="24"/>
          <w:szCs w:val="24"/>
        </w:rPr>
        <w:t xml:space="preserve"> прав </w:t>
      </w:r>
      <w:proofErr w:type="spellStart"/>
      <w:r w:rsidRPr="00CD4601">
        <w:rPr>
          <w:rStyle w:val="tlid-translation"/>
          <w:rFonts w:ascii="Arial Narrow" w:hAnsi="Arial Narrow" w:cs="Times New Roman"/>
          <w:sz w:val="24"/>
          <w:szCs w:val="24"/>
        </w:rPr>
        <w:t>людини</w:t>
      </w:r>
      <w:proofErr w:type="spellEnd"/>
      <w:r w:rsidRPr="00CD4601">
        <w:rPr>
          <w:rStyle w:val="tlid-translation"/>
          <w:rFonts w:ascii="Arial Narrow" w:hAnsi="Arial Narrow" w:cs="Times New Roman"/>
          <w:sz w:val="24"/>
          <w:szCs w:val="24"/>
        </w:rPr>
        <w:t xml:space="preserve"> ООН, 1948 р</w:t>
      </w:r>
      <w:r w:rsidR="00CD4601" w:rsidRPr="00CD4601">
        <w:rPr>
          <w:rStyle w:val="tlid-translation"/>
          <w:rFonts w:ascii="Arial Narrow" w:hAnsi="Arial Narrow" w:cs="Times New Roman"/>
          <w:sz w:val="24"/>
          <w:szCs w:val="24"/>
          <w:lang w:val="uk-UA"/>
        </w:rPr>
        <w:t>.;</w:t>
      </w:r>
    </w:p>
    <w:p w14:paraId="4C564CFD" w14:textId="77777777" w:rsidR="00CD4601" w:rsidRPr="00CD4601" w:rsidRDefault="00124896" w:rsidP="00AC0B2A">
      <w:pPr>
        <w:pStyle w:val="a4"/>
        <w:widowControl/>
        <w:numPr>
          <w:ilvl w:val="0"/>
          <w:numId w:val="1"/>
        </w:numPr>
        <w:autoSpaceDE/>
        <w:autoSpaceDN/>
        <w:spacing w:line="264" w:lineRule="auto"/>
        <w:ind w:left="357" w:hanging="357"/>
        <w:rPr>
          <w:rStyle w:val="tlid-translation"/>
          <w:rFonts w:ascii="Arial Narrow" w:hAnsi="Arial Narrow" w:cs="Times New Roman"/>
          <w:sz w:val="24"/>
          <w:szCs w:val="24"/>
        </w:rPr>
      </w:pPr>
      <w:proofErr w:type="spellStart"/>
      <w:r w:rsidRPr="00CD4601">
        <w:rPr>
          <w:rStyle w:val="tlid-translation"/>
          <w:rFonts w:ascii="Arial Narrow" w:hAnsi="Arial Narrow" w:cs="Times New Roman"/>
          <w:sz w:val="24"/>
          <w:szCs w:val="24"/>
        </w:rPr>
        <w:t>Стокгольмська</w:t>
      </w:r>
      <w:proofErr w:type="spellEnd"/>
      <w:r w:rsidRPr="00CD4601">
        <w:rPr>
          <w:rStyle w:val="tlid-translation"/>
          <w:rFonts w:ascii="Arial Narrow" w:hAnsi="Arial Narrow" w:cs="Times New Roman"/>
          <w:sz w:val="24"/>
          <w:szCs w:val="24"/>
        </w:rPr>
        <w:t xml:space="preserve"> </w:t>
      </w:r>
      <w:proofErr w:type="spellStart"/>
      <w:r w:rsidRPr="00CD4601">
        <w:rPr>
          <w:rStyle w:val="tlid-translation"/>
          <w:rFonts w:ascii="Arial Narrow" w:hAnsi="Arial Narrow" w:cs="Times New Roman"/>
          <w:sz w:val="24"/>
          <w:szCs w:val="24"/>
        </w:rPr>
        <w:t>Конвенція</w:t>
      </w:r>
      <w:proofErr w:type="spellEnd"/>
      <w:r w:rsidRPr="00CD4601">
        <w:rPr>
          <w:rStyle w:val="tlid-translation"/>
          <w:rFonts w:ascii="Arial Narrow" w:hAnsi="Arial Narrow" w:cs="Times New Roman"/>
          <w:sz w:val="24"/>
          <w:szCs w:val="24"/>
        </w:rPr>
        <w:t xml:space="preserve"> </w:t>
      </w:r>
      <w:proofErr w:type="spellStart"/>
      <w:r w:rsidRPr="00CD4601">
        <w:rPr>
          <w:rStyle w:val="tlid-translation"/>
          <w:rFonts w:ascii="Arial Narrow" w:hAnsi="Arial Narrow" w:cs="Times New Roman"/>
          <w:sz w:val="24"/>
          <w:szCs w:val="24"/>
        </w:rPr>
        <w:t>стосовно</w:t>
      </w:r>
      <w:proofErr w:type="spellEnd"/>
      <w:r w:rsidRPr="00CD4601">
        <w:rPr>
          <w:rStyle w:val="tlid-translation"/>
          <w:rFonts w:ascii="Arial Narrow" w:hAnsi="Arial Narrow" w:cs="Times New Roman"/>
          <w:sz w:val="24"/>
          <w:szCs w:val="24"/>
        </w:rPr>
        <w:t xml:space="preserve"> </w:t>
      </w:r>
      <w:proofErr w:type="spellStart"/>
      <w:r w:rsidRPr="00CD4601">
        <w:rPr>
          <w:rStyle w:val="tlid-translation"/>
          <w:rFonts w:ascii="Arial Narrow" w:hAnsi="Arial Narrow" w:cs="Times New Roman"/>
          <w:sz w:val="24"/>
          <w:szCs w:val="24"/>
        </w:rPr>
        <w:t>стійких</w:t>
      </w:r>
      <w:proofErr w:type="spellEnd"/>
      <w:r w:rsidRPr="00CD4601">
        <w:rPr>
          <w:rStyle w:val="tlid-translation"/>
          <w:rFonts w:ascii="Arial Narrow" w:hAnsi="Arial Narrow" w:cs="Times New Roman"/>
          <w:sz w:val="24"/>
          <w:szCs w:val="24"/>
        </w:rPr>
        <w:t xml:space="preserve"> </w:t>
      </w:r>
      <w:proofErr w:type="spellStart"/>
      <w:r w:rsidRPr="00CD4601">
        <w:rPr>
          <w:rStyle w:val="tlid-translation"/>
          <w:rFonts w:ascii="Arial Narrow" w:hAnsi="Arial Narrow" w:cs="Times New Roman"/>
          <w:sz w:val="24"/>
          <w:szCs w:val="24"/>
        </w:rPr>
        <w:t>орган</w:t>
      </w:r>
      <w:r w:rsidR="00CD4601" w:rsidRPr="00CD4601">
        <w:rPr>
          <w:rStyle w:val="tlid-translation"/>
          <w:rFonts w:ascii="Arial Narrow" w:hAnsi="Arial Narrow" w:cs="Times New Roman"/>
          <w:sz w:val="24"/>
          <w:szCs w:val="24"/>
        </w:rPr>
        <w:t>ічних</w:t>
      </w:r>
      <w:proofErr w:type="spellEnd"/>
      <w:r w:rsidR="00CD4601" w:rsidRPr="00CD4601">
        <w:rPr>
          <w:rStyle w:val="tlid-translation"/>
          <w:rFonts w:ascii="Arial Narrow" w:hAnsi="Arial Narrow" w:cs="Times New Roman"/>
          <w:sz w:val="24"/>
          <w:szCs w:val="24"/>
        </w:rPr>
        <w:t xml:space="preserve"> </w:t>
      </w:r>
      <w:proofErr w:type="spellStart"/>
      <w:r w:rsidR="00CD4601" w:rsidRPr="00CD4601">
        <w:rPr>
          <w:rStyle w:val="tlid-translation"/>
          <w:rFonts w:ascii="Arial Narrow" w:hAnsi="Arial Narrow" w:cs="Times New Roman"/>
          <w:sz w:val="24"/>
          <w:szCs w:val="24"/>
        </w:rPr>
        <w:t>забруднювачів</w:t>
      </w:r>
      <w:proofErr w:type="spellEnd"/>
      <w:r w:rsidR="00CD4601" w:rsidRPr="00CD4601">
        <w:rPr>
          <w:rStyle w:val="tlid-translation"/>
          <w:rFonts w:ascii="Arial Narrow" w:hAnsi="Arial Narrow" w:cs="Times New Roman"/>
          <w:sz w:val="24"/>
          <w:szCs w:val="24"/>
        </w:rPr>
        <w:t>, 1998 р</w:t>
      </w:r>
      <w:r w:rsidRPr="00CD4601">
        <w:rPr>
          <w:rStyle w:val="tlid-translation"/>
          <w:rFonts w:ascii="Arial Narrow" w:hAnsi="Arial Narrow" w:cs="Times New Roman"/>
          <w:sz w:val="24"/>
          <w:szCs w:val="24"/>
        </w:rPr>
        <w:t>.</w:t>
      </w:r>
      <w:r w:rsidR="00CD4601" w:rsidRPr="00CD4601">
        <w:rPr>
          <w:rStyle w:val="tlid-translation"/>
          <w:rFonts w:ascii="Arial Narrow" w:hAnsi="Arial Narrow" w:cs="Times New Roman"/>
          <w:sz w:val="24"/>
          <w:szCs w:val="24"/>
          <w:lang w:val="uk-UA"/>
        </w:rPr>
        <w:t>;</w:t>
      </w:r>
      <w:r w:rsidRPr="00CD4601">
        <w:rPr>
          <w:rStyle w:val="tlid-translation"/>
          <w:rFonts w:ascii="Arial Narrow" w:hAnsi="Arial Narrow" w:cs="Times New Roman"/>
          <w:sz w:val="24"/>
          <w:szCs w:val="24"/>
        </w:rPr>
        <w:t xml:space="preserve"> </w:t>
      </w:r>
    </w:p>
    <w:p w14:paraId="25D45736" w14:textId="77777777" w:rsidR="00CD4601" w:rsidRPr="00CD4601" w:rsidRDefault="00124896" w:rsidP="00AC0B2A">
      <w:pPr>
        <w:pStyle w:val="a4"/>
        <w:widowControl/>
        <w:numPr>
          <w:ilvl w:val="0"/>
          <w:numId w:val="1"/>
        </w:numPr>
        <w:autoSpaceDE/>
        <w:autoSpaceDN/>
        <w:spacing w:line="264" w:lineRule="auto"/>
        <w:ind w:left="357" w:hanging="357"/>
        <w:rPr>
          <w:rStyle w:val="tlid-translation"/>
          <w:rFonts w:ascii="Arial Narrow" w:hAnsi="Arial Narrow" w:cs="Times New Roman"/>
          <w:sz w:val="24"/>
          <w:szCs w:val="24"/>
          <w:lang w:val="uk-UA"/>
        </w:rPr>
      </w:pPr>
      <w:r w:rsidRPr="00CD4601">
        <w:rPr>
          <w:rStyle w:val="tlid-translation"/>
          <w:rFonts w:ascii="Arial Narrow" w:hAnsi="Arial Narrow" w:cs="Times New Roman"/>
          <w:sz w:val="24"/>
          <w:szCs w:val="24"/>
        </w:rPr>
        <w:t xml:space="preserve">PEFCST 1001, </w:t>
      </w:r>
      <w:proofErr w:type="spellStart"/>
      <w:r w:rsidRPr="00CD4601">
        <w:rPr>
          <w:rStyle w:val="tlid-translation"/>
          <w:rFonts w:ascii="Arial Narrow" w:hAnsi="Arial Narrow" w:cs="Times New Roman"/>
          <w:sz w:val="24"/>
          <w:szCs w:val="24"/>
        </w:rPr>
        <w:t>Р</w:t>
      </w:r>
      <w:r w:rsidR="00CD4601" w:rsidRPr="00CD4601">
        <w:rPr>
          <w:rStyle w:val="tlid-translation"/>
          <w:rFonts w:ascii="Arial Narrow" w:hAnsi="Arial Narrow" w:cs="Times New Roman"/>
          <w:sz w:val="24"/>
          <w:szCs w:val="24"/>
        </w:rPr>
        <w:t>озробка</w:t>
      </w:r>
      <w:proofErr w:type="spellEnd"/>
      <w:r w:rsidR="00CD4601" w:rsidRPr="00CD4601">
        <w:rPr>
          <w:rStyle w:val="tlid-translation"/>
          <w:rFonts w:ascii="Arial Narrow" w:hAnsi="Arial Narrow" w:cs="Times New Roman"/>
          <w:sz w:val="24"/>
          <w:szCs w:val="24"/>
        </w:rPr>
        <w:t xml:space="preserve"> </w:t>
      </w:r>
      <w:proofErr w:type="spellStart"/>
      <w:r w:rsidR="00CD4601" w:rsidRPr="00CD4601">
        <w:rPr>
          <w:rStyle w:val="tlid-translation"/>
          <w:rFonts w:ascii="Arial Narrow" w:hAnsi="Arial Narrow" w:cs="Times New Roman"/>
          <w:sz w:val="24"/>
          <w:szCs w:val="24"/>
        </w:rPr>
        <w:t>стандартів</w:t>
      </w:r>
      <w:proofErr w:type="spellEnd"/>
      <w:r w:rsidR="00CD4601" w:rsidRPr="00CD4601">
        <w:rPr>
          <w:rStyle w:val="tlid-translation"/>
          <w:rFonts w:ascii="Arial Narrow" w:hAnsi="Arial Narrow" w:cs="Times New Roman"/>
          <w:sz w:val="24"/>
          <w:szCs w:val="24"/>
        </w:rPr>
        <w:t xml:space="preserve"> – </w:t>
      </w:r>
      <w:proofErr w:type="spellStart"/>
      <w:r w:rsidRPr="00CD4601">
        <w:rPr>
          <w:rStyle w:val="tlid-translation"/>
          <w:rFonts w:ascii="Arial Narrow" w:hAnsi="Arial Narrow" w:cs="Times New Roman"/>
          <w:sz w:val="24"/>
          <w:szCs w:val="24"/>
        </w:rPr>
        <w:t>Вимоги</w:t>
      </w:r>
      <w:proofErr w:type="spellEnd"/>
      <w:r w:rsidR="00CD4601" w:rsidRPr="00CD4601">
        <w:rPr>
          <w:rStyle w:val="tlid-translation"/>
          <w:rFonts w:ascii="Arial Narrow" w:hAnsi="Arial Narrow" w:cs="Times New Roman"/>
          <w:sz w:val="24"/>
          <w:szCs w:val="24"/>
          <w:lang w:val="uk-UA"/>
        </w:rPr>
        <w:t>;</w:t>
      </w:r>
    </w:p>
    <w:p w14:paraId="5E22692A" w14:textId="77777777" w:rsidR="00CD4601" w:rsidRPr="00CD4601" w:rsidRDefault="00124896" w:rsidP="00AC0B2A">
      <w:pPr>
        <w:pStyle w:val="a4"/>
        <w:widowControl/>
        <w:numPr>
          <w:ilvl w:val="0"/>
          <w:numId w:val="1"/>
        </w:numPr>
        <w:autoSpaceDE/>
        <w:autoSpaceDN/>
        <w:spacing w:line="264" w:lineRule="auto"/>
        <w:ind w:left="357" w:hanging="357"/>
        <w:rPr>
          <w:rStyle w:val="tlid-translation"/>
          <w:rFonts w:ascii="Arial Narrow" w:hAnsi="Arial Narrow" w:cs="Times New Roman"/>
          <w:sz w:val="24"/>
          <w:szCs w:val="24"/>
          <w:lang w:val="uk-UA"/>
        </w:rPr>
      </w:pPr>
      <w:r w:rsidRPr="00CD4601">
        <w:rPr>
          <w:rStyle w:val="tlid-translation"/>
          <w:rFonts w:ascii="Arial Narrow" w:hAnsi="Arial Narrow" w:cs="Times New Roman"/>
          <w:sz w:val="24"/>
          <w:szCs w:val="24"/>
        </w:rPr>
        <w:t>PEFC</w:t>
      </w:r>
      <w:r w:rsidRPr="00CD4601">
        <w:rPr>
          <w:rStyle w:val="tlid-translation"/>
          <w:rFonts w:ascii="Arial Narrow" w:hAnsi="Arial Narrow" w:cs="Times New Roman"/>
          <w:sz w:val="24"/>
          <w:szCs w:val="24"/>
          <w:lang w:val="uk-UA"/>
        </w:rPr>
        <w:t xml:space="preserve"> </w:t>
      </w:r>
      <w:r w:rsidRPr="00CD4601">
        <w:rPr>
          <w:rStyle w:val="tlid-translation"/>
          <w:rFonts w:ascii="Arial Narrow" w:hAnsi="Arial Narrow" w:cs="Times New Roman"/>
          <w:sz w:val="24"/>
          <w:szCs w:val="24"/>
        </w:rPr>
        <w:t>ST</w:t>
      </w:r>
      <w:r w:rsidRPr="00CD4601">
        <w:rPr>
          <w:rStyle w:val="tlid-translation"/>
          <w:rFonts w:ascii="Arial Narrow" w:hAnsi="Arial Narrow" w:cs="Times New Roman"/>
          <w:sz w:val="24"/>
          <w:szCs w:val="24"/>
          <w:lang w:val="uk-UA"/>
        </w:rPr>
        <w:t xml:space="preserve"> 1002, Групо</w:t>
      </w:r>
      <w:r w:rsidR="00CD4601" w:rsidRPr="00CD4601">
        <w:rPr>
          <w:rStyle w:val="tlid-translation"/>
          <w:rFonts w:ascii="Arial Narrow" w:hAnsi="Arial Narrow" w:cs="Times New Roman"/>
          <w:sz w:val="24"/>
          <w:szCs w:val="24"/>
          <w:lang w:val="uk-UA"/>
        </w:rPr>
        <w:t>ва сертифікація лісоуправління –</w:t>
      </w:r>
      <w:r w:rsidRPr="00CD4601">
        <w:rPr>
          <w:rStyle w:val="tlid-translation"/>
          <w:rFonts w:ascii="Arial Narrow" w:hAnsi="Arial Narrow" w:cs="Times New Roman"/>
          <w:sz w:val="24"/>
          <w:szCs w:val="24"/>
          <w:lang w:val="uk-UA"/>
        </w:rPr>
        <w:t xml:space="preserve"> Вимоги</w:t>
      </w:r>
      <w:r w:rsidR="00CD4601" w:rsidRPr="00CD4601">
        <w:rPr>
          <w:rStyle w:val="tlid-translation"/>
          <w:rFonts w:ascii="Arial Narrow" w:hAnsi="Arial Narrow" w:cs="Times New Roman"/>
          <w:sz w:val="24"/>
          <w:szCs w:val="24"/>
          <w:lang w:val="uk-UA"/>
        </w:rPr>
        <w:t>;</w:t>
      </w:r>
    </w:p>
    <w:p w14:paraId="69295316" w14:textId="77777777" w:rsidR="00CD4601" w:rsidRPr="00CD4601" w:rsidRDefault="00124896" w:rsidP="00AC0B2A">
      <w:pPr>
        <w:pStyle w:val="a4"/>
        <w:widowControl/>
        <w:numPr>
          <w:ilvl w:val="0"/>
          <w:numId w:val="1"/>
        </w:numPr>
        <w:autoSpaceDE/>
        <w:autoSpaceDN/>
        <w:spacing w:line="264" w:lineRule="auto"/>
        <w:ind w:left="357" w:hanging="357"/>
        <w:rPr>
          <w:rStyle w:val="tlid-translation"/>
          <w:rFonts w:ascii="Arial Narrow" w:hAnsi="Arial Narrow" w:cs="Times New Roman"/>
          <w:sz w:val="24"/>
          <w:szCs w:val="24"/>
          <w:lang w:val="uk-UA"/>
        </w:rPr>
      </w:pPr>
      <w:r w:rsidRPr="00CD4601">
        <w:rPr>
          <w:rStyle w:val="tlid-translation"/>
          <w:rFonts w:ascii="Arial Narrow" w:hAnsi="Arial Narrow" w:cs="Times New Roman"/>
          <w:sz w:val="24"/>
          <w:szCs w:val="24"/>
        </w:rPr>
        <w:t>PEFC</w:t>
      </w:r>
      <w:r w:rsidRPr="00CD4601">
        <w:rPr>
          <w:rStyle w:val="tlid-translation"/>
          <w:rFonts w:ascii="Arial Narrow" w:hAnsi="Arial Narrow" w:cs="Times New Roman"/>
          <w:sz w:val="24"/>
          <w:szCs w:val="24"/>
          <w:lang w:val="uk-UA"/>
        </w:rPr>
        <w:t xml:space="preserve"> </w:t>
      </w:r>
      <w:r w:rsidRPr="00CD4601">
        <w:rPr>
          <w:rStyle w:val="tlid-translation"/>
          <w:rFonts w:ascii="Arial Narrow" w:hAnsi="Arial Narrow" w:cs="Times New Roman"/>
          <w:sz w:val="24"/>
          <w:szCs w:val="24"/>
        </w:rPr>
        <w:t>GD</w:t>
      </w:r>
      <w:r w:rsidRPr="00CD4601">
        <w:rPr>
          <w:rStyle w:val="tlid-translation"/>
          <w:rFonts w:ascii="Arial Narrow" w:hAnsi="Arial Narrow" w:cs="Times New Roman"/>
          <w:sz w:val="24"/>
          <w:szCs w:val="24"/>
          <w:lang w:val="uk-UA"/>
        </w:rPr>
        <w:t xml:space="preserve"> 1007, Схвалення і взаємне визнання національних систем і їх переоцінка</w:t>
      </w:r>
      <w:r w:rsidR="00CD4601" w:rsidRPr="00CD4601">
        <w:rPr>
          <w:rStyle w:val="tlid-translation"/>
          <w:rFonts w:ascii="Arial Narrow" w:hAnsi="Arial Narrow" w:cs="Times New Roman"/>
          <w:sz w:val="24"/>
          <w:szCs w:val="24"/>
          <w:lang w:val="uk-UA"/>
        </w:rPr>
        <w:t>;</w:t>
      </w:r>
    </w:p>
    <w:p w14:paraId="7165633B" w14:textId="77777777" w:rsidR="00CD4601" w:rsidRPr="00CD4601" w:rsidRDefault="00124896" w:rsidP="00AC0B2A">
      <w:pPr>
        <w:pStyle w:val="a4"/>
        <w:widowControl/>
        <w:numPr>
          <w:ilvl w:val="0"/>
          <w:numId w:val="1"/>
        </w:numPr>
        <w:autoSpaceDE/>
        <w:autoSpaceDN/>
        <w:spacing w:line="264" w:lineRule="auto"/>
        <w:ind w:left="357" w:hanging="357"/>
        <w:rPr>
          <w:rStyle w:val="tlid-translation"/>
          <w:rFonts w:ascii="Arial Narrow" w:hAnsi="Arial Narrow" w:cs="Times New Roman"/>
          <w:sz w:val="24"/>
          <w:szCs w:val="24"/>
          <w:lang w:val="uk-UA"/>
        </w:rPr>
      </w:pPr>
      <w:r w:rsidRPr="00CD4601">
        <w:rPr>
          <w:rStyle w:val="tlid-translation"/>
          <w:rFonts w:ascii="Arial Narrow" w:hAnsi="Arial Narrow" w:cs="Times New Roman"/>
          <w:sz w:val="24"/>
          <w:szCs w:val="24"/>
        </w:rPr>
        <w:t>PEFC</w:t>
      </w:r>
      <w:r w:rsidRPr="00CD4601">
        <w:rPr>
          <w:rStyle w:val="tlid-translation"/>
          <w:rFonts w:ascii="Arial Narrow" w:hAnsi="Arial Narrow" w:cs="Times New Roman"/>
          <w:sz w:val="24"/>
          <w:szCs w:val="24"/>
          <w:lang w:val="uk-UA"/>
        </w:rPr>
        <w:t xml:space="preserve"> </w:t>
      </w:r>
      <w:r w:rsidRPr="00CD4601">
        <w:rPr>
          <w:rStyle w:val="tlid-translation"/>
          <w:rFonts w:ascii="Arial Narrow" w:hAnsi="Arial Narrow" w:cs="Times New Roman"/>
          <w:sz w:val="24"/>
          <w:szCs w:val="24"/>
        </w:rPr>
        <w:t>ST</w:t>
      </w:r>
      <w:r w:rsidRPr="00CD4601">
        <w:rPr>
          <w:rStyle w:val="tlid-translation"/>
          <w:rFonts w:ascii="Arial Narrow" w:hAnsi="Arial Narrow" w:cs="Times New Roman"/>
          <w:sz w:val="24"/>
          <w:szCs w:val="24"/>
          <w:lang w:val="uk-UA"/>
        </w:rPr>
        <w:t xml:space="preserve"> 2002 Ланцю</w:t>
      </w:r>
      <w:r w:rsidR="00CD4601" w:rsidRPr="00CD4601">
        <w:rPr>
          <w:rStyle w:val="tlid-translation"/>
          <w:rFonts w:ascii="Arial Narrow" w:hAnsi="Arial Narrow" w:cs="Times New Roman"/>
          <w:sz w:val="24"/>
          <w:szCs w:val="24"/>
          <w:lang w:val="uk-UA"/>
        </w:rPr>
        <w:t>жок постачання лісової продукції –</w:t>
      </w:r>
      <w:r w:rsidRPr="00CD4601">
        <w:rPr>
          <w:rStyle w:val="tlid-translation"/>
          <w:rFonts w:ascii="Arial Narrow" w:hAnsi="Arial Narrow" w:cs="Times New Roman"/>
          <w:sz w:val="24"/>
          <w:szCs w:val="24"/>
          <w:lang w:val="uk-UA"/>
        </w:rPr>
        <w:t xml:space="preserve"> Вимоги</w:t>
      </w:r>
      <w:r w:rsidR="00CD4601" w:rsidRPr="00CD4601">
        <w:rPr>
          <w:rStyle w:val="tlid-translation"/>
          <w:rFonts w:ascii="Arial Narrow" w:hAnsi="Arial Narrow" w:cs="Times New Roman"/>
          <w:sz w:val="24"/>
          <w:szCs w:val="24"/>
          <w:lang w:val="uk-UA"/>
        </w:rPr>
        <w:t>;</w:t>
      </w:r>
    </w:p>
    <w:p w14:paraId="599CD262" w14:textId="77777777" w:rsidR="009A3837" w:rsidRDefault="00124896" w:rsidP="00AC0B2A">
      <w:pPr>
        <w:pStyle w:val="a4"/>
        <w:widowControl/>
        <w:numPr>
          <w:ilvl w:val="0"/>
          <w:numId w:val="1"/>
        </w:numPr>
        <w:autoSpaceDE/>
        <w:autoSpaceDN/>
        <w:spacing w:line="264" w:lineRule="auto"/>
        <w:ind w:left="357" w:hanging="357"/>
        <w:rPr>
          <w:rStyle w:val="tlid-translation"/>
          <w:rFonts w:ascii="Arial Narrow" w:hAnsi="Arial Narrow" w:cs="Times New Roman"/>
          <w:sz w:val="24"/>
          <w:szCs w:val="24"/>
          <w:lang w:val="uk-UA"/>
        </w:rPr>
      </w:pPr>
      <w:r w:rsidRPr="00CD4601">
        <w:rPr>
          <w:rStyle w:val="tlid-translation"/>
          <w:rFonts w:ascii="Arial Narrow" w:hAnsi="Arial Narrow" w:cs="Times New Roman"/>
          <w:sz w:val="24"/>
          <w:szCs w:val="24"/>
        </w:rPr>
        <w:lastRenderedPageBreak/>
        <w:t>ISO</w:t>
      </w:r>
      <w:r w:rsidRPr="00CD4601">
        <w:rPr>
          <w:rStyle w:val="tlid-translation"/>
          <w:rFonts w:ascii="Arial Narrow" w:hAnsi="Arial Narrow" w:cs="Times New Roman"/>
          <w:sz w:val="24"/>
          <w:szCs w:val="24"/>
          <w:lang w:val="uk-UA"/>
        </w:rPr>
        <w:t xml:space="preserve"> Керівництво 2, Стандартиза</w:t>
      </w:r>
      <w:r w:rsidR="00CD4601" w:rsidRPr="00CD4601">
        <w:rPr>
          <w:rStyle w:val="tlid-translation"/>
          <w:rFonts w:ascii="Arial Narrow" w:hAnsi="Arial Narrow" w:cs="Times New Roman"/>
          <w:sz w:val="24"/>
          <w:szCs w:val="24"/>
          <w:lang w:val="uk-UA"/>
        </w:rPr>
        <w:t xml:space="preserve">ція та суміжні види діяльності </w:t>
      </w:r>
      <w:r w:rsidR="00CD4601" w:rsidRPr="00CD4601">
        <w:rPr>
          <w:rStyle w:val="tlid-translation"/>
          <w:rFonts w:ascii="Arial Narrow" w:hAnsi="Arial Narrow" w:cs="Times New Roman"/>
          <w:sz w:val="24"/>
          <w:szCs w:val="24"/>
        </w:rPr>
        <w:t>–</w:t>
      </w:r>
      <w:r w:rsidRPr="00CD4601">
        <w:rPr>
          <w:rStyle w:val="tlid-translation"/>
          <w:rFonts w:ascii="Arial Narrow" w:hAnsi="Arial Narrow" w:cs="Times New Roman"/>
          <w:sz w:val="24"/>
          <w:szCs w:val="24"/>
          <w:lang w:val="uk-UA"/>
        </w:rPr>
        <w:t xml:space="preserve"> Загальний словник</w:t>
      </w:r>
      <w:r w:rsidR="00CD4601" w:rsidRPr="00CD4601">
        <w:rPr>
          <w:rStyle w:val="tlid-translation"/>
          <w:rFonts w:ascii="Arial Narrow" w:hAnsi="Arial Narrow" w:cs="Times New Roman"/>
          <w:sz w:val="24"/>
          <w:szCs w:val="24"/>
          <w:lang w:val="uk-UA"/>
        </w:rPr>
        <w:t>;</w:t>
      </w:r>
    </w:p>
    <w:p w14:paraId="703FCE7E" w14:textId="77777777" w:rsidR="00CD4601" w:rsidRPr="009A3837" w:rsidRDefault="00124896" w:rsidP="00AC0B2A">
      <w:pPr>
        <w:pStyle w:val="a4"/>
        <w:widowControl/>
        <w:numPr>
          <w:ilvl w:val="0"/>
          <w:numId w:val="1"/>
        </w:numPr>
        <w:autoSpaceDE/>
        <w:autoSpaceDN/>
        <w:spacing w:line="264" w:lineRule="auto"/>
        <w:ind w:left="357" w:hanging="357"/>
        <w:rPr>
          <w:rStyle w:val="tlid-translation"/>
          <w:rFonts w:ascii="Arial Narrow" w:hAnsi="Arial Narrow" w:cs="Times New Roman"/>
          <w:sz w:val="24"/>
          <w:szCs w:val="24"/>
          <w:lang w:val="uk-UA"/>
        </w:rPr>
      </w:pPr>
      <w:r w:rsidRPr="009A3837">
        <w:rPr>
          <w:rStyle w:val="tlid-translation"/>
          <w:rFonts w:ascii="Arial Narrow" w:hAnsi="Arial Narrow" w:cs="Times New Roman"/>
          <w:sz w:val="24"/>
          <w:szCs w:val="24"/>
        </w:rPr>
        <w:t>PEFC</w:t>
      </w:r>
      <w:r w:rsidRPr="009A3837">
        <w:rPr>
          <w:rStyle w:val="tlid-translation"/>
          <w:rFonts w:ascii="Arial Narrow" w:hAnsi="Arial Narrow" w:cs="Times New Roman"/>
          <w:sz w:val="24"/>
          <w:szCs w:val="24"/>
          <w:lang w:val="uk-UA"/>
        </w:rPr>
        <w:t xml:space="preserve"> </w:t>
      </w:r>
      <w:r w:rsidRPr="009A3837">
        <w:rPr>
          <w:rStyle w:val="tlid-translation"/>
          <w:rFonts w:ascii="Arial Narrow" w:hAnsi="Arial Narrow" w:cs="Times New Roman"/>
          <w:sz w:val="24"/>
          <w:szCs w:val="24"/>
        </w:rPr>
        <w:t>ST</w:t>
      </w:r>
      <w:r w:rsidRPr="009A3837">
        <w:rPr>
          <w:rStyle w:val="tlid-translation"/>
          <w:rFonts w:ascii="Arial Narrow" w:hAnsi="Arial Narrow" w:cs="Times New Roman"/>
          <w:sz w:val="24"/>
          <w:szCs w:val="24"/>
          <w:lang w:val="uk-UA"/>
        </w:rPr>
        <w:t xml:space="preserve"> 1003: 2018 Стал</w:t>
      </w:r>
      <w:r w:rsidR="00276EFF" w:rsidRPr="009A3837">
        <w:rPr>
          <w:rStyle w:val="tlid-translation"/>
          <w:rFonts w:ascii="Arial Narrow" w:hAnsi="Arial Narrow" w:cs="Times New Roman"/>
          <w:sz w:val="24"/>
          <w:szCs w:val="24"/>
          <w:lang w:val="uk-UA"/>
        </w:rPr>
        <w:t>е</w:t>
      </w:r>
      <w:r w:rsidRPr="009A3837">
        <w:rPr>
          <w:rStyle w:val="tlid-translation"/>
          <w:rFonts w:ascii="Arial Narrow" w:hAnsi="Arial Narrow" w:cs="Times New Roman"/>
          <w:sz w:val="24"/>
          <w:szCs w:val="24"/>
          <w:lang w:val="uk-UA"/>
        </w:rPr>
        <w:t xml:space="preserve"> лісоуправління</w:t>
      </w:r>
      <w:r w:rsidR="00CD4601" w:rsidRPr="009A3837">
        <w:rPr>
          <w:rStyle w:val="tlid-translation"/>
          <w:rFonts w:ascii="Arial Narrow" w:hAnsi="Arial Narrow" w:cs="Times New Roman"/>
          <w:sz w:val="24"/>
          <w:szCs w:val="24"/>
          <w:lang w:val="uk-UA"/>
        </w:rPr>
        <w:t>.</w:t>
      </w:r>
    </w:p>
    <w:p w14:paraId="5AE1B042" w14:textId="77777777" w:rsidR="00CD4601" w:rsidRPr="00CD4601" w:rsidRDefault="00CD4601" w:rsidP="00CD4601">
      <w:pPr>
        <w:widowControl/>
        <w:autoSpaceDE/>
        <w:autoSpaceDN/>
        <w:spacing w:line="276" w:lineRule="auto"/>
        <w:ind w:left="113" w:firstLine="567"/>
        <w:rPr>
          <w:rFonts w:ascii="Times New Roman" w:hAnsi="Times New Roman" w:cs="Times New Roman"/>
          <w:sz w:val="24"/>
          <w:szCs w:val="24"/>
          <w:lang w:val="uk-UA"/>
        </w:rPr>
        <w:sectPr w:rsidR="00CD4601" w:rsidRPr="00CD4601" w:rsidSect="009A3837">
          <w:pgSz w:w="11910" w:h="16840"/>
          <w:pgMar w:top="1021" w:right="1134" w:bottom="851" w:left="1134" w:header="0" w:footer="414" w:gutter="0"/>
          <w:cols w:space="720"/>
        </w:sectPr>
      </w:pPr>
    </w:p>
    <w:p w14:paraId="1F33B0D1" w14:textId="2D771AF5" w:rsidR="009A3837" w:rsidRPr="004926FC" w:rsidRDefault="00B1359F" w:rsidP="00A2473F">
      <w:pPr>
        <w:pStyle w:val="a3"/>
        <w:spacing w:line="276" w:lineRule="auto"/>
        <w:ind w:firstLine="720"/>
        <w:contextualSpacing/>
        <w:rPr>
          <w:rStyle w:val="tlid-translation"/>
          <w:rFonts w:ascii="Arial Narrow" w:hAnsi="Arial Narrow" w:cs="Times New Roman"/>
          <w:b/>
          <w:sz w:val="28"/>
          <w:szCs w:val="28"/>
        </w:rPr>
      </w:pPr>
      <w:bookmarkStart w:id="1" w:name="_bookmark1"/>
      <w:bookmarkEnd w:id="1"/>
      <w:r w:rsidRPr="004926FC">
        <w:rPr>
          <w:rStyle w:val="tlid-translation"/>
          <w:rFonts w:ascii="Arial Narrow" w:hAnsi="Arial Narrow" w:cs="Times New Roman"/>
          <w:b/>
          <w:sz w:val="28"/>
          <w:szCs w:val="28"/>
          <w:lang w:val="uk-UA"/>
        </w:rPr>
        <w:lastRenderedPageBreak/>
        <w:t>3</w:t>
      </w:r>
      <w:r w:rsidR="004D334A" w:rsidRPr="004926FC">
        <w:rPr>
          <w:rStyle w:val="tlid-translation"/>
          <w:rFonts w:ascii="Arial Narrow" w:hAnsi="Arial Narrow" w:cs="Times New Roman"/>
          <w:b/>
          <w:sz w:val="28"/>
          <w:szCs w:val="28"/>
        </w:rPr>
        <w:t>.</w:t>
      </w:r>
      <w:proofErr w:type="spellStart"/>
      <w:r w:rsidR="004D334A" w:rsidRPr="004926FC">
        <w:rPr>
          <w:rStyle w:val="tlid-translation"/>
          <w:rFonts w:ascii="Arial Narrow" w:hAnsi="Arial Narrow" w:cs="Times New Roman"/>
          <w:b/>
          <w:sz w:val="28"/>
          <w:szCs w:val="28"/>
        </w:rPr>
        <w:t>Терміни</w:t>
      </w:r>
      <w:proofErr w:type="spellEnd"/>
      <w:r w:rsidR="004D334A" w:rsidRPr="004926FC">
        <w:rPr>
          <w:rStyle w:val="tlid-translation"/>
          <w:rFonts w:ascii="Arial Narrow" w:hAnsi="Arial Narrow" w:cs="Times New Roman"/>
          <w:b/>
          <w:sz w:val="28"/>
          <w:szCs w:val="28"/>
        </w:rPr>
        <w:t xml:space="preserve"> та </w:t>
      </w:r>
      <w:proofErr w:type="spellStart"/>
      <w:r w:rsidR="004D334A" w:rsidRPr="004926FC">
        <w:rPr>
          <w:rStyle w:val="tlid-translation"/>
          <w:rFonts w:ascii="Arial Narrow" w:hAnsi="Arial Narrow" w:cs="Times New Roman"/>
          <w:b/>
          <w:sz w:val="28"/>
          <w:szCs w:val="28"/>
        </w:rPr>
        <w:t>визначення</w:t>
      </w:r>
      <w:proofErr w:type="spellEnd"/>
    </w:p>
    <w:p w14:paraId="1D12F76D" w14:textId="39DDC619" w:rsidR="009A3837" w:rsidRDefault="007F4CA4" w:rsidP="009A3837">
      <w:pPr>
        <w:pStyle w:val="a3"/>
        <w:spacing w:line="276" w:lineRule="auto"/>
        <w:ind w:firstLine="720"/>
        <w:contextualSpacing/>
        <w:jc w:val="both"/>
        <w:rPr>
          <w:rStyle w:val="tlid-translation"/>
          <w:rFonts w:ascii="Arial Narrow" w:hAnsi="Arial Narrow" w:cs="Times New Roman"/>
          <w:sz w:val="24"/>
          <w:szCs w:val="24"/>
          <w:lang w:val="uk-UA"/>
        </w:rPr>
      </w:pPr>
      <w:r>
        <w:rPr>
          <w:rStyle w:val="tlid-translation"/>
          <w:rFonts w:ascii="Arial Narrow" w:hAnsi="Arial Narrow" w:cs="Times New Roman"/>
          <w:sz w:val="24"/>
          <w:szCs w:val="24"/>
          <w:lang w:val="uk-UA"/>
        </w:rPr>
        <w:t>У</w:t>
      </w:r>
      <w:r w:rsidR="009A3837">
        <w:rPr>
          <w:rStyle w:val="tlid-translation"/>
          <w:rFonts w:ascii="Arial Narrow" w:hAnsi="Arial Narrow" w:cs="Times New Roman"/>
          <w:sz w:val="24"/>
          <w:szCs w:val="24"/>
          <w:lang w:val="uk-UA"/>
        </w:rPr>
        <w:t xml:space="preserve"> рамках застосування</w:t>
      </w:r>
      <w:r w:rsidR="004D334A" w:rsidRPr="009A3837">
        <w:rPr>
          <w:rStyle w:val="tlid-translation"/>
          <w:rFonts w:ascii="Arial Narrow" w:hAnsi="Arial Narrow" w:cs="Times New Roman"/>
          <w:sz w:val="24"/>
          <w:szCs w:val="24"/>
          <w:lang w:val="uk-UA"/>
        </w:rPr>
        <w:t xml:space="preserve"> цього стандарту використовуються відповідні те</w:t>
      </w:r>
      <w:r w:rsidR="009A3837">
        <w:rPr>
          <w:rStyle w:val="tlid-translation"/>
          <w:rFonts w:ascii="Arial Narrow" w:hAnsi="Arial Narrow" w:cs="Times New Roman"/>
          <w:sz w:val="24"/>
          <w:szCs w:val="24"/>
          <w:lang w:val="uk-UA"/>
        </w:rPr>
        <w:t>рміни та визначення, наведені у Керівництві</w:t>
      </w:r>
      <w:r w:rsidR="004D334A" w:rsidRPr="009A3837">
        <w:rPr>
          <w:rStyle w:val="tlid-translation"/>
          <w:rFonts w:ascii="Arial Narrow" w:hAnsi="Arial Narrow" w:cs="Times New Roman"/>
          <w:sz w:val="24"/>
          <w:szCs w:val="24"/>
          <w:lang w:val="uk-UA"/>
        </w:rPr>
        <w:t xml:space="preserve"> 2 </w:t>
      </w:r>
      <w:r w:rsidR="004D334A" w:rsidRPr="009A3837">
        <w:rPr>
          <w:rStyle w:val="tlid-translation"/>
          <w:rFonts w:ascii="Arial Narrow" w:hAnsi="Arial Narrow" w:cs="Times New Roman"/>
          <w:sz w:val="24"/>
          <w:szCs w:val="24"/>
        </w:rPr>
        <w:t>ISO</w:t>
      </w:r>
      <w:r w:rsidR="004D334A" w:rsidRPr="009A3837">
        <w:rPr>
          <w:rStyle w:val="tlid-translation"/>
          <w:rFonts w:ascii="Arial Narrow" w:hAnsi="Arial Narrow" w:cs="Times New Roman"/>
          <w:sz w:val="24"/>
          <w:szCs w:val="24"/>
          <w:lang w:val="uk-UA"/>
        </w:rPr>
        <w:t xml:space="preserve"> / </w:t>
      </w:r>
      <w:r w:rsidR="004D334A" w:rsidRPr="009A3837">
        <w:rPr>
          <w:rStyle w:val="tlid-translation"/>
          <w:rFonts w:ascii="Arial Narrow" w:hAnsi="Arial Narrow" w:cs="Times New Roman"/>
          <w:sz w:val="24"/>
          <w:szCs w:val="24"/>
        </w:rPr>
        <w:t>IEC</w:t>
      </w:r>
      <w:r w:rsidR="004D334A" w:rsidRPr="009A3837">
        <w:rPr>
          <w:rStyle w:val="tlid-translation"/>
          <w:rFonts w:ascii="Arial Narrow" w:hAnsi="Arial Narrow" w:cs="Times New Roman"/>
          <w:sz w:val="24"/>
          <w:szCs w:val="24"/>
          <w:lang w:val="uk-UA"/>
        </w:rPr>
        <w:t>, а також такі визначення:</w:t>
      </w:r>
    </w:p>
    <w:p w14:paraId="3AC13E2C" w14:textId="7BEC2E52" w:rsidR="007871F4" w:rsidRPr="007871F4" w:rsidRDefault="007871F4" w:rsidP="007871F4">
      <w:pPr>
        <w:spacing w:line="276" w:lineRule="auto"/>
        <w:ind w:firstLine="720"/>
        <w:contextualSpacing/>
        <w:rPr>
          <w:rFonts w:ascii="Arial Narrow" w:hAnsi="Arial Narrow" w:cs="Times New Roman"/>
          <w:b/>
          <w:sz w:val="24"/>
          <w:szCs w:val="24"/>
          <w:lang w:val="uk-UA"/>
        </w:rPr>
      </w:pPr>
      <w:r w:rsidRPr="007871F4">
        <w:rPr>
          <w:rFonts w:ascii="Arial Narrow" w:hAnsi="Arial Narrow" w:cs="Times New Roman"/>
          <w:b/>
          <w:sz w:val="24"/>
          <w:szCs w:val="24"/>
          <w:lang w:val="uk-UA"/>
        </w:rPr>
        <w:t>Зацікавлена сторона,</w:t>
      </w:r>
      <w:r w:rsidR="00051E2F">
        <w:rPr>
          <w:rFonts w:ascii="Arial Narrow" w:hAnsi="Arial Narrow" w:cs="Times New Roman"/>
          <w:b/>
          <w:sz w:val="24"/>
          <w:szCs w:val="24"/>
          <w:lang w:val="uk-UA"/>
        </w:rPr>
        <w:t xml:space="preserve"> </w:t>
      </w:r>
      <w:r w:rsidRPr="007871F4">
        <w:rPr>
          <w:rFonts w:ascii="Arial Narrow" w:hAnsi="Arial Narrow" w:cs="Times New Roman"/>
          <w:b/>
          <w:sz w:val="24"/>
          <w:szCs w:val="24"/>
          <w:lang w:val="uk-UA"/>
        </w:rPr>
        <w:t>що зазна</w:t>
      </w:r>
      <w:r w:rsidR="00051E2F">
        <w:rPr>
          <w:rFonts w:ascii="Arial Narrow" w:hAnsi="Arial Narrow" w:cs="Times New Roman"/>
          <w:b/>
          <w:sz w:val="24"/>
          <w:szCs w:val="24"/>
          <w:lang w:val="uk-UA"/>
        </w:rPr>
        <w:t>ла</w:t>
      </w:r>
      <w:r w:rsidRPr="007871F4">
        <w:rPr>
          <w:rFonts w:ascii="Arial Narrow" w:hAnsi="Arial Narrow" w:cs="Times New Roman"/>
          <w:b/>
          <w:sz w:val="24"/>
          <w:szCs w:val="24"/>
          <w:lang w:val="uk-UA"/>
        </w:rPr>
        <w:t xml:space="preserve"> впливу (</w:t>
      </w:r>
      <w:proofErr w:type="spellStart"/>
      <w:r w:rsidRPr="007871F4">
        <w:rPr>
          <w:rFonts w:ascii="Arial Narrow" w:hAnsi="Arial Narrow" w:cs="Times New Roman"/>
          <w:b/>
          <w:sz w:val="24"/>
          <w:szCs w:val="24"/>
          <w:lang w:val="uk-UA"/>
        </w:rPr>
        <w:t>Affected</w:t>
      </w:r>
      <w:proofErr w:type="spellEnd"/>
      <w:r w:rsidRPr="007871F4">
        <w:rPr>
          <w:rFonts w:ascii="Arial Narrow" w:hAnsi="Arial Narrow" w:cs="Times New Roman"/>
          <w:b/>
          <w:sz w:val="24"/>
          <w:szCs w:val="24"/>
          <w:lang w:val="uk-UA"/>
        </w:rPr>
        <w:t xml:space="preserve"> </w:t>
      </w:r>
      <w:proofErr w:type="spellStart"/>
      <w:r w:rsidRPr="007871F4">
        <w:rPr>
          <w:rFonts w:ascii="Arial Narrow" w:hAnsi="Arial Narrow" w:cs="Times New Roman"/>
          <w:b/>
          <w:sz w:val="24"/>
          <w:szCs w:val="24"/>
          <w:lang w:val="uk-UA"/>
        </w:rPr>
        <w:t>stakeholder</w:t>
      </w:r>
      <w:proofErr w:type="spellEnd"/>
      <w:r w:rsidRPr="007871F4">
        <w:rPr>
          <w:rFonts w:ascii="Arial Narrow" w:hAnsi="Arial Narrow" w:cs="Times New Roman"/>
          <w:b/>
          <w:sz w:val="24"/>
          <w:szCs w:val="24"/>
          <w:lang w:val="uk-UA"/>
        </w:rPr>
        <w:t>)</w:t>
      </w:r>
    </w:p>
    <w:p w14:paraId="227AF641" w14:textId="77777777" w:rsidR="007871F4" w:rsidRPr="007871F4" w:rsidRDefault="007871F4" w:rsidP="007871F4">
      <w:pPr>
        <w:spacing w:line="276" w:lineRule="auto"/>
        <w:ind w:firstLine="720"/>
        <w:contextualSpacing/>
        <w:jc w:val="both"/>
        <w:rPr>
          <w:rFonts w:ascii="Arial Narrow" w:hAnsi="Arial Narrow" w:cs="Times New Roman"/>
          <w:sz w:val="24"/>
          <w:szCs w:val="24"/>
          <w:lang w:val="uk-UA"/>
        </w:rPr>
      </w:pPr>
      <w:r w:rsidRPr="007871F4">
        <w:rPr>
          <w:rFonts w:ascii="Arial Narrow" w:hAnsi="Arial Narrow" w:cs="Times New Roman"/>
          <w:sz w:val="24"/>
          <w:szCs w:val="24"/>
          <w:lang w:val="uk-UA"/>
        </w:rPr>
        <w:t xml:space="preserve">Зацікавлена сторона, </w:t>
      </w:r>
      <w:r w:rsidRPr="007871F4">
        <w:rPr>
          <w:rFonts w:ascii="Arial Narrow" w:hAnsi="Arial Narrow" w:cs="Arial Narrow"/>
          <w:sz w:val="24"/>
          <w:szCs w:val="24"/>
          <w:lang w:val="uk-UA"/>
        </w:rPr>
        <w:t>яка</w:t>
      </w:r>
      <w:r w:rsidRPr="007871F4">
        <w:rPr>
          <w:rFonts w:ascii="Arial Narrow" w:hAnsi="Arial Narrow" w:cs="Times New Roman"/>
          <w:sz w:val="24"/>
          <w:szCs w:val="24"/>
          <w:lang w:val="uk-UA"/>
        </w:rPr>
        <w:t xml:space="preserve"> </w:t>
      </w:r>
      <w:r w:rsidRPr="007871F4">
        <w:rPr>
          <w:rFonts w:ascii="Arial Narrow" w:hAnsi="Arial Narrow" w:cs="Arial Narrow"/>
          <w:sz w:val="24"/>
          <w:szCs w:val="24"/>
          <w:lang w:val="uk-UA"/>
        </w:rPr>
        <w:t>може</w:t>
      </w:r>
      <w:r w:rsidRPr="007871F4">
        <w:rPr>
          <w:rFonts w:ascii="Arial Narrow" w:hAnsi="Arial Narrow" w:cs="Times New Roman"/>
          <w:sz w:val="24"/>
          <w:szCs w:val="24"/>
          <w:lang w:val="uk-UA"/>
        </w:rPr>
        <w:t xml:space="preserve"> </w:t>
      </w:r>
      <w:r w:rsidRPr="007871F4">
        <w:rPr>
          <w:rFonts w:ascii="Arial Narrow" w:hAnsi="Arial Narrow" w:cs="Arial Narrow"/>
          <w:sz w:val="24"/>
          <w:szCs w:val="24"/>
          <w:lang w:val="uk-UA"/>
        </w:rPr>
        <w:t>зазнати</w:t>
      </w:r>
      <w:r w:rsidRPr="007871F4">
        <w:rPr>
          <w:rFonts w:ascii="Arial Narrow" w:hAnsi="Arial Narrow" w:cs="Times New Roman"/>
          <w:sz w:val="24"/>
          <w:szCs w:val="24"/>
          <w:lang w:val="uk-UA"/>
        </w:rPr>
        <w:t xml:space="preserve"> </w:t>
      </w:r>
      <w:r w:rsidRPr="007871F4">
        <w:rPr>
          <w:rFonts w:ascii="Arial Narrow" w:hAnsi="Arial Narrow" w:cs="Arial Narrow"/>
          <w:sz w:val="24"/>
          <w:szCs w:val="24"/>
          <w:lang w:val="uk-UA"/>
        </w:rPr>
        <w:t>безпосередніх</w:t>
      </w:r>
      <w:r w:rsidRPr="007871F4">
        <w:rPr>
          <w:rFonts w:ascii="Arial Narrow" w:hAnsi="Arial Narrow" w:cs="Times New Roman"/>
          <w:sz w:val="24"/>
          <w:szCs w:val="24"/>
          <w:lang w:val="uk-UA"/>
        </w:rPr>
        <w:t xml:space="preserve"> </w:t>
      </w:r>
      <w:r w:rsidRPr="007871F4">
        <w:rPr>
          <w:rFonts w:ascii="Arial Narrow" w:hAnsi="Arial Narrow" w:cs="Arial Narrow"/>
          <w:sz w:val="24"/>
          <w:szCs w:val="24"/>
          <w:lang w:val="uk-UA"/>
        </w:rPr>
        <w:t>змін</w:t>
      </w:r>
      <w:r w:rsidRPr="007871F4">
        <w:rPr>
          <w:rFonts w:ascii="Arial Narrow" w:hAnsi="Arial Narrow" w:cs="Times New Roman"/>
          <w:sz w:val="24"/>
          <w:szCs w:val="24"/>
          <w:lang w:val="uk-UA"/>
        </w:rPr>
        <w:t xml:space="preserve"> </w:t>
      </w:r>
      <w:r w:rsidRPr="007871F4">
        <w:rPr>
          <w:rFonts w:ascii="Arial Narrow" w:hAnsi="Arial Narrow" w:cs="Arial Narrow"/>
          <w:sz w:val="24"/>
          <w:szCs w:val="24"/>
          <w:lang w:val="uk-UA"/>
        </w:rPr>
        <w:t>у</w:t>
      </w:r>
      <w:r w:rsidRPr="007871F4">
        <w:rPr>
          <w:rFonts w:ascii="Arial Narrow" w:hAnsi="Arial Narrow" w:cs="Times New Roman"/>
          <w:sz w:val="24"/>
          <w:szCs w:val="24"/>
          <w:lang w:val="uk-UA"/>
        </w:rPr>
        <w:t xml:space="preserve"> </w:t>
      </w:r>
      <w:r w:rsidRPr="007871F4">
        <w:rPr>
          <w:rFonts w:ascii="Arial Narrow" w:hAnsi="Arial Narrow" w:cs="Arial Narrow"/>
          <w:sz w:val="24"/>
          <w:szCs w:val="24"/>
          <w:lang w:val="uk-UA"/>
        </w:rPr>
        <w:t>своєму</w:t>
      </w:r>
      <w:r w:rsidRPr="007871F4">
        <w:rPr>
          <w:rFonts w:ascii="Arial Narrow" w:hAnsi="Arial Narrow" w:cs="Times New Roman"/>
          <w:sz w:val="24"/>
          <w:szCs w:val="24"/>
          <w:lang w:val="uk-UA"/>
        </w:rPr>
        <w:t xml:space="preserve"> </w:t>
      </w:r>
      <w:r w:rsidRPr="007871F4">
        <w:rPr>
          <w:rFonts w:ascii="Arial Narrow" w:hAnsi="Arial Narrow" w:cs="Arial Narrow"/>
          <w:sz w:val="24"/>
          <w:szCs w:val="24"/>
          <w:lang w:val="uk-UA"/>
        </w:rPr>
        <w:t>життєвому</w:t>
      </w:r>
      <w:r w:rsidRPr="007871F4">
        <w:rPr>
          <w:rFonts w:ascii="Arial Narrow" w:hAnsi="Arial Narrow" w:cs="Times New Roman"/>
          <w:sz w:val="24"/>
          <w:szCs w:val="24"/>
          <w:lang w:val="uk-UA"/>
        </w:rPr>
        <w:t xml:space="preserve"> </w:t>
      </w:r>
      <w:r w:rsidRPr="007871F4">
        <w:rPr>
          <w:rFonts w:ascii="Arial Narrow" w:hAnsi="Arial Narrow" w:cs="Arial Narrow"/>
          <w:sz w:val="24"/>
          <w:szCs w:val="24"/>
          <w:lang w:val="uk-UA"/>
        </w:rPr>
        <w:t>укладі</w:t>
      </w:r>
      <w:r w:rsidRPr="007871F4">
        <w:rPr>
          <w:rFonts w:ascii="Arial Narrow" w:hAnsi="Arial Narrow" w:cs="Times New Roman"/>
          <w:sz w:val="24"/>
          <w:szCs w:val="24"/>
          <w:lang w:val="uk-UA"/>
        </w:rPr>
        <w:t xml:space="preserve"> </w:t>
      </w:r>
      <w:r w:rsidRPr="007871F4">
        <w:rPr>
          <w:rFonts w:ascii="Arial Narrow" w:hAnsi="Arial Narrow" w:cs="Arial Narrow"/>
          <w:sz w:val="24"/>
          <w:szCs w:val="24"/>
          <w:lang w:val="uk-UA"/>
        </w:rPr>
        <w:t>та</w:t>
      </w:r>
      <w:r w:rsidRPr="007871F4">
        <w:rPr>
          <w:rFonts w:ascii="Arial Narrow" w:hAnsi="Arial Narrow" w:cs="Times New Roman"/>
          <w:sz w:val="24"/>
          <w:szCs w:val="24"/>
          <w:lang w:val="uk-UA"/>
        </w:rPr>
        <w:t xml:space="preserve"> / </w:t>
      </w:r>
      <w:r w:rsidRPr="007871F4">
        <w:rPr>
          <w:rFonts w:ascii="Arial Narrow" w:hAnsi="Arial Narrow" w:cs="Arial Narrow"/>
          <w:sz w:val="24"/>
          <w:szCs w:val="24"/>
          <w:lang w:val="uk-UA"/>
        </w:rPr>
        <w:t>або</w:t>
      </w:r>
      <w:r w:rsidRPr="007871F4">
        <w:rPr>
          <w:rFonts w:ascii="Arial Narrow" w:hAnsi="Arial Narrow" w:cs="Times New Roman"/>
          <w:sz w:val="24"/>
          <w:szCs w:val="24"/>
          <w:lang w:val="uk-UA"/>
        </w:rPr>
        <w:t xml:space="preserve"> </w:t>
      </w:r>
      <w:r w:rsidRPr="007871F4">
        <w:rPr>
          <w:rFonts w:ascii="Arial Narrow" w:hAnsi="Arial Narrow" w:cs="Arial Narrow"/>
          <w:sz w:val="24"/>
          <w:szCs w:val="24"/>
          <w:lang w:val="uk-UA"/>
        </w:rPr>
        <w:t>умовах</w:t>
      </w:r>
      <w:r w:rsidRPr="007871F4">
        <w:rPr>
          <w:rFonts w:ascii="Arial Narrow" w:hAnsi="Arial Narrow" w:cs="Times New Roman"/>
          <w:sz w:val="24"/>
          <w:szCs w:val="24"/>
          <w:lang w:val="uk-UA"/>
        </w:rPr>
        <w:t xml:space="preserve"> </w:t>
      </w:r>
      <w:r w:rsidRPr="007871F4">
        <w:rPr>
          <w:rFonts w:ascii="Arial Narrow" w:hAnsi="Arial Narrow" w:cs="Arial Narrow"/>
          <w:sz w:val="24"/>
          <w:szCs w:val="24"/>
          <w:lang w:val="uk-UA"/>
        </w:rPr>
        <w:t>роботи</w:t>
      </w:r>
      <w:r w:rsidRPr="007871F4">
        <w:rPr>
          <w:rFonts w:ascii="Arial Narrow" w:hAnsi="Arial Narrow" w:cs="Times New Roman"/>
          <w:sz w:val="24"/>
          <w:szCs w:val="24"/>
          <w:lang w:val="uk-UA"/>
        </w:rPr>
        <w:t xml:space="preserve">, викликаних застосуванням стандарту, або зацікавлена </w:t>
      </w:r>
      <w:r w:rsidRPr="007871F4">
        <w:rPr>
          <w:rFonts w:ascii="Arial Narrow" w:hAnsi="Arial Narrow" w:cs="Arial Narrow"/>
          <w:sz w:val="24"/>
          <w:szCs w:val="24"/>
          <w:lang w:val="uk-UA"/>
        </w:rPr>
        <w:t>сторона</w:t>
      </w:r>
      <w:r w:rsidRPr="007871F4">
        <w:rPr>
          <w:rFonts w:ascii="Arial Narrow" w:hAnsi="Arial Narrow" w:cs="Times New Roman"/>
          <w:sz w:val="24"/>
          <w:szCs w:val="24"/>
          <w:lang w:val="uk-UA"/>
        </w:rPr>
        <w:t xml:space="preserve">, </w:t>
      </w:r>
      <w:r w:rsidRPr="007871F4">
        <w:rPr>
          <w:rFonts w:ascii="Arial Narrow" w:hAnsi="Arial Narrow" w:cs="Arial Narrow"/>
          <w:sz w:val="24"/>
          <w:szCs w:val="24"/>
          <w:lang w:val="uk-UA"/>
        </w:rPr>
        <w:t>яка</w:t>
      </w:r>
      <w:r w:rsidRPr="007871F4">
        <w:rPr>
          <w:rFonts w:ascii="Arial Narrow" w:hAnsi="Arial Narrow" w:cs="Times New Roman"/>
          <w:sz w:val="24"/>
          <w:szCs w:val="24"/>
          <w:lang w:val="uk-UA"/>
        </w:rPr>
        <w:t xml:space="preserve"> </w:t>
      </w:r>
      <w:r w:rsidRPr="007871F4">
        <w:rPr>
          <w:rFonts w:ascii="Arial Narrow" w:hAnsi="Arial Narrow" w:cs="Arial Narrow"/>
          <w:sz w:val="24"/>
          <w:szCs w:val="24"/>
          <w:lang w:val="uk-UA"/>
        </w:rPr>
        <w:t>може</w:t>
      </w:r>
      <w:r w:rsidRPr="007871F4">
        <w:rPr>
          <w:rFonts w:ascii="Arial Narrow" w:hAnsi="Arial Narrow" w:cs="Times New Roman"/>
          <w:sz w:val="24"/>
          <w:szCs w:val="24"/>
          <w:lang w:val="uk-UA"/>
        </w:rPr>
        <w:t xml:space="preserve"> </w:t>
      </w:r>
      <w:r w:rsidRPr="007871F4">
        <w:rPr>
          <w:rFonts w:ascii="Arial Narrow" w:hAnsi="Arial Narrow" w:cs="Arial Narrow"/>
          <w:sz w:val="24"/>
          <w:szCs w:val="24"/>
          <w:lang w:val="uk-UA"/>
        </w:rPr>
        <w:t>бути</w:t>
      </w:r>
      <w:r w:rsidRPr="007871F4">
        <w:rPr>
          <w:rFonts w:ascii="Arial Narrow" w:hAnsi="Arial Narrow" w:cs="Times New Roman"/>
          <w:sz w:val="24"/>
          <w:szCs w:val="24"/>
          <w:lang w:val="uk-UA"/>
        </w:rPr>
        <w:t xml:space="preserve"> </w:t>
      </w:r>
      <w:r w:rsidRPr="007871F4">
        <w:rPr>
          <w:rFonts w:ascii="Arial Narrow" w:hAnsi="Arial Narrow" w:cs="Arial Narrow"/>
          <w:sz w:val="24"/>
          <w:szCs w:val="24"/>
          <w:lang w:val="uk-UA"/>
        </w:rPr>
        <w:t>користувачем</w:t>
      </w:r>
      <w:r w:rsidRPr="007871F4">
        <w:rPr>
          <w:rFonts w:ascii="Arial Narrow" w:hAnsi="Arial Narrow" w:cs="Times New Roman"/>
          <w:sz w:val="24"/>
          <w:szCs w:val="24"/>
          <w:lang w:val="uk-UA"/>
        </w:rPr>
        <w:t xml:space="preserve"> </w:t>
      </w:r>
      <w:r w:rsidRPr="007871F4">
        <w:rPr>
          <w:rFonts w:ascii="Arial Narrow" w:hAnsi="Arial Narrow" w:cs="Arial Narrow"/>
          <w:sz w:val="24"/>
          <w:szCs w:val="24"/>
          <w:lang w:val="uk-UA"/>
        </w:rPr>
        <w:t>стандарту</w:t>
      </w:r>
      <w:r w:rsidRPr="007871F4">
        <w:rPr>
          <w:rFonts w:ascii="Arial Narrow" w:hAnsi="Arial Narrow" w:cs="Times New Roman"/>
          <w:sz w:val="24"/>
          <w:szCs w:val="24"/>
          <w:lang w:val="uk-UA"/>
        </w:rPr>
        <w:t xml:space="preserve"> </w:t>
      </w:r>
      <w:r w:rsidRPr="007871F4">
        <w:rPr>
          <w:rFonts w:ascii="Arial Narrow" w:hAnsi="Arial Narrow" w:cs="Arial Narrow"/>
          <w:sz w:val="24"/>
          <w:szCs w:val="24"/>
          <w:lang w:val="uk-UA"/>
        </w:rPr>
        <w:t>і</w:t>
      </w:r>
      <w:r w:rsidRPr="007871F4">
        <w:rPr>
          <w:rFonts w:ascii="Arial Narrow" w:hAnsi="Arial Narrow" w:cs="Times New Roman"/>
          <w:sz w:val="24"/>
          <w:szCs w:val="24"/>
          <w:lang w:val="uk-UA"/>
        </w:rPr>
        <w:t xml:space="preserve">, </w:t>
      </w:r>
      <w:r w:rsidRPr="007871F4">
        <w:rPr>
          <w:rFonts w:ascii="Arial Narrow" w:hAnsi="Arial Narrow" w:cs="Arial Narrow"/>
          <w:sz w:val="24"/>
          <w:szCs w:val="24"/>
          <w:lang w:val="uk-UA"/>
        </w:rPr>
        <w:t>отже</w:t>
      </w:r>
      <w:r w:rsidRPr="007871F4">
        <w:rPr>
          <w:rFonts w:ascii="Arial Narrow" w:hAnsi="Arial Narrow" w:cs="Times New Roman"/>
          <w:sz w:val="24"/>
          <w:szCs w:val="24"/>
          <w:lang w:val="uk-UA"/>
        </w:rPr>
        <w:t xml:space="preserve">, </w:t>
      </w:r>
      <w:r w:rsidRPr="007871F4">
        <w:rPr>
          <w:rFonts w:ascii="Arial Narrow" w:hAnsi="Arial Narrow" w:cs="Arial Narrow"/>
          <w:sz w:val="24"/>
          <w:szCs w:val="24"/>
          <w:lang w:val="uk-UA"/>
        </w:rPr>
        <w:t>підкоря</w:t>
      </w:r>
      <w:r w:rsidRPr="007871F4">
        <w:rPr>
          <w:rFonts w:ascii="Arial Narrow" w:hAnsi="Arial Narrow" w:cs="Times New Roman"/>
          <w:sz w:val="24"/>
          <w:szCs w:val="24"/>
          <w:lang w:val="uk-UA"/>
        </w:rPr>
        <w:t xml:space="preserve">тися вимогам стандарту. </w:t>
      </w:r>
    </w:p>
    <w:p w14:paraId="6245CE0A" w14:textId="27DE1099" w:rsidR="007871F4" w:rsidRPr="007871F4" w:rsidRDefault="007871F4" w:rsidP="007871F4">
      <w:pPr>
        <w:spacing w:line="276" w:lineRule="auto"/>
        <w:ind w:firstLine="720"/>
        <w:contextualSpacing/>
        <w:jc w:val="both"/>
        <w:rPr>
          <w:rFonts w:ascii="Arial Narrow" w:hAnsi="Arial Narrow" w:cs="Times New Roman"/>
          <w:sz w:val="20"/>
          <w:szCs w:val="20"/>
          <w:lang w:val="uk-UA"/>
        </w:rPr>
      </w:pPr>
      <w:r w:rsidRPr="007871F4">
        <w:rPr>
          <w:rFonts w:ascii="Arial Narrow" w:hAnsi="Arial Narrow" w:cs="Times New Roman"/>
          <w:sz w:val="20"/>
          <w:szCs w:val="20"/>
          <w:lang w:val="uk-UA"/>
        </w:rPr>
        <w:t xml:space="preserve">Примітка 1. Зацікавлені сторони, що зазнали впливу, включають </w:t>
      </w:r>
      <w:r w:rsidR="00CA72C6" w:rsidRPr="000E4F3A">
        <w:rPr>
          <w:rFonts w:ascii="Arial Narrow" w:hAnsi="Arial Narrow" w:cs="Times New Roman"/>
          <w:sz w:val="20"/>
          <w:szCs w:val="20"/>
          <w:lang w:val="uk-UA"/>
        </w:rPr>
        <w:t>місцеві</w:t>
      </w:r>
      <w:r w:rsidRPr="000E4F3A">
        <w:rPr>
          <w:rFonts w:ascii="Arial Narrow" w:hAnsi="Arial Narrow" w:cs="Times New Roman"/>
          <w:sz w:val="20"/>
          <w:szCs w:val="20"/>
          <w:lang w:val="uk-UA"/>
        </w:rPr>
        <w:t xml:space="preserve"> громади, </w:t>
      </w:r>
      <w:r w:rsidR="00CA72C6" w:rsidRPr="000E4F3A">
        <w:rPr>
          <w:rFonts w:ascii="Arial Narrow" w:hAnsi="Arial Narrow" w:cs="Times New Roman"/>
          <w:sz w:val="20"/>
          <w:szCs w:val="20"/>
          <w:lang w:val="uk-UA"/>
        </w:rPr>
        <w:t>працівників</w:t>
      </w:r>
      <w:r w:rsidR="007F4CA4" w:rsidRPr="000E4F3A">
        <w:rPr>
          <w:rFonts w:ascii="Arial Narrow" w:hAnsi="Arial Narrow" w:cs="Times New Roman"/>
          <w:sz w:val="20"/>
          <w:szCs w:val="20"/>
          <w:lang w:val="uk-UA"/>
        </w:rPr>
        <w:t xml:space="preserve"> Організації та надавачів послуг (виконавців робіт)</w:t>
      </w:r>
      <w:r w:rsidR="00CA72C6" w:rsidRPr="000E4F3A">
        <w:rPr>
          <w:rFonts w:ascii="Arial Narrow" w:hAnsi="Arial Narrow" w:cs="Times New Roman"/>
          <w:sz w:val="20"/>
          <w:szCs w:val="20"/>
          <w:lang w:val="uk-UA"/>
        </w:rPr>
        <w:t xml:space="preserve">, суміжних землекористувачів, </w:t>
      </w:r>
      <w:r w:rsidR="000E4F3A" w:rsidRPr="000E4F3A">
        <w:rPr>
          <w:rFonts w:ascii="Arial Narrow" w:hAnsi="Arial Narrow" w:cs="Times New Roman"/>
          <w:sz w:val="20"/>
          <w:szCs w:val="20"/>
          <w:lang w:val="uk-UA"/>
        </w:rPr>
        <w:t>які зареєстровані на території місцевих громад</w:t>
      </w:r>
      <w:r w:rsidR="00CA72C6" w:rsidRPr="000E4F3A">
        <w:rPr>
          <w:rFonts w:ascii="Arial Narrow" w:hAnsi="Arial Narrow" w:cs="Times New Roman"/>
          <w:sz w:val="20"/>
          <w:szCs w:val="20"/>
          <w:lang w:val="uk-UA"/>
        </w:rPr>
        <w:t>, місцевих переробників лісової продукції</w:t>
      </w:r>
      <w:r w:rsidRPr="000E4F3A">
        <w:rPr>
          <w:rFonts w:ascii="Arial Narrow" w:hAnsi="Arial Narrow" w:cs="Times New Roman"/>
          <w:sz w:val="20"/>
          <w:szCs w:val="20"/>
          <w:lang w:val="uk-UA"/>
        </w:rPr>
        <w:t xml:space="preserve"> та ін.</w:t>
      </w:r>
      <w:r w:rsidR="00CA72C6" w:rsidRPr="000E4F3A">
        <w:rPr>
          <w:rFonts w:ascii="Arial Narrow" w:hAnsi="Arial Narrow" w:cs="Times New Roman"/>
          <w:sz w:val="20"/>
          <w:szCs w:val="20"/>
          <w:lang w:val="uk-UA"/>
        </w:rPr>
        <w:t xml:space="preserve"> (перелік не є вичерпним).</w:t>
      </w:r>
      <w:r w:rsidRPr="007871F4">
        <w:rPr>
          <w:rFonts w:ascii="Arial Narrow" w:hAnsi="Arial Narrow" w:cs="Times New Roman"/>
          <w:sz w:val="20"/>
          <w:szCs w:val="20"/>
          <w:lang w:val="uk-UA"/>
        </w:rPr>
        <w:t xml:space="preserve"> </w:t>
      </w:r>
      <w:proofErr w:type="spellStart"/>
      <w:r w:rsidRPr="007871F4">
        <w:rPr>
          <w:rFonts w:ascii="Arial Narrow" w:hAnsi="Arial Narrow" w:cs="Times New Roman"/>
          <w:sz w:val="20"/>
          <w:szCs w:val="20"/>
        </w:rPr>
        <w:t>Проте</w:t>
      </w:r>
      <w:proofErr w:type="spellEnd"/>
      <w:r w:rsidRPr="007871F4">
        <w:rPr>
          <w:rFonts w:ascii="Arial Narrow" w:hAnsi="Arial Narrow" w:cs="Times New Roman"/>
          <w:sz w:val="20"/>
          <w:szCs w:val="20"/>
        </w:rPr>
        <w:t xml:space="preserve"> </w:t>
      </w:r>
      <w:proofErr w:type="spellStart"/>
      <w:r w:rsidRPr="007871F4">
        <w:rPr>
          <w:rFonts w:ascii="Arial Narrow" w:hAnsi="Arial Narrow" w:cs="Times New Roman"/>
          <w:sz w:val="20"/>
          <w:szCs w:val="20"/>
        </w:rPr>
        <w:t>сторони</w:t>
      </w:r>
      <w:proofErr w:type="spellEnd"/>
      <w:r w:rsidRPr="007871F4">
        <w:rPr>
          <w:rFonts w:ascii="Arial Narrow" w:hAnsi="Arial Narrow" w:cs="Times New Roman"/>
          <w:sz w:val="20"/>
          <w:szCs w:val="20"/>
        </w:rPr>
        <w:t xml:space="preserve">, </w:t>
      </w:r>
      <w:proofErr w:type="spellStart"/>
      <w:r w:rsidRPr="007871F4">
        <w:rPr>
          <w:rFonts w:ascii="Arial Narrow" w:hAnsi="Arial Narrow" w:cs="Times New Roman"/>
          <w:sz w:val="20"/>
          <w:szCs w:val="20"/>
        </w:rPr>
        <w:t>які</w:t>
      </w:r>
      <w:proofErr w:type="spellEnd"/>
      <w:r w:rsidRPr="007871F4">
        <w:rPr>
          <w:rFonts w:ascii="Arial Narrow" w:hAnsi="Arial Narrow" w:cs="Times New Roman"/>
          <w:sz w:val="20"/>
          <w:szCs w:val="20"/>
        </w:rPr>
        <w:t xml:space="preserve"> </w:t>
      </w:r>
      <w:proofErr w:type="spellStart"/>
      <w:r w:rsidRPr="007871F4">
        <w:rPr>
          <w:rFonts w:ascii="Arial Narrow" w:hAnsi="Arial Narrow" w:cs="Times New Roman"/>
          <w:sz w:val="20"/>
          <w:szCs w:val="20"/>
        </w:rPr>
        <w:t>мають</w:t>
      </w:r>
      <w:proofErr w:type="spellEnd"/>
      <w:r w:rsidRPr="007871F4">
        <w:rPr>
          <w:rFonts w:ascii="Arial Narrow" w:hAnsi="Arial Narrow" w:cs="Times New Roman"/>
          <w:sz w:val="20"/>
          <w:szCs w:val="20"/>
        </w:rPr>
        <w:t xml:space="preserve"> </w:t>
      </w:r>
      <w:proofErr w:type="spellStart"/>
      <w:r w:rsidRPr="007871F4">
        <w:rPr>
          <w:rFonts w:ascii="Arial Narrow" w:hAnsi="Arial Narrow" w:cs="Times New Roman"/>
          <w:sz w:val="20"/>
          <w:szCs w:val="20"/>
        </w:rPr>
        <w:t>інтерес</w:t>
      </w:r>
      <w:proofErr w:type="spellEnd"/>
      <w:r w:rsidRPr="007871F4">
        <w:rPr>
          <w:rFonts w:ascii="Arial Narrow" w:hAnsi="Arial Narrow" w:cs="Times New Roman"/>
          <w:sz w:val="20"/>
          <w:szCs w:val="20"/>
        </w:rPr>
        <w:t xml:space="preserve"> у </w:t>
      </w:r>
      <w:proofErr w:type="spellStart"/>
      <w:r w:rsidRPr="007871F4">
        <w:rPr>
          <w:rFonts w:ascii="Arial Narrow" w:hAnsi="Arial Narrow" w:cs="Times New Roman"/>
          <w:sz w:val="20"/>
          <w:szCs w:val="20"/>
        </w:rPr>
        <w:t>предметі</w:t>
      </w:r>
      <w:proofErr w:type="spellEnd"/>
      <w:r w:rsidRPr="007871F4">
        <w:rPr>
          <w:rFonts w:ascii="Arial Narrow" w:hAnsi="Arial Narrow" w:cs="Times New Roman"/>
          <w:sz w:val="20"/>
          <w:szCs w:val="20"/>
        </w:rPr>
        <w:t xml:space="preserve"> стандарту (</w:t>
      </w:r>
      <w:proofErr w:type="spellStart"/>
      <w:r w:rsidRPr="007871F4">
        <w:rPr>
          <w:rFonts w:ascii="Arial Narrow" w:hAnsi="Arial Narrow" w:cs="Times New Roman"/>
          <w:sz w:val="20"/>
          <w:szCs w:val="20"/>
        </w:rPr>
        <w:t>наприклад</w:t>
      </w:r>
      <w:proofErr w:type="spellEnd"/>
      <w:r w:rsidRPr="007871F4">
        <w:rPr>
          <w:rFonts w:ascii="Arial Narrow" w:hAnsi="Arial Narrow" w:cs="Times New Roman"/>
          <w:sz w:val="20"/>
          <w:szCs w:val="20"/>
        </w:rPr>
        <w:t xml:space="preserve">, </w:t>
      </w:r>
      <w:proofErr w:type="spellStart"/>
      <w:r w:rsidRPr="007871F4">
        <w:rPr>
          <w:rFonts w:ascii="Arial Narrow" w:hAnsi="Arial Narrow" w:cs="Times New Roman"/>
          <w:sz w:val="20"/>
          <w:szCs w:val="20"/>
        </w:rPr>
        <w:t>неурядові</w:t>
      </w:r>
      <w:proofErr w:type="spellEnd"/>
      <w:r w:rsidRPr="007871F4">
        <w:rPr>
          <w:rFonts w:ascii="Arial Narrow" w:hAnsi="Arial Narrow" w:cs="Times New Roman"/>
          <w:sz w:val="20"/>
          <w:szCs w:val="20"/>
        </w:rPr>
        <w:t xml:space="preserve"> </w:t>
      </w:r>
      <w:proofErr w:type="spellStart"/>
      <w:r w:rsidRPr="007871F4">
        <w:rPr>
          <w:rFonts w:ascii="Arial Narrow" w:hAnsi="Arial Narrow" w:cs="Times New Roman"/>
          <w:sz w:val="20"/>
          <w:szCs w:val="20"/>
        </w:rPr>
        <w:t>природоохоронні</w:t>
      </w:r>
      <w:proofErr w:type="spellEnd"/>
      <w:r w:rsidRPr="007871F4">
        <w:rPr>
          <w:rFonts w:ascii="Arial Narrow" w:hAnsi="Arial Narrow" w:cs="Times New Roman"/>
          <w:sz w:val="20"/>
          <w:szCs w:val="20"/>
        </w:rPr>
        <w:t xml:space="preserve"> </w:t>
      </w:r>
      <w:proofErr w:type="spellStart"/>
      <w:r w:rsidRPr="007871F4">
        <w:rPr>
          <w:rFonts w:ascii="Arial Narrow" w:hAnsi="Arial Narrow" w:cs="Times New Roman"/>
          <w:sz w:val="20"/>
          <w:szCs w:val="20"/>
        </w:rPr>
        <w:t>організації</w:t>
      </w:r>
      <w:proofErr w:type="spellEnd"/>
      <w:r w:rsidRPr="007871F4">
        <w:rPr>
          <w:rFonts w:ascii="Arial Narrow" w:hAnsi="Arial Narrow" w:cs="Times New Roman"/>
          <w:sz w:val="20"/>
          <w:szCs w:val="20"/>
        </w:rPr>
        <w:t xml:space="preserve"> (NGO), </w:t>
      </w:r>
      <w:proofErr w:type="spellStart"/>
      <w:r w:rsidRPr="007871F4">
        <w:rPr>
          <w:rFonts w:ascii="Arial Narrow" w:hAnsi="Arial Narrow" w:cs="Times New Roman"/>
          <w:sz w:val="20"/>
          <w:szCs w:val="20"/>
        </w:rPr>
        <w:t>наукові</w:t>
      </w:r>
      <w:proofErr w:type="spellEnd"/>
      <w:r w:rsidRPr="007871F4">
        <w:rPr>
          <w:rFonts w:ascii="Arial Narrow" w:hAnsi="Arial Narrow" w:cs="Times New Roman"/>
          <w:sz w:val="20"/>
          <w:szCs w:val="20"/>
        </w:rPr>
        <w:t xml:space="preserve"> </w:t>
      </w:r>
      <w:proofErr w:type="spellStart"/>
      <w:r w:rsidRPr="007871F4">
        <w:rPr>
          <w:rFonts w:ascii="Arial Narrow" w:hAnsi="Arial Narrow" w:cs="Times New Roman"/>
          <w:sz w:val="20"/>
          <w:szCs w:val="20"/>
        </w:rPr>
        <w:t>співтовариства</w:t>
      </w:r>
      <w:proofErr w:type="spellEnd"/>
      <w:r w:rsidRPr="007871F4">
        <w:rPr>
          <w:rFonts w:ascii="Arial Narrow" w:hAnsi="Arial Narrow" w:cs="Times New Roman"/>
          <w:sz w:val="20"/>
          <w:szCs w:val="20"/>
        </w:rPr>
        <w:t xml:space="preserve">, </w:t>
      </w:r>
      <w:proofErr w:type="spellStart"/>
      <w:r w:rsidRPr="007871F4">
        <w:rPr>
          <w:rFonts w:ascii="Arial Narrow" w:hAnsi="Arial Narrow" w:cs="Times New Roman"/>
          <w:sz w:val="20"/>
          <w:szCs w:val="20"/>
        </w:rPr>
        <w:t>громадянське</w:t>
      </w:r>
      <w:proofErr w:type="spellEnd"/>
      <w:r w:rsidRPr="007871F4">
        <w:rPr>
          <w:rFonts w:ascii="Arial Narrow" w:hAnsi="Arial Narrow" w:cs="Times New Roman"/>
          <w:sz w:val="20"/>
          <w:szCs w:val="20"/>
        </w:rPr>
        <w:t xml:space="preserve"> </w:t>
      </w:r>
      <w:proofErr w:type="spellStart"/>
      <w:r w:rsidRPr="007871F4">
        <w:rPr>
          <w:rFonts w:ascii="Arial Narrow" w:hAnsi="Arial Narrow" w:cs="Times New Roman"/>
          <w:sz w:val="20"/>
          <w:szCs w:val="20"/>
        </w:rPr>
        <w:t>суспільство</w:t>
      </w:r>
      <w:proofErr w:type="spellEnd"/>
      <w:r w:rsidRPr="007871F4">
        <w:rPr>
          <w:rFonts w:ascii="Arial Narrow" w:hAnsi="Arial Narrow" w:cs="Times New Roman"/>
          <w:sz w:val="20"/>
          <w:szCs w:val="20"/>
        </w:rPr>
        <w:t>)</w:t>
      </w:r>
      <w:r w:rsidR="00CA72C6">
        <w:rPr>
          <w:rFonts w:ascii="Arial Narrow" w:hAnsi="Arial Narrow" w:cs="Times New Roman"/>
          <w:sz w:val="20"/>
          <w:szCs w:val="20"/>
          <w:lang w:val="uk-UA"/>
        </w:rPr>
        <w:t>,</w:t>
      </w:r>
      <w:r w:rsidRPr="007871F4">
        <w:rPr>
          <w:rFonts w:ascii="Arial Narrow" w:hAnsi="Arial Narrow" w:cs="Times New Roman"/>
          <w:sz w:val="20"/>
          <w:szCs w:val="20"/>
        </w:rPr>
        <w:t xml:space="preserve"> не </w:t>
      </w:r>
      <w:r w:rsidRPr="007871F4">
        <w:rPr>
          <w:rFonts w:ascii="Arial Narrow" w:hAnsi="Arial Narrow" w:cs="Times New Roman"/>
          <w:sz w:val="20"/>
          <w:szCs w:val="20"/>
          <w:lang w:val="uk-UA"/>
        </w:rPr>
        <w:t>в</w:t>
      </w:r>
      <w:proofErr w:type="spellStart"/>
      <w:r w:rsidRPr="007871F4">
        <w:rPr>
          <w:rFonts w:ascii="Arial Narrow" w:hAnsi="Arial Narrow" w:cs="Times New Roman"/>
          <w:sz w:val="20"/>
          <w:szCs w:val="20"/>
        </w:rPr>
        <w:t>важають</w:t>
      </w:r>
      <w:proofErr w:type="spellEnd"/>
      <w:r w:rsidRPr="007871F4">
        <w:rPr>
          <w:rFonts w:ascii="Arial Narrow" w:hAnsi="Arial Narrow" w:cs="Times New Roman"/>
          <w:sz w:val="20"/>
          <w:szCs w:val="20"/>
          <w:lang w:val="uk-UA"/>
        </w:rPr>
        <w:t xml:space="preserve">ся </w:t>
      </w:r>
      <w:r w:rsidRPr="007871F4">
        <w:rPr>
          <w:rFonts w:ascii="Arial Narrow" w:hAnsi="Arial Narrow" w:cs="Times New Roman"/>
          <w:sz w:val="20"/>
          <w:szCs w:val="20"/>
        </w:rPr>
        <w:t>сторонами</w:t>
      </w:r>
      <w:r w:rsidRPr="007871F4">
        <w:rPr>
          <w:rFonts w:ascii="Arial Narrow" w:hAnsi="Arial Narrow" w:cs="Times New Roman"/>
          <w:sz w:val="20"/>
          <w:szCs w:val="20"/>
          <w:lang w:val="uk-UA"/>
        </w:rPr>
        <w:t>, що зазнали впливу</w:t>
      </w:r>
      <w:r w:rsidRPr="007871F4">
        <w:rPr>
          <w:rFonts w:ascii="Arial Narrow" w:hAnsi="Arial Narrow" w:cs="Times New Roman"/>
          <w:sz w:val="20"/>
          <w:szCs w:val="20"/>
        </w:rPr>
        <w:t>.</w:t>
      </w:r>
      <w:r w:rsidRPr="007871F4">
        <w:rPr>
          <w:rFonts w:ascii="Arial Narrow" w:hAnsi="Arial Narrow" w:cs="Times New Roman"/>
          <w:sz w:val="20"/>
          <w:szCs w:val="20"/>
          <w:lang w:val="uk-UA"/>
        </w:rPr>
        <w:t xml:space="preserve"> </w:t>
      </w:r>
    </w:p>
    <w:p w14:paraId="2AFE38D7" w14:textId="77777777" w:rsidR="007871F4" w:rsidRPr="007871F4" w:rsidRDefault="007871F4" w:rsidP="007871F4">
      <w:pPr>
        <w:spacing w:line="276" w:lineRule="auto"/>
        <w:ind w:firstLine="720"/>
        <w:contextualSpacing/>
        <w:jc w:val="both"/>
        <w:rPr>
          <w:rFonts w:ascii="Arial Narrow" w:hAnsi="Arial Narrow" w:cs="Times New Roman"/>
          <w:sz w:val="20"/>
          <w:szCs w:val="20"/>
          <w:lang w:val="uk-UA"/>
        </w:rPr>
      </w:pPr>
      <w:r w:rsidRPr="007871F4">
        <w:rPr>
          <w:rFonts w:ascii="Arial Narrow" w:hAnsi="Arial Narrow" w:cs="Times New Roman"/>
          <w:sz w:val="20"/>
          <w:szCs w:val="20"/>
          <w:lang w:val="uk-UA"/>
        </w:rPr>
        <w:t xml:space="preserve">Примітка 2. Зацікавлена </w:t>
      </w:r>
      <w:r w:rsidRPr="007871F4">
        <w:rPr>
          <w:rFonts w:ascii="Arial Narrow" w:hAnsi="Arial Narrow" w:cs="Arial Narrow"/>
          <w:sz w:val="20"/>
          <w:szCs w:val="20"/>
          <w:lang w:val="uk-UA"/>
        </w:rPr>
        <w:t>сторона</w:t>
      </w:r>
      <w:r w:rsidRPr="007871F4">
        <w:rPr>
          <w:rFonts w:ascii="Arial Narrow" w:hAnsi="Arial Narrow" w:cs="Times New Roman"/>
          <w:sz w:val="20"/>
          <w:szCs w:val="20"/>
          <w:lang w:val="uk-UA"/>
        </w:rPr>
        <w:t xml:space="preserve">, </w:t>
      </w:r>
      <w:r w:rsidRPr="007871F4">
        <w:rPr>
          <w:rFonts w:ascii="Arial Narrow" w:hAnsi="Arial Narrow" w:cs="Arial Narrow"/>
          <w:sz w:val="20"/>
          <w:szCs w:val="20"/>
          <w:lang w:val="uk-UA"/>
        </w:rPr>
        <w:t>яка</w:t>
      </w:r>
      <w:r w:rsidRPr="007871F4">
        <w:rPr>
          <w:rFonts w:ascii="Arial Narrow" w:hAnsi="Arial Narrow" w:cs="Times New Roman"/>
          <w:sz w:val="20"/>
          <w:szCs w:val="20"/>
          <w:lang w:val="uk-UA"/>
        </w:rPr>
        <w:t xml:space="preserve"> </w:t>
      </w:r>
      <w:r w:rsidRPr="007871F4">
        <w:rPr>
          <w:rFonts w:ascii="Arial Narrow" w:hAnsi="Arial Narrow" w:cs="Arial Narrow"/>
          <w:sz w:val="20"/>
          <w:szCs w:val="20"/>
          <w:lang w:val="uk-UA"/>
        </w:rPr>
        <w:t>може</w:t>
      </w:r>
      <w:r w:rsidRPr="007871F4">
        <w:rPr>
          <w:rFonts w:ascii="Arial Narrow" w:hAnsi="Arial Narrow" w:cs="Times New Roman"/>
          <w:sz w:val="20"/>
          <w:szCs w:val="20"/>
          <w:lang w:val="uk-UA"/>
        </w:rPr>
        <w:t xml:space="preserve"> </w:t>
      </w:r>
      <w:r w:rsidRPr="007871F4">
        <w:rPr>
          <w:rFonts w:ascii="Arial Narrow" w:hAnsi="Arial Narrow" w:cs="Arial Narrow"/>
          <w:sz w:val="20"/>
          <w:szCs w:val="20"/>
          <w:lang w:val="uk-UA"/>
        </w:rPr>
        <w:t>бути</w:t>
      </w:r>
      <w:r w:rsidRPr="007871F4">
        <w:rPr>
          <w:rFonts w:ascii="Arial Narrow" w:hAnsi="Arial Narrow" w:cs="Times New Roman"/>
          <w:sz w:val="20"/>
          <w:szCs w:val="20"/>
          <w:lang w:val="uk-UA"/>
        </w:rPr>
        <w:t xml:space="preserve"> </w:t>
      </w:r>
      <w:r w:rsidRPr="007871F4">
        <w:rPr>
          <w:rFonts w:ascii="Arial Narrow" w:hAnsi="Arial Narrow" w:cs="Arial Narrow"/>
          <w:sz w:val="20"/>
          <w:szCs w:val="20"/>
          <w:lang w:val="uk-UA"/>
        </w:rPr>
        <w:t>користувачем</w:t>
      </w:r>
      <w:r w:rsidRPr="007871F4">
        <w:rPr>
          <w:rFonts w:ascii="Arial Narrow" w:hAnsi="Arial Narrow" w:cs="Times New Roman"/>
          <w:sz w:val="20"/>
          <w:szCs w:val="20"/>
          <w:lang w:val="uk-UA"/>
        </w:rPr>
        <w:t xml:space="preserve"> </w:t>
      </w:r>
      <w:r w:rsidRPr="007871F4">
        <w:rPr>
          <w:rFonts w:ascii="Arial Narrow" w:hAnsi="Arial Narrow" w:cs="Arial Narrow"/>
          <w:sz w:val="20"/>
          <w:szCs w:val="20"/>
          <w:lang w:val="uk-UA"/>
        </w:rPr>
        <w:t>стандарту</w:t>
      </w:r>
      <w:r w:rsidRPr="007871F4">
        <w:rPr>
          <w:rFonts w:ascii="Arial Narrow" w:hAnsi="Arial Narrow" w:cs="Times New Roman"/>
          <w:sz w:val="20"/>
          <w:szCs w:val="20"/>
          <w:lang w:val="uk-UA"/>
        </w:rPr>
        <w:t xml:space="preserve"> </w:t>
      </w:r>
      <w:r w:rsidRPr="007871F4">
        <w:rPr>
          <w:rFonts w:ascii="Arial Narrow" w:hAnsi="Arial Narrow" w:cs="Arial Narrow"/>
          <w:sz w:val="20"/>
          <w:szCs w:val="20"/>
          <w:lang w:val="uk-UA"/>
        </w:rPr>
        <w:t>і</w:t>
      </w:r>
      <w:r w:rsidRPr="007871F4">
        <w:rPr>
          <w:rFonts w:ascii="Arial Narrow" w:hAnsi="Arial Narrow" w:cs="Times New Roman"/>
          <w:sz w:val="20"/>
          <w:szCs w:val="20"/>
          <w:lang w:val="uk-UA"/>
        </w:rPr>
        <w:t xml:space="preserve">, </w:t>
      </w:r>
      <w:r w:rsidRPr="007871F4">
        <w:rPr>
          <w:rFonts w:ascii="Arial Narrow" w:hAnsi="Arial Narrow" w:cs="Arial Narrow"/>
          <w:sz w:val="20"/>
          <w:szCs w:val="20"/>
          <w:lang w:val="uk-UA"/>
        </w:rPr>
        <w:t>ймовірн</w:t>
      </w:r>
      <w:r w:rsidRPr="007871F4">
        <w:rPr>
          <w:rFonts w:ascii="Arial Narrow" w:hAnsi="Arial Narrow" w:cs="Times New Roman"/>
          <w:sz w:val="20"/>
          <w:szCs w:val="20"/>
          <w:lang w:val="uk-UA"/>
        </w:rPr>
        <w:t xml:space="preserve">о, буде проходити сертифікацію, наприклад, лісокористувач, якщо це стандарт лісоуправління, або деревообробне підприємство, якщо це стандарт ланцюга постачання. </w:t>
      </w:r>
    </w:p>
    <w:p w14:paraId="75D75676" w14:textId="77777777" w:rsidR="007871F4" w:rsidRPr="00421EA6" w:rsidRDefault="007871F4" w:rsidP="007871F4">
      <w:pPr>
        <w:spacing w:line="276" w:lineRule="auto"/>
        <w:ind w:firstLine="720"/>
        <w:contextualSpacing/>
        <w:jc w:val="both"/>
        <w:rPr>
          <w:rFonts w:ascii="Arial Narrow" w:hAnsi="Arial Narrow" w:cs="Times New Roman"/>
          <w:sz w:val="16"/>
          <w:szCs w:val="16"/>
          <w:lang w:val="uk-UA"/>
        </w:rPr>
      </w:pPr>
    </w:p>
    <w:p w14:paraId="611CDC35" w14:textId="77777777" w:rsidR="007871F4" w:rsidRPr="007871F4" w:rsidRDefault="007871F4" w:rsidP="00251C22">
      <w:pPr>
        <w:spacing w:line="276" w:lineRule="auto"/>
        <w:ind w:firstLine="720"/>
        <w:contextualSpacing/>
        <w:jc w:val="both"/>
        <w:rPr>
          <w:rFonts w:ascii="Arial Narrow" w:hAnsi="Arial Narrow" w:cs="Times New Roman"/>
          <w:b/>
          <w:sz w:val="24"/>
          <w:szCs w:val="24"/>
          <w:lang w:val="uk-UA"/>
        </w:rPr>
      </w:pPr>
      <w:r w:rsidRPr="007871F4">
        <w:rPr>
          <w:rFonts w:ascii="Arial Narrow" w:hAnsi="Arial Narrow" w:cs="Times New Roman"/>
          <w:b/>
          <w:sz w:val="24"/>
          <w:szCs w:val="24"/>
          <w:lang w:val="uk-UA"/>
        </w:rPr>
        <w:t>Лісорозведення (</w:t>
      </w:r>
      <w:proofErr w:type="spellStart"/>
      <w:r w:rsidRPr="007871F4">
        <w:rPr>
          <w:rFonts w:ascii="Arial Narrow" w:hAnsi="Arial Narrow" w:cs="Times New Roman"/>
          <w:b/>
          <w:sz w:val="24"/>
          <w:szCs w:val="24"/>
          <w:lang w:val="uk-UA"/>
        </w:rPr>
        <w:t>Afforestation</w:t>
      </w:r>
      <w:proofErr w:type="spellEnd"/>
      <w:r w:rsidRPr="007871F4">
        <w:rPr>
          <w:rFonts w:ascii="Arial Narrow" w:hAnsi="Arial Narrow" w:cs="Times New Roman"/>
          <w:b/>
          <w:sz w:val="24"/>
          <w:szCs w:val="24"/>
          <w:lang w:val="uk-UA"/>
        </w:rPr>
        <w:t>)</w:t>
      </w:r>
    </w:p>
    <w:p w14:paraId="69EEF883" w14:textId="3CEB3D40" w:rsidR="0003389E" w:rsidRDefault="0003389E" w:rsidP="007871F4">
      <w:pPr>
        <w:spacing w:line="276" w:lineRule="auto"/>
        <w:ind w:firstLine="720"/>
        <w:contextualSpacing/>
        <w:jc w:val="both"/>
        <w:rPr>
          <w:rFonts w:ascii="Arial Narrow" w:hAnsi="Arial Narrow" w:cs="Times New Roman"/>
          <w:sz w:val="24"/>
          <w:szCs w:val="24"/>
          <w:lang w:val="uk-UA"/>
        </w:rPr>
      </w:pPr>
      <w:r w:rsidRPr="0003389E">
        <w:rPr>
          <w:rFonts w:ascii="Arial Narrow" w:hAnsi="Arial Narrow" w:cs="Times New Roman"/>
          <w:sz w:val="24"/>
          <w:szCs w:val="24"/>
          <w:lang w:val="uk-UA"/>
        </w:rPr>
        <w:t xml:space="preserve">Розведення лісу шляхом посадки і / або навмисного посіву </w:t>
      </w:r>
      <w:r w:rsidR="00565F00">
        <w:rPr>
          <w:rFonts w:ascii="Arial Narrow" w:hAnsi="Arial Narrow" w:cs="Times New Roman"/>
          <w:sz w:val="24"/>
          <w:szCs w:val="24"/>
          <w:lang w:val="uk-UA"/>
        </w:rPr>
        <w:t xml:space="preserve">або природним шляхом </w:t>
      </w:r>
      <w:r w:rsidRPr="0003389E">
        <w:rPr>
          <w:rFonts w:ascii="Arial Narrow" w:hAnsi="Arial Narrow" w:cs="Times New Roman"/>
          <w:sz w:val="24"/>
          <w:szCs w:val="24"/>
          <w:lang w:val="uk-UA"/>
        </w:rPr>
        <w:t>на ділянці, яка раніше відносилася до іншого виду землекористування, передбачає перехід від нелісогосподарських видів землекористування до лісокористування (</w:t>
      </w:r>
      <w:r>
        <w:rPr>
          <w:rFonts w:ascii="Arial Narrow" w:hAnsi="Arial Narrow" w:cs="Times New Roman"/>
          <w:sz w:val="24"/>
          <w:szCs w:val="24"/>
          <w:lang w:val="uk-UA"/>
        </w:rPr>
        <w:t>Д</w:t>
      </w:r>
      <w:r w:rsidRPr="0003389E">
        <w:rPr>
          <w:rFonts w:ascii="Arial Narrow" w:hAnsi="Arial Narrow" w:cs="Times New Roman"/>
          <w:sz w:val="24"/>
          <w:szCs w:val="24"/>
          <w:lang w:val="uk-UA"/>
        </w:rPr>
        <w:t>жерело:</w:t>
      </w:r>
      <w:r w:rsidR="00565F00">
        <w:rPr>
          <w:rFonts w:ascii="Arial Narrow" w:hAnsi="Arial Narrow" w:cs="Times New Roman"/>
          <w:sz w:val="24"/>
          <w:szCs w:val="24"/>
          <w:lang w:val="uk-UA"/>
        </w:rPr>
        <w:t xml:space="preserve"> Базується на</w:t>
      </w:r>
      <w:r w:rsidRPr="0003389E">
        <w:rPr>
          <w:rFonts w:ascii="Arial Narrow" w:hAnsi="Arial Narrow" w:cs="Times New Roman"/>
          <w:sz w:val="24"/>
          <w:szCs w:val="24"/>
          <w:lang w:val="uk-UA"/>
        </w:rPr>
        <w:t xml:space="preserve"> </w:t>
      </w:r>
      <w:r w:rsidRPr="0003389E">
        <w:rPr>
          <w:rFonts w:ascii="Arial Narrow" w:hAnsi="Arial Narrow" w:cs="Times New Roman"/>
          <w:sz w:val="24"/>
          <w:szCs w:val="24"/>
        </w:rPr>
        <w:t>FAO</w:t>
      </w:r>
      <w:r w:rsidR="00565F00">
        <w:rPr>
          <w:rFonts w:ascii="Arial Narrow" w:hAnsi="Arial Narrow" w:cs="Times New Roman"/>
          <w:sz w:val="24"/>
          <w:szCs w:val="24"/>
          <w:lang w:val="uk-UA"/>
        </w:rPr>
        <w:t>,</w:t>
      </w:r>
      <w:r w:rsidRPr="0003389E">
        <w:rPr>
          <w:rFonts w:ascii="Arial Narrow" w:hAnsi="Arial Narrow" w:cs="Times New Roman"/>
          <w:sz w:val="24"/>
          <w:szCs w:val="24"/>
          <w:lang w:val="uk-UA"/>
        </w:rPr>
        <w:t xml:space="preserve"> 2018).</w:t>
      </w:r>
    </w:p>
    <w:p w14:paraId="3C4054B2" w14:textId="0AFE15AC" w:rsidR="00D42325" w:rsidRPr="00D42325" w:rsidRDefault="00D42325" w:rsidP="007871F4">
      <w:pPr>
        <w:spacing w:line="276" w:lineRule="auto"/>
        <w:ind w:firstLine="720"/>
        <w:contextualSpacing/>
        <w:jc w:val="both"/>
        <w:rPr>
          <w:rFonts w:ascii="Arial Narrow" w:hAnsi="Arial Narrow" w:cs="Times New Roman"/>
          <w:sz w:val="16"/>
          <w:szCs w:val="16"/>
          <w:lang w:val="uk-UA"/>
        </w:rPr>
      </w:pPr>
    </w:p>
    <w:p w14:paraId="7B545049" w14:textId="24585667" w:rsidR="0079503F" w:rsidRPr="000E4F3A" w:rsidRDefault="00887563" w:rsidP="007871F4">
      <w:pPr>
        <w:spacing w:line="276" w:lineRule="auto"/>
        <w:ind w:firstLine="720"/>
        <w:contextualSpacing/>
        <w:jc w:val="both"/>
        <w:rPr>
          <w:rFonts w:ascii="Arial Narrow" w:hAnsi="Arial Narrow" w:cs="Times New Roman"/>
          <w:sz w:val="24"/>
          <w:szCs w:val="24"/>
          <w:lang w:val="uk-UA"/>
        </w:rPr>
      </w:pPr>
      <w:r w:rsidRPr="000E4F3A">
        <w:rPr>
          <w:rFonts w:ascii="Arial Narrow" w:hAnsi="Arial Narrow" w:cs="Times New Roman"/>
          <w:b/>
          <w:sz w:val="24"/>
          <w:szCs w:val="24"/>
          <w:lang w:val="uk-UA"/>
        </w:rPr>
        <w:t>Засоби біологічного</w:t>
      </w:r>
      <w:r w:rsidR="0079503F" w:rsidRPr="000E4F3A">
        <w:rPr>
          <w:rFonts w:ascii="Arial Narrow" w:hAnsi="Arial Narrow" w:cs="Times New Roman"/>
          <w:b/>
          <w:sz w:val="24"/>
          <w:szCs w:val="24"/>
          <w:lang w:val="uk-UA"/>
        </w:rPr>
        <w:t xml:space="preserve"> </w:t>
      </w:r>
      <w:r w:rsidRPr="000E4F3A">
        <w:rPr>
          <w:rFonts w:ascii="Arial Narrow" w:hAnsi="Arial Narrow" w:cs="Times New Roman"/>
          <w:b/>
          <w:sz w:val="24"/>
          <w:szCs w:val="24"/>
          <w:lang w:val="uk-UA"/>
        </w:rPr>
        <w:t>контролю</w:t>
      </w:r>
      <w:r w:rsidR="0079503F" w:rsidRPr="000E4F3A">
        <w:rPr>
          <w:rFonts w:ascii="Arial Narrow" w:hAnsi="Arial Narrow" w:cs="Times New Roman"/>
          <w:sz w:val="24"/>
          <w:szCs w:val="24"/>
          <w:lang w:val="uk-UA"/>
        </w:rPr>
        <w:t xml:space="preserve"> </w:t>
      </w:r>
      <w:r w:rsidR="0079503F" w:rsidRPr="000E4F3A">
        <w:rPr>
          <w:rFonts w:ascii="Arial Narrow" w:hAnsi="Arial Narrow" w:cs="Times New Roman"/>
          <w:b/>
          <w:sz w:val="24"/>
          <w:szCs w:val="24"/>
          <w:lang w:val="de-DE"/>
        </w:rPr>
        <w:t xml:space="preserve">(Biological </w:t>
      </w:r>
      <w:proofErr w:type="spellStart"/>
      <w:r w:rsidR="0079503F" w:rsidRPr="000E4F3A">
        <w:rPr>
          <w:rFonts w:ascii="Arial Narrow" w:hAnsi="Arial Narrow" w:cs="Times New Roman"/>
          <w:b/>
          <w:sz w:val="24"/>
          <w:szCs w:val="24"/>
          <w:lang w:val="de-DE"/>
        </w:rPr>
        <w:t>control</w:t>
      </w:r>
      <w:proofErr w:type="spellEnd"/>
      <w:r w:rsidR="0079503F" w:rsidRPr="000E4F3A">
        <w:rPr>
          <w:rFonts w:ascii="Arial Narrow" w:hAnsi="Arial Narrow" w:cs="Times New Roman"/>
          <w:b/>
          <w:sz w:val="24"/>
          <w:szCs w:val="24"/>
          <w:lang w:val="de-DE"/>
        </w:rPr>
        <w:t xml:space="preserve"> </w:t>
      </w:r>
      <w:proofErr w:type="spellStart"/>
      <w:r w:rsidR="0079503F" w:rsidRPr="000E4F3A">
        <w:rPr>
          <w:rFonts w:ascii="Arial Narrow" w:hAnsi="Arial Narrow" w:cs="Times New Roman"/>
          <w:b/>
          <w:sz w:val="24"/>
          <w:szCs w:val="24"/>
          <w:lang w:val="de-DE"/>
        </w:rPr>
        <w:t>agents</w:t>
      </w:r>
      <w:proofErr w:type="spellEnd"/>
      <w:r w:rsidR="0079503F" w:rsidRPr="000E4F3A">
        <w:rPr>
          <w:rFonts w:ascii="Arial Narrow" w:hAnsi="Arial Narrow" w:cs="Times New Roman"/>
          <w:b/>
          <w:sz w:val="24"/>
          <w:szCs w:val="24"/>
          <w:lang w:val="de-DE"/>
        </w:rPr>
        <w:t>)</w:t>
      </w:r>
    </w:p>
    <w:p w14:paraId="3E969201" w14:textId="77777777" w:rsidR="0079503F" w:rsidRPr="000E4F3A" w:rsidRDefault="0079503F" w:rsidP="007871F4">
      <w:pPr>
        <w:spacing w:line="276" w:lineRule="auto"/>
        <w:ind w:firstLine="720"/>
        <w:contextualSpacing/>
        <w:jc w:val="both"/>
        <w:rPr>
          <w:rFonts w:ascii="Arial Narrow" w:hAnsi="Arial Narrow" w:cs="Times New Roman"/>
          <w:sz w:val="24"/>
          <w:szCs w:val="24"/>
          <w:lang w:val="uk-UA"/>
        </w:rPr>
      </w:pPr>
      <w:r w:rsidRPr="000E4F3A">
        <w:rPr>
          <w:rFonts w:ascii="Arial Narrow" w:hAnsi="Arial Narrow" w:cs="Times New Roman"/>
          <w:sz w:val="24"/>
          <w:szCs w:val="24"/>
          <w:lang w:val="uk-UA"/>
        </w:rPr>
        <w:t xml:space="preserve">Організми, що використовуються для знищення або регулювання чисельності популяції інших організмів (Джерело: </w:t>
      </w:r>
      <w:proofErr w:type="spellStart"/>
      <w:r w:rsidRPr="000E4F3A">
        <w:rPr>
          <w:rFonts w:ascii="Arial Narrow" w:hAnsi="Arial Narrow" w:cs="Times New Roman"/>
          <w:sz w:val="24"/>
          <w:szCs w:val="24"/>
          <w:lang w:val="uk-UA"/>
        </w:rPr>
        <w:t>World</w:t>
      </w:r>
      <w:proofErr w:type="spellEnd"/>
      <w:r w:rsidRPr="000E4F3A">
        <w:rPr>
          <w:rFonts w:ascii="Arial Narrow" w:hAnsi="Arial Narrow" w:cs="Times New Roman"/>
          <w:sz w:val="24"/>
          <w:szCs w:val="24"/>
          <w:lang w:val="uk-UA"/>
        </w:rPr>
        <w:t xml:space="preserve"> </w:t>
      </w:r>
      <w:proofErr w:type="spellStart"/>
      <w:r w:rsidRPr="000E4F3A">
        <w:rPr>
          <w:rFonts w:ascii="Arial Narrow" w:hAnsi="Arial Narrow" w:cs="Times New Roman"/>
          <w:sz w:val="24"/>
          <w:szCs w:val="24"/>
          <w:lang w:val="uk-UA"/>
        </w:rPr>
        <w:t>Conservation</w:t>
      </w:r>
      <w:proofErr w:type="spellEnd"/>
      <w:r w:rsidRPr="000E4F3A">
        <w:rPr>
          <w:rFonts w:ascii="Arial Narrow" w:hAnsi="Arial Narrow" w:cs="Times New Roman"/>
          <w:sz w:val="24"/>
          <w:szCs w:val="24"/>
          <w:lang w:val="uk-UA"/>
        </w:rPr>
        <w:t xml:space="preserve"> </w:t>
      </w:r>
      <w:proofErr w:type="spellStart"/>
      <w:r w:rsidRPr="000E4F3A">
        <w:rPr>
          <w:rFonts w:ascii="Arial Narrow" w:hAnsi="Arial Narrow" w:cs="Times New Roman"/>
          <w:sz w:val="24"/>
          <w:szCs w:val="24"/>
          <w:lang w:val="uk-UA"/>
        </w:rPr>
        <w:t>Union</w:t>
      </w:r>
      <w:proofErr w:type="spellEnd"/>
      <w:r w:rsidRPr="000E4F3A">
        <w:rPr>
          <w:rFonts w:ascii="Arial Narrow" w:hAnsi="Arial Narrow" w:cs="Times New Roman"/>
          <w:sz w:val="24"/>
          <w:szCs w:val="24"/>
          <w:lang w:val="uk-UA"/>
        </w:rPr>
        <w:t xml:space="preserve"> (IUCN).</w:t>
      </w:r>
    </w:p>
    <w:p w14:paraId="22282949" w14:textId="77777777" w:rsidR="0079503F" w:rsidRPr="000E4F3A" w:rsidRDefault="0079503F" w:rsidP="0079503F">
      <w:pPr>
        <w:spacing w:line="276" w:lineRule="auto"/>
        <w:ind w:firstLine="720"/>
        <w:contextualSpacing/>
        <w:jc w:val="both"/>
        <w:rPr>
          <w:rFonts w:ascii="Arial Narrow" w:hAnsi="Arial Narrow" w:cs="Times New Roman"/>
          <w:b/>
          <w:sz w:val="16"/>
          <w:szCs w:val="16"/>
          <w:lang w:val="uk-UA"/>
        </w:rPr>
      </w:pPr>
    </w:p>
    <w:p w14:paraId="316BF6DF" w14:textId="040A81F4" w:rsidR="0079503F" w:rsidRPr="000E4F3A" w:rsidRDefault="0079503F" w:rsidP="0079503F">
      <w:pPr>
        <w:spacing w:line="276" w:lineRule="auto"/>
        <w:ind w:firstLine="720"/>
        <w:contextualSpacing/>
        <w:jc w:val="both"/>
        <w:rPr>
          <w:rFonts w:ascii="Arial Narrow" w:hAnsi="Arial Narrow" w:cs="Times New Roman"/>
          <w:sz w:val="24"/>
          <w:szCs w:val="24"/>
          <w:lang w:val="uk-UA"/>
        </w:rPr>
      </w:pPr>
      <w:r w:rsidRPr="000E4F3A">
        <w:rPr>
          <w:rFonts w:ascii="Arial Narrow" w:hAnsi="Arial Narrow" w:cs="Times New Roman"/>
          <w:b/>
          <w:sz w:val="24"/>
          <w:szCs w:val="24"/>
          <w:lang w:val="uk-UA"/>
        </w:rPr>
        <w:t>Біологічне різноманіття</w:t>
      </w:r>
      <w:r w:rsidRPr="000E4F3A">
        <w:rPr>
          <w:rFonts w:ascii="Arial Narrow" w:hAnsi="Arial Narrow" w:cs="Times New Roman"/>
          <w:sz w:val="24"/>
          <w:szCs w:val="24"/>
          <w:lang w:val="uk-UA"/>
        </w:rPr>
        <w:t xml:space="preserve"> </w:t>
      </w:r>
      <w:r w:rsidRPr="000E4F3A">
        <w:rPr>
          <w:rFonts w:ascii="Arial Narrow" w:hAnsi="Arial Narrow" w:cs="Times New Roman"/>
          <w:b/>
          <w:sz w:val="24"/>
          <w:szCs w:val="24"/>
          <w:lang w:val="de-DE"/>
        </w:rPr>
        <w:t xml:space="preserve">(Biological </w:t>
      </w:r>
      <w:proofErr w:type="spellStart"/>
      <w:r w:rsidRPr="000E4F3A">
        <w:rPr>
          <w:rFonts w:ascii="Arial Narrow" w:hAnsi="Arial Narrow" w:cs="Times New Roman"/>
          <w:b/>
          <w:sz w:val="24"/>
          <w:szCs w:val="24"/>
          <w:lang w:val="de-DE"/>
        </w:rPr>
        <w:t>diversity</w:t>
      </w:r>
      <w:proofErr w:type="spellEnd"/>
      <w:r w:rsidRPr="000E4F3A">
        <w:rPr>
          <w:rFonts w:ascii="Arial Narrow" w:hAnsi="Arial Narrow" w:cs="Times New Roman"/>
          <w:b/>
          <w:sz w:val="24"/>
          <w:szCs w:val="24"/>
          <w:lang w:val="de-DE"/>
        </w:rPr>
        <w:t>)</w:t>
      </w:r>
    </w:p>
    <w:p w14:paraId="15EA9FEE" w14:textId="323C5EC8" w:rsidR="0079503F" w:rsidRDefault="0079503F" w:rsidP="0079503F">
      <w:pPr>
        <w:spacing w:line="276" w:lineRule="auto"/>
        <w:ind w:firstLine="720"/>
        <w:contextualSpacing/>
        <w:jc w:val="both"/>
        <w:rPr>
          <w:rFonts w:ascii="Arial Narrow" w:hAnsi="Arial Narrow" w:cs="Times New Roman"/>
          <w:sz w:val="24"/>
          <w:szCs w:val="24"/>
          <w:lang w:val="uk-UA"/>
        </w:rPr>
      </w:pPr>
      <w:r w:rsidRPr="000E4F3A">
        <w:rPr>
          <w:rFonts w:ascii="Arial Narrow" w:hAnsi="Arial Narrow" w:cs="Times New Roman"/>
          <w:sz w:val="24"/>
          <w:szCs w:val="24"/>
          <w:lang w:val="uk-UA"/>
        </w:rPr>
        <w:t>Різноманітність живих організмів з усіх джерел, включаючи, серед іншого, наземні, морські та інші водні екосистеми і екологічні комплекси, частиною яких вони є; це поняття включає в себе різноманітність у рамках виду, між видами і різноманіття екосистем (Джерело: Конвенція з біологічного різноманіття (CBD), 1992, Стаття 2).</w:t>
      </w:r>
    </w:p>
    <w:p w14:paraId="510CF9D8" w14:textId="79D9AF7A" w:rsidR="00C90C05" w:rsidRPr="00C90C05" w:rsidRDefault="00C90C05" w:rsidP="0079503F">
      <w:pPr>
        <w:spacing w:line="276" w:lineRule="auto"/>
        <w:ind w:firstLine="720"/>
        <w:contextualSpacing/>
        <w:jc w:val="both"/>
        <w:rPr>
          <w:rFonts w:ascii="Arial Narrow" w:hAnsi="Arial Narrow" w:cs="Times New Roman"/>
          <w:sz w:val="16"/>
          <w:szCs w:val="16"/>
          <w:lang w:val="uk-UA"/>
        </w:rPr>
      </w:pPr>
    </w:p>
    <w:p w14:paraId="3F21A859" w14:textId="31BE4CE6" w:rsidR="007871F4" w:rsidRPr="007871F4" w:rsidRDefault="007871F4" w:rsidP="007871F4">
      <w:pPr>
        <w:spacing w:line="276" w:lineRule="auto"/>
        <w:ind w:firstLine="720"/>
        <w:contextualSpacing/>
        <w:jc w:val="both"/>
        <w:rPr>
          <w:rFonts w:ascii="Arial Narrow" w:hAnsi="Arial Narrow" w:cs="Times New Roman"/>
          <w:b/>
          <w:sz w:val="24"/>
          <w:szCs w:val="24"/>
          <w:lang w:val="uk-UA"/>
        </w:rPr>
      </w:pPr>
      <w:r w:rsidRPr="007871F4">
        <w:rPr>
          <w:rFonts w:ascii="Arial Narrow" w:hAnsi="Arial Narrow" w:cs="Times New Roman"/>
          <w:b/>
          <w:sz w:val="24"/>
          <w:szCs w:val="24"/>
          <w:lang w:val="uk-UA"/>
        </w:rPr>
        <w:t>Сертифікована площа (</w:t>
      </w:r>
      <w:proofErr w:type="spellStart"/>
      <w:r w:rsidRPr="007871F4">
        <w:rPr>
          <w:rFonts w:ascii="Arial Narrow" w:hAnsi="Arial Narrow" w:cs="Times New Roman"/>
          <w:b/>
          <w:sz w:val="24"/>
          <w:szCs w:val="24"/>
          <w:lang w:val="uk-UA"/>
        </w:rPr>
        <w:t>Certified</w:t>
      </w:r>
      <w:proofErr w:type="spellEnd"/>
      <w:r w:rsidRPr="007871F4">
        <w:rPr>
          <w:rFonts w:ascii="Arial Narrow" w:hAnsi="Arial Narrow" w:cs="Times New Roman"/>
          <w:b/>
          <w:sz w:val="24"/>
          <w:szCs w:val="24"/>
          <w:lang w:val="uk-UA"/>
        </w:rPr>
        <w:t xml:space="preserve"> </w:t>
      </w:r>
      <w:proofErr w:type="spellStart"/>
      <w:r w:rsidRPr="007871F4">
        <w:rPr>
          <w:rFonts w:ascii="Arial Narrow" w:hAnsi="Arial Narrow" w:cs="Times New Roman"/>
          <w:b/>
          <w:sz w:val="24"/>
          <w:szCs w:val="24"/>
          <w:lang w:val="uk-UA"/>
        </w:rPr>
        <w:t>area</w:t>
      </w:r>
      <w:proofErr w:type="spellEnd"/>
      <w:r w:rsidRPr="007871F4">
        <w:rPr>
          <w:rFonts w:ascii="Arial Narrow" w:hAnsi="Arial Narrow" w:cs="Times New Roman"/>
          <w:b/>
          <w:sz w:val="24"/>
          <w:szCs w:val="24"/>
          <w:lang w:val="uk-UA"/>
        </w:rPr>
        <w:t>)</w:t>
      </w:r>
    </w:p>
    <w:p w14:paraId="3120313D" w14:textId="2E6134A1" w:rsidR="00421EA6" w:rsidRDefault="007871F4" w:rsidP="007871F4">
      <w:pPr>
        <w:spacing w:line="276" w:lineRule="auto"/>
        <w:ind w:firstLine="720"/>
        <w:contextualSpacing/>
        <w:jc w:val="both"/>
        <w:rPr>
          <w:rFonts w:ascii="Arial Narrow" w:hAnsi="Arial Narrow" w:cs="Times New Roman"/>
          <w:sz w:val="24"/>
          <w:szCs w:val="24"/>
          <w:lang w:val="uk-UA"/>
        </w:rPr>
      </w:pPr>
      <w:r w:rsidRPr="007871F4">
        <w:rPr>
          <w:rFonts w:ascii="Arial Narrow" w:hAnsi="Arial Narrow" w:cs="Times New Roman"/>
          <w:sz w:val="24"/>
          <w:szCs w:val="24"/>
          <w:lang w:val="uk-UA"/>
        </w:rPr>
        <w:t xml:space="preserve">Лісова площа, що охоплюється системою сталого лісоуправління відповідно до стандарту </w:t>
      </w:r>
      <w:r w:rsidRPr="007871F4">
        <w:rPr>
          <w:rFonts w:ascii="Arial Narrow" w:hAnsi="Arial Narrow" w:cs="Times New Roman"/>
          <w:sz w:val="24"/>
          <w:szCs w:val="24"/>
        </w:rPr>
        <w:t>PEFC</w:t>
      </w:r>
      <w:r w:rsidRPr="007871F4">
        <w:rPr>
          <w:rFonts w:ascii="Arial Narrow" w:hAnsi="Arial Narrow" w:cs="Times New Roman"/>
          <w:sz w:val="24"/>
          <w:szCs w:val="24"/>
          <w:lang w:val="uk-UA"/>
        </w:rPr>
        <w:t xml:space="preserve"> зі сталого ведення лісового господарства (</w:t>
      </w:r>
      <w:r w:rsidRPr="007871F4">
        <w:rPr>
          <w:rFonts w:ascii="Arial Narrow" w:hAnsi="Arial Narrow" w:cs="Times New Roman"/>
          <w:sz w:val="24"/>
          <w:szCs w:val="24"/>
        </w:rPr>
        <w:t>PEFC</w:t>
      </w:r>
      <w:r w:rsidRPr="007871F4">
        <w:rPr>
          <w:rFonts w:ascii="Arial Narrow" w:hAnsi="Arial Narrow" w:cs="Times New Roman"/>
          <w:sz w:val="24"/>
          <w:szCs w:val="24"/>
          <w:lang w:val="uk-UA"/>
        </w:rPr>
        <w:t xml:space="preserve"> </w:t>
      </w:r>
      <w:r w:rsidRPr="007871F4">
        <w:rPr>
          <w:rFonts w:ascii="Arial Narrow" w:hAnsi="Arial Narrow" w:cs="Times New Roman"/>
          <w:sz w:val="24"/>
          <w:szCs w:val="24"/>
        </w:rPr>
        <w:t>ST</w:t>
      </w:r>
      <w:r w:rsidRPr="007871F4">
        <w:rPr>
          <w:rFonts w:ascii="Arial Narrow" w:hAnsi="Arial Narrow" w:cs="Times New Roman"/>
          <w:sz w:val="24"/>
          <w:szCs w:val="24"/>
          <w:lang w:val="uk-UA"/>
        </w:rPr>
        <w:t xml:space="preserve"> 1003).</w:t>
      </w:r>
    </w:p>
    <w:p w14:paraId="622CCF57" w14:textId="6C1B280D" w:rsidR="00FC3D23" w:rsidRPr="00FC3D23" w:rsidRDefault="00FC3D23" w:rsidP="007871F4">
      <w:pPr>
        <w:spacing w:line="276" w:lineRule="auto"/>
        <w:ind w:firstLine="720"/>
        <w:contextualSpacing/>
        <w:jc w:val="both"/>
        <w:rPr>
          <w:rFonts w:ascii="Arial Narrow" w:hAnsi="Arial Narrow" w:cs="Times New Roman"/>
          <w:sz w:val="16"/>
          <w:szCs w:val="16"/>
          <w:lang w:val="uk-UA"/>
        </w:rPr>
      </w:pPr>
    </w:p>
    <w:p w14:paraId="44E5D0F8" w14:textId="77777777" w:rsidR="00FC3D23" w:rsidRPr="000E4F3A" w:rsidRDefault="00FC3D23" w:rsidP="007871F4">
      <w:pPr>
        <w:spacing w:line="276" w:lineRule="auto"/>
        <w:ind w:firstLine="720"/>
        <w:contextualSpacing/>
        <w:jc w:val="both"/>
        <w:rPr>
          <w:rFonts w:ascii="Arial Narrow" w:hAnsi="Arial Narrow" w:cs="Times New Roman"/>
          <w:sz w:val="24"/>
          <w:szCs w:val="24"/>
          <w:lang w:val="uk-UA"/>
        </w:rPr>
      </w:pPr>
      <w:r w:rsidRPr="000E4F3A">
        <w:rPr>
          <w:rFonts w:ascii="Arial Narrow" w:hAnsi="Arial Narrow" w:cs="Times New Roman"/>
          <w:b/>
          <w:sz w:val="24"/>
          <w:szCs w:val="24"/>
          <w:lang w:val="uk-UA"/>
        </w:rPr>
        <w:t>Сполученість (</w:t>
      </w:r>
      <w:proofErr w:type="spellStart"/>
      <w:r w:rsidRPr="000E4F3A">
        <w:rPr>
          <w:rFonts w:ascii="Arial Narrow" w:hAnsi="Arial Narrow" w:cs="Times New Roman"/>
          <w:b/>
          <w:sz w:val="24"/>
          <w:szCs w:val="24"/>
          <w:lang w:val="uk-UA"/>
        </w:rPr>
        <w:t>Connectivity</w:t>
      </w:r>
      <w:proofErr w:type="spellEnd"/>
      <w:r w:rsidRPr="000E4F3A">
        <w:rPr>
          <w:rFonts w:ascii="Arial Narrow" w:hAnsi="Arial Narrow" w:cs="Times New Roman"/>
          <w:b/>
          <w:sz w:val="24"/>
          <w:szCs w:val="24"/>
          <w:lang w:val="uk-UA"/>
        </w:rPr>
        <w:t>)</w:t>
      </w:r>
      <w:r w:rsidRPr="000E4F3A">
        <w:rPr>
          <w:rFonts w:ascii="Arial Narrow" w:hAnsi="Arial Narrow" w:cs="Times New Roman"/>
          <w:sz w:val="24"/>
          <w:szCs w:val="24"/>
          <w:lang w:val="uk-UA"/>
        </w:rPr>
        <w:t xml:space="preserve"> </w:t>
      </w:r>
    </w:p>
    <w:p w14:paraId="68DC66B1" w14:textId="5E40AD4D" w:rsidR="00FC3D23" w:rsidRDefault="00FC3D23" w:rsidP="007871F4">
      <w:pPr>
        <w:spacing w:line="276" w:lineRule="auto"/>
        <w:ind w:firstLine="720"/>
        <w:contextualSpacing/>
        <w:jc w:val="both"/>
        <w:rPr>
          <w:rFonts w:ascii="Arial Narrow" w:hAnsi="Arial Narrow" w:cs="Times New Roman"/>
          <w:sz w:val="24"/>
          <w:szCs w:val="24"/>
          <w:lang w:val="uk-UA"/>
        </w:rPr>
      </w:pPr>
      <w:r w:rsidRPr="000E4F3A">
        <w:rPr>
          <w:rFonts w:ascii="Arial Narrow" w:hAnsi="Arial Narrow" w:cs="Times New Roman"/>
          <w:sz w:val="24"/>
          <w:szCs w:val="24"/>
          <w:lang w:val="uk-UA"/>
        </w:rPr>
        <w:t xml:space="preserve">Ступінь того, наскільки поєднаним або просторово неперервним є коридор, мережа, водойма або масив. Що менше розривів, то вища сполученість. Сполученість показує, наскільки поєднаною є територія для певних процесів, наприклад, пересування тварин різними типами елементів ландшафту чи водних об’єктів. (Джерело: Базується на R.T.T. </w:t>
      </w:r>
      <w:proofErr w:type="spellStart"/>
      <w:r w:rsidRPr="000E4F3A">
        <w:rPr>
          <w:rFonts w:ascii="Arial Narrow" w:hAnsi="Arial Narrow" w:cs="Times New Roman"/>
          <w:sz w:val="24"/>
          <w:szCs w:val="24"/>
          <w:lang w:val="uk-UA"/>
        </w:rPr>
        <w:t>Forman</w:t>
      </w:r>
      <w:proofErr w:type="spellEnd"/>
      <w:r w:rsidRPr="000E4F3A">
        <w:rPr>
          <w:rFonts w:ascii="Arial Narrow" w:hAnsi="Arial Narrow" w:cs="Times New Roman"/>
          <w:sz w:val="24"/>
          <w:szCs w:val="24"/>
          <w:lang w:val="uk-UA"/>
        </w:rPr>
        <w:t xml:space="preserve">. 1995. </w:t>
      </w:r>
      <w:proofErr w:type="spellStart"/>
      <w:r w:rsidRPr="000E4F3A">
        <w:rPr>
          <w:rFonts w:ascii="Arial Narrow" w:hAnsi="Arial Narrow" w:cs="Times New Roman"/>
          <w:sz w:val="24"/>
          <w:szCs w:val="24"/>
          <w:lang w:val="uk-UA"/>
        </w:rPr>
        <w:t>Land</w:t>
      </w:r>
      <w:proofErr w:type="spellEnd"/>
      <w:r w:rsidRPr="000E4F3A">
        <w:rPr>
          <w:rFonts w:ascii="Arial Narrow" w:hAnsi="Arial Narrow" w:cs="Times New Roman"/>
          <w:sz w:val="24"/>
          <w:szCs w:val="24"/>
          <w:lang w:val="uk-UA"/>
        </w:rPr>
        <w:t xml:space="preserve"> </w:t>
      </w:r>
      <w:proofErr w:type="spellStart"/>
      <w:r w:rsidRPr="000E4F3A">
        <w:rPr>
          <w:rFonts w:ascii="Arial Narrow" w:hAnsi="Arial Narrow" w:cs="Times New Roman"/>
          <w:sz w:val="24"/>
          <w:szCs w:val="24"/>
          <w:lang w:val="uk-UA"/>
        </w:rPr>
        <w:t>Mosaics</w:t>
      </w:r>
      <w:proofErr w:type="spellEnd"/>
      <w:r w:rsidRPr="000E4F3A">
        <w:rPr>
          <w:rFonts w:ascii="Arial Narrow" w:hAnsi="Arial Narrow" w:cs="Times New Roman"/>
          <w:sz w:val="24"/>
          <w:szCs w:val="24"/>
          <w:lang w:val="uk-UA"/>
        </w:rPr>
        <w:t xml:space="preserve">. </w:t>
      </w:r>
      <w:proofErr w:type="spellStart"/>
      <w:r w:rsidRPr="000E4F3A">
        <w:rPr>
          <w:rFonts w:ascii="Arial Narrow" w:hAnsi="Arial Narrow" w:cs="Times New Roman"/>
          <w:sz w:val="24"/>
          <w:szCs w:val="24"/>
          <w:lang w:val="uk-UA"/>
        </w:rPr>
        <w:t>The</w:t>
      </w:r>
      <w:proofErr w:type="spellEnd"/>
      <w:r w:rsidRPr="000E4F3A">
        <w:rPr>
          <w:rFonts w:ascii="Arial Narrow" w:hAnsi="Arial Narrow" w:cs="Times New Roman"/>
          <w:sz w:val="24"/>
          <w:szCs w:val="24"/>
          <w:lang w:val="uk-UA"/>
        </w:rPr>
        <w:t xml:space="preserve"> </w:t>
      </w:r>
      <w:proofErr w:type="spellStart"/>
      <w:r w:rsidRPr="000E4F3A">
        <w:rPr>
          <w:rFonts w:ascii="Arial Narrow" w:hAnsi="Arial Narrow" w:cs="Times New Roman"/>
          <w:sz w:val="24"/>
          <w:szCs w:val="24"/>
          <w:lang w:val="uk-UA"/>
        </w:rPr>
        <w:t>Ecology</w:t>
      </w:r>
      <w:proofErr w:type="spellEnd"/>
      <w:r w:rsidRPr="000E4F3A">
        <w:rPr>
          <w:rFonts w:ascii="Arial Narrow" w:hAnsi="Arial Narrow" w:cs="Times New Roman"/>
          <w:sz w:val="24"/>
          <w:szCs w:val="24"/>
          <w:lang w:val="uk-UA"/>
        </w:rPr>
        <w:t xml:space="preserve"> </w:t>
      </w:r>
      <w:proofErr w:type="spellStart"/>
      <w:r w:rsidRPr="000E4F3A">
        <w:rPr>
          <w:rFonts w:ascii="Arial Narrow" w:hAnsi="Arial Narrow" w:cs="Times New Roman"/>
          <w:sz w:val="24"/>
          <w:szCs w:val="24"/>
          <w:lang w:val="uk-UA"/>
        </w:rPr>
        <w:t>of</w:t>
      </w:r>
      <w:proofErr w:type="spellEnd"/>
      <w:r w:rsidRPr="000E4F3A">
        <w:rPr>
          <w:rFonts w:ascii="Arial Narrow" w:hAnsi="Arial Narrow" w:cs="Times New Roman"/>
          <w:sz w:val="24"/>
          <w:szCs w:val="24"/>
          <w:lang w:val="uk-UA"/>
        </w:rPr>
        <w:t xml:space="preserve"> </w:t>
      </w:r>
      <w:proofErr w:type="spellStart"/>
      <w:r w:rsidRPr="000E4F3A">
        <w:rPr>
          <w:rFonts w:ascii="Arial Narrow" w:hAnsi="Arial Narrow" w:cs="Times New Roman"/>
          <w:sz w:val="24"/>
          <w:szCs w:val="24"/>
          <w:lang w:val="uk-UA"/>
        </w:rPr>
        <w:t>Landscapes</w:t>
      </w:r>
      <w:proofErr w:type="spellEnd"/>
      <w:r w:rsidRPr="000E4F3A">
        <w:rPr>
          <w:rFonts w:ascii="Arial Narrow" w:hAnsi="Arial Narrow" w:cs="Times New Roman"/>
          <w:sz w:val="24"/>
          <w:szCs w:val="24"/>
          <w:lang w:val="uk-UA"/>
        </w:rPr>
        <w:t xml:space="preserve"> </w:t>
      </w:r>
      <w:proofErr w:type="spellStart"/>
      <w:r w:rsidRPr="000E4F3A">
        <w:rPr>
          <w:rFonts w:ascii="Arial Narrow" w:hAnsi="Arial Narrow" w:cs="Times New Roman"/>
          <w:sz w:val="24"/>
          <w:szCs w:val="24"/>
          <w:lang w:val="uk-UA"/>
        </w:rPr>
        <w:t>and</w:t>
      </w:r>
      <w:proofErr w:type="spellEnd"/>
      <w:r w:rsidRPr="000E4F3A">
        <w:rPr>
          <w:rFonts w:ascii="Arial Narrow" w:hAnsi="Arial Narrow" w:cs="Times New Roman"/>
          <w:sz w:val="24"/>
          <w:szCs w:val="24"/>
          <w:lang w:val="uk-UA"/>
        </w:rPr>
        <w:t xml:space="preserve"> </w:t>
      </w:r>
      <w:proofErr w:type="spellStart"/>
      <w:r w:rsidRPr="000E4F3A">
        <w:rPr>
          <w:rFonts w:ascii="Arial Narrow" w:hAnsi="Arial Narrow" w:cs="Times New Roman"/>
          <w:sz w:val="24"/>
          <w:szCs w:val="24"/>
          <w:lang w:val="uk-UA"/>
        </w:rPr>
        <w:t>Regions</w:t>
      </w:r>
      <w:proofErr w:type="spellEnd"/>
      <w:r w:rsidRPr="000E4F3A">
        <w:rPr>
          <w:rFonts w:ascii="Arial Narrow" w:hAnsi="Arial Narrow" w:cs="Times New Roman"/>
          <w:sz w:val="24"/>
          <w:szCs w:val="24"/>
          <w:lang w:val="uk-UA"/>
        </w:rPr>
        <w:t xml:space="preserve">. </w:t>
      </w:r>
      <w:proofErr w:type="spellStart"/>
      <w:r w:rsidRPr="000E4F3A">
        <w:rPr>
          <w:rFonts w:ascii="Arial Narrow" w:hAnsi="Arial Narrow" w:cs="Times New Roman"/>
          <w:sz w:val="24"/>
          <w:szCs w:val="24"/>
          <w:lang w:val="uk-UA"/>
        </w:rPr>
        <w:t>Cambridge</w:t>
      </w:r>
      <w:proofErr w:type="spellEnd"/>
      <w:r w:rsidRPr="000E4F3A">
        <w:rPr>
          <w:rFonts w:ascii="Arial Narrow" w:hAnsi="Arial Narrow" w:cs="Times New Roman"/>
          <w:sz w:val="24"/>
          <w:szCs w:val="24"/>
          <w:lang w:val="uk-UA"/>
        </w:rPr>
        <w:t xml:space="preserve"> </w:t>
      </w:r>
      <w:proofErr w:type="spellStart"/>
      <w:r w:rsidRPr="000E4F3A">
        <w:rPr>
          <w:rFonts w:ascii="Arial Narrow" w:hAnsi="Arial Narrow" w:cs="Times New Roman"/>
          <w:sz w:val="24"/>
          <w:szCs w:val="24"/>
          <w:lang w:val="uk-UA"/>
        </w:rPr>
        <w:t>University</w:t>
      </w:r>
      <w:proofErr w:type="spellEnd"/>
      <w:r w:rsidRPr="000E4F3A">
        <w:rPr>
          <w:rFonts w:ascii="Arial Narrow" w:hAnsi="Arial Narrow" w:cs="Times New Roman"/>
          <w:sz w:val="24"/>
          <w:szCs w:val="24"/>
          <w:lang w:val="uk-UA"/>
        </w:rPr>
        <w:t xml:space="preserve"> </w:t>
      </w:r>
      <w:proofErr w:type="spellStart"/>
      <w:r w:rsidRPr="000E4F3A">
        <w:rPr>
          <w:rFonts w:ascii="Arial Narrow" w:hAnsi="Arial Narrow" w:cs="Times New Roman"/>
          <w:sz w:val="24"/>
          <w:szCs w:val="24"/>
          <w:lang w:val="uk-UA"/>
        </w:rPr>
        <w:t>Press</w:t>
      </w:r>
      <w:proofErr w:type="spellEnd"/>
      <w:r w:rsidRPr="000E4F3A">
        <w:rPr>
          <w:rFonts w:ascii="Arial Narrow" w:hAnsi="Arial Narrow" w:cs="Times New Roman"/>
          <w:sz w:val="24"/>
          <w:szCs w:val="24"/>
          <w:lang w:val="uk-UA"/>
        </w:rPr>
        <w:t xml:space="preserve">, 632 </w:t>
      </w:r>
      <w:proofErr w:type="spellStart"/>
      <w:r w:rsidRPr="000E4F3A">
        <w:rPr>
          <w:rFonts w:ascii="Arial Narrow" w:hAnsi="Arial Narrow" w:cs="Times New Roman"/>
          <w:sz w:val="24"/>
          <w:szCs w:val="24"/>
          <w:lang w:val="uk-UA"/>
        </w:rPr>
        <w:t>pp</w:t>
      </w:r>
      <w:proofErr w:type="spellEnd"/>
      <w:r w:rsidRPr="000E4F3A">
        <w:rPr>
          <w:rFonts w:ascii="Arial Narrow" w:hAnsi="Arial Narrow" w:cs="Times New Roman"/>
          <w:sz w:val="24"/>
          <w:szCs w:val="24"/>
          <w:lang w:val="uk-UA"/>
        </w:rPr>
        <w:t>.).</w:t>
      </w:r>
    </w:p>
    <w:p w14:paraId="0944431D" w14:textId="1E709847" w:rsidR="007871F4" w:rsidRPr="00421EA6" w:rsidRDefault="007871F4" w:rsidP="007871F4">
      <w:pPr>
        <w:spacing w:line="276" w:lineRule="auto"/>
        <w:ind w:firstLine="720"/>
        <w:contextualSpacing/>
        <w:jc w:val="both"/>
        <w:rPr>
          <w:rFonts w:ascii="Arial Narrow" w:hAnsi="Arial Narrow" w:cs="Times New Roman"/>
          <w:sz w:val="16"/>
          <w:szCs w:val="16"/>
          <w:lang w:val="uk-UA"/>
        </w:rPr>
      </w:pPr>
    </w:p>
    <w:p w14:paraId="1ACF6EC7" w14:textId="77777777" w:rsidR="007871F4" w:rsidRPr="007871F4" w:rsidRDefault="007871F4" w:rsidP="007871F4">
      <w:pPr>
        <w:spacing w:line="276" w:lineRule="auto"/>
        <w:ind w:firstLine="720"/>
        <w:contextualSpacing/>
        <w:jc w:val="both"/>
        <w:rPr>
          <w:rFonts w:ascii="Arial Narrow" w:hAnsi="Arial Narrow" w:cs="Times New Roman"/>
          <w:b/>
          <w:sz w:val="24"/>
          <w:szCs w:val="24"/>
          <w:lang w:val="uk-UA"/>
        </w:rPr>
      </w:pPr>
      <w:r w:rsidRPr="007871F4">
        <w:rPr>
          <w:rFonts w:ascii="Arial Narrow" w:hAnsi="Arial Narrow" w:cs="Times New Roman"/>
          <w:b/>
          <w:sz w:val="24"/>
          <w:szCs w:val="24"/>
          <w:lang w:val="uk-UA"/>
        </w:rPr>
        <w:t>Деградований ліс (</w:t>
      </w:r>
      <w:proofErr w:type="spellStart"/>
      <w:r w:rsidRPr="007871F4">
        <w:rPr>
          <w:rFonts w:ascii="Arial Narrow" w:hAnsi="Arial Narrow" w:cs="Times New Roman"/>
          <w:b/>
          <w:sz w:val="24"/>
          <w:szCs w:val="24"/>
          <w:lang w:val="uk-UA"/>
        </w:rPr>
        <w:t>Degraded</w:t>
      </w:r>
      <w:proofErr w:type="spellEnd"/>
      <w:r w:rsidRPr="007871F4">
        <w:rPr>
          <w:rFonts w:ascii="Arial Narrow" w:hAnsi="Arial Narrow" w:cs="Times New Roman"/>
          <w:b/>
          <w:sz w:val="24"/>
          <w:szCs w:val="24"/>
          <w:lang w:val="uk-UA"/>
        </w:rPr>
        <w:t xml:space="preserve"> </w:t>
      </w:r>
      <w:proofErr w:type="spellStart"/>
      <w:r w:rsidRPr="007871F4">
        <w:rPr>
          <w:rFonts w:ascii="Arial Narrow" w:hAnsi="Arial Narrow" w:cs="Times New Roman"/>
          <w:b/>
          <w:sz w:val="24"/>
          <w:szCs w:val="24"/>
          <w:lang w:val="uk-UA"/>
        </w:rPr>
        <w:t>forest</w:t>
      </w:r>
      <w:proofErr w:type="spellEnd"/>
      <w:r w:rsidRPr="007871F4">
        <w:rPr>
          <w:rFonts w:ascii="Arial Narrow" w:hAnsi="Arial Narrow" w:cs="Times New Roman"/>
          <w:b/>
          <w:sz w:val="24"/>
          <w:szCs w:val="24"/>
          <w:lang w:val="uk-UA"/>
        </w:rPr>
        <w:t>)</w:t>
      </w:r>
    </w:p>
    <w:p w14:paraId="22D98776" w14:textId="4BD73A06" w:rsidR="007871F4" w:rsidRDefault="007871F4" w:rsidP="007871F4">
      <w:pPr>
        <w:spacing w:line="276" w:lineRule="auto"/>
        <w:ind w:firstLine="720"/>
        <w:contextualSpacing/>
        <w:jc w:val="both"/>
        <w:rPr>
          <w:rFonts w:ascii="Arial Narrow" w:hAnsi="Arial Narrow" w:cs="Times New Roman"/>
          <w:sz w:val="24"/>
          <w:szCs w:val="24"/>
          <w:lang w:val="uk-UA"/>
        </w:rPr>
      </w:pPr>
      <w:r w:rsidRPr="007871F4">
        <w:rPr>
          <w:rFonts w:ascii="Arial Narrow" w:hAnsi="Arial Narrow" w:cs="Times New Roman"/>
          <w:sz w:val="24"/>
          <w:szCs w:val="24"/>
          <w:lang w:val="uk-UA"/>
        </w:rPr>
        <w:t xml:space="preserve">Земля із довгостроковим значним скороченням загального потенціалу для надання </w:t>
      </w:r>
      <w:proofErr w:type="spellStart"/>
      <w:r w:rsidRPr="007871F4">
        <w:rPr>
          <w:rFonts w:ascii="Arial Narrow" w:hAnsi="Arial Narrow" w:cs="Times New Roman"/>
          <w:sz w:val="24"/>
          <w:szCs w:val="24"/>
          <w:lang w:val="uk-UA"/>
        </w:rPr>
        <w:t>вигод</w:t>
      </w:r>
      <w:proofErr w:type="spellEnd"/>
      <w:r w:rsidRPr="007871F4">
        <w:rPr>
          <w:rFonts w:ascii="Arial Narrow" w:hAnsi="Arial Narrow" w:cs="Times New Roman"/>
          <w:sz w:val="24"/>
          <w:szCs w:val="24"/>
          <w:lang w:val="uk-UA"/>
        </w:rPr>
        <w:t xml:space="preserve"> від лісу, таких як вуглець, деревина, біорізноманіття та інші види товарів і послуг (</w:t>
      </w:r>
      <w:r w:rsidR="0003389E">
        <w:rPr>
          <w:rFonts w:ascii="Arial Narrow" w:hAnsi="Arial Narrow" w:cs="Times New Roman"/>
          <w:sz w:val="24"/>
          <w:szCs w:val="24"/>
          <w:lang w:val="uk-UA"/>
        </w:rPr>
        <w:t>Джерело: Базується</w:t>
      </w:r>
      <w:r w:rsidRPr="007871F4">
        <w:rPr>
          <w:rFonts w:ascii="Arial Narrow" w:hAnsi="Arial Narrow" w:cs="Times New Roman"/>
          <w:sz w:val="24"/>
          <w:szCs w:val="24"/>
          <w:lang w:val="uk-UA"/>
        </w:rPr>
        <w:t xml:space="preserve"> на </w:t>
      </w:r>
      <w:r w:rsidRPr="007871F4">
        <w:rPr>
          <w:rFonts w:ascii="Arial Narrow" w:hAnsi="Arial Narrow" w:cs="Times New Roman"/>
          <w:sz w:val="24"/>
          <w:szCs w:val="24"/>
        </w:rPr>
        <w:t>FAO</w:t>
      </w:r>
      <w:r w:rsidRPr="007871F4">
        <w:rPr>
          <w:rFonts w:ascii="Arial Narrow" w:hAnsi="Arial Narrow" w:cs="Times New Roman"/>
          <w:sz w:val="24"/>
          <w:szCs w:val="24"/>
          <w:lang w:val="uk-UA"/>
        </w:rPr>
        <w:t>, 2003).</w:t>
      </w:r>
    </w:p>
    <w:p w14:paraId="4896D805" w14:textId="77777777" w:rsidR="009451DF" w:rsidRPr="009451DF" w:rsidRDefault="009451DF" w:rsidP="007871F4">
      <w:pPr>
        <w:spacing w:line="276" w:lineRule="auto"/>
        <w:ind w:firstLine="720"/>
        <w:contextualSpacing/>
        <w:jc w:val="both"/>
        <w:rPr>
          <w:rFonts w:ascii="Arial Narrow" w:hAnsi="Arial Narrow" w:cs="Times New Roman"/>
          <w:sz w:val="16"/>
          <w:szCs w:val="16"/>
          <w:lang w:val="uk-UA"/>
        </w:rPr>
      </w:pPr>
    </w:p>
    <w:p w14:paraId="412572E6" w14:textId="77777777" w:rsidR="004926FC" w:rsidRDefault="004926FC" w:rsidP="004926FC">
      <w:pPr>
        <w:spacing w:line="276" w:lineRule="auto"/>
        <w:ind w:firstLine="720"/>
        <w:contextualSpacing/>
        <w:jc w:val="both"/>
        <w:rPr>
          <w:rFonts w:ascii="Arial Narrow" w:hAnsi="Arial Narrow" w:cs="Times New Roman"/>
          <w:bCs/>
          <w:sz w:val="24"/>
          <w:szCs w:val="24"/>
          <w:lang w:val="uk-UA"/>
        </w:rPr>
      </w:pPr>
      <w:r w:rsidRPr="004926FC">
        <w:rPr>
          <w:rFonts w:ascii="Arial Narrow" w:hAnsi="Arial Narrow" w:cs="Times New Roman"/>
          <w:b/>
          <w:sz w:val="24"/>
          <w:szCs w:val="24"/>
          <w:lang w:val="uk-UA"/>
        </w:rPr>
        <w:t>Екологічно важливі лісові ділянки (</w:t>
      </w:r>
      <w:proofErr w:type="spellStart"/>
      <w:r w:rsidRPr="004926FC">
        <w:rPr>
          <w:rFonts w:ascii="Arial Narrow" w:hAnsi="Arial Narrow" w:cs="Times New Roman"/>
          <w:b/>
          <w:sz w:val="24"/>
          <w:szCs w:val="24"/>
          <w:lang w:val="uk-UA"/>
        </w:rPr>
        <w:t>Ecologically</w:t>
      </w:r>
      <w:proofErr w:type="spellEnd"/>
      <w:r w:rsidRPr="004926FC">
        <w:rPr>
          <w:rFonts w:ascii="Arial Narrow" w:hAnsi="Arial Narrow" w:cs="Times New Roman"/>
          <w:b/>
          <w:sz w:val="24"/>
          <w:szCs w:val="24"/>
          <w:lang w:val="uk-UA"/>
        </w:rPr>
        <w:t xml:space="preserve"> </w:t>
      </w:r>
      <w:proofErr w:type="spellStart"/>
      <w:r w:rsidRPr="004926FC">
        <w:rPr>
          <w:rFonts w:ascii="Arial Narrow" w:hAnsi="Arial Narrow" w:cs="Times New Roman"/>
          <w:b/>
          <w:sz w:val="24"/>
          <w:szCs w:val="24"/>
          <w:lang w:val="uk-UA"/>
        </w:rPr>
        <w:t>important</w:t>
      </w:r>
      <w:proofErr w:type="spellEnd"/>
      <w:r w:rsidRPr="004926FC">
        <w:rPr>
          <w:rFonts w:ascii="Arial Narrow" w:hAnsi="Arial Narrow" w:cs="Times New Roman"/>
          <w:b/>
          <w:sz w:val="24"/>
          <w:szCs w:val="24"/>
          <w:lang w:val="uk-UA"/>
        </w:rPr>
        <w:t xml:space="preserve"> </w:t>
      </w:r>
      <w:proofErr w:type="spellStart"/>
      <w:r w:rsidRPr="004926FC">
        <w:rPr>
          <w:rFonts w:ascii="Arial Narrow" w:hAnsi="Arial Narrow" w:cs="Times New Roman"/>
          <w:b/>
          <w:sz w:val="24"/>
          <w:szCs w:val="24"/>
          <w:lang w:val="uk-UA"/>
        </w:rPr>
        <w:t>forest</w:t>
      </w:r>
      <w:proofErr w:type="spellEnd"/>
      <w:r w:rsidRPr="004926FC">
        <w:rPr>
          <w:rFonts w:ascii="Arial Narrow" w:hAnsi="Arial Narrow" w:cs="Times New Roman"/>
          <w:b/>
          <w:sz w:val="24"/>
          <w:szCs w:val="24"/>
          <w:lang w:val="uk-UA"/>
        </w:rPr>
        <w:t xml:space="preserve"> </w:t>
      </w:r>
      <w:proofErr w:type="spellStart"/>
      <w:r w:rsidRPr="004926FC">
        <w:rPr>
          <w:rFonts w:ascii="Arial Narrow" w:hAnsi="Arial Narrow" w:cs="Times New Roman"/>
          <w:b/>
          <w:sz w:val="24"/>
          <w:szCs w:val="24"/>
          <w:lang w:val="uk-UA"/>
        </w:rPr>
        <w:t>areas</w:t>
      </w:r>
      <w:proofErr w:type="spellEnd"/>
      <w:r w:rsidRPr="004926FC">
        <w:rPr>
          <w:rFonts w:ascii="Arial Narrow" w:hAnsi="Arial Narrow" w:cs="Times New Roman"/>
          <w:b/>
          <w:sz w:val="24"/>
          <w:szCs w:val="24"/>
          <w:lang w:val="uk-UA"/>
        </w:rPr>
        <w:t>)</w:t>
      </w:r>
    </w:p>
    <w:p w14:paraId="253F013F" w14:textId="67EE6F01" w:rsidR="004926FC" w:rsidRPr="004926FC" w:rsidRDefault="004926FC" w:rsidP="004926FC">
      <w:pPr>
        <w:spacing w:line="276" w:lineRule="auto"/>
        <w:ind w:firstLine="720"/>
        <w:contextualSpacing/>
        <w:jc w:val="both"/>
        <w:rPr>
          <w:rFonts w:ascii="Arial Narrow" w:hAnsi="Arial Narrow" w:cs="Times New Roman"/>
          <w:bCs/>
          <w:sz w:val="24"/>
          <w:szCs w:val="24"/>
          <w:lang w:val="uk-UA"/>
        </w:rPr>
      </w:pPr>
      <w:r w:rsidRPr="004926FC">
        <w:rPr>
          <w:rFonts w:ascii="Arial Narrow" w:hAnsi="Arial Narrow" w:cs="Times New Roman"/>
          <w:bCs/>
          <w:sz w:val="24"/>
          <w:szCs w:val="24"/>
          <w:lang w:val="uk-UA"/>
        </w:rPr>
        <w:t>Лісові ділянки які,</w:t>
      </w:r>
    </w:p>
    <w:p w14:paraId="7D1F93B7" w14:textId="56E56EC2" w:rsidR="004926FC" w:rsidRPr="004926FC" w:rsidRDefault="004926FC" w:rsidP="004926FC">
      <w:pPr>
        <w:pStyle w:val="a4"/>
        <w:numPr>
          <w:ilvl w:val="0"/>
          <w:numId w:val="22"/>
        </w:numPr>
        <w:spacing w:line="276" w:lineRule="auto"/>
        <w:ind w:left="0" w:firstLine="851"/>
        <w:contextualSpacing/>
        <w:jc w:val="both"/>
        <w:rPr>
          <w:rFonts w:ascii="Arial Narrow" w:hAnsi="Arial Narrow" w:cs="Times New Roman"/>
          <w:bCs/>
          <w:sz w:val="24"/>
          <w:szCs w:val="24"/>
          <w:lang w:val="uk-UA"/>
        </w:rPr>
      </w:pPr>
      <w:r w:rsidRPr="004926FC">
        <w:rPr>
          <w:rFonts w:ascii="Arial Narrow" w:hAnsi="Arial Narrow" w:cs="Times New Roman"/>
          <w:bCs/>
          <w:sz w:val="24"/>
          <w:szCs w:val="24"/>
          <w:lang w:val="uk-UA"/>
        </w:rPr>
        <w:t xml:space="preserve">містять рідкісні, чутливі або типові лісові екосистеми, що є об’єктами збереження у </w:t>
      </w:r>
      <w:r w:rsidRPr="004926FC">
        <w:rPr>
          <w:rFonts w:ascii="Arial Narrow" w:hAnsi="Arial Narrow" w:cs="Times New Roman"/>
          <w:bCs/>
          <w:sz w:val="24"/>
          <w:szCs w:val="24"/>
          <w:lang w:val="uk-UA"/>
        </w:rPr>
        <w:lastRenderedPageBreak/>
        <w:t>природному стані в межах територій та об’єктів природно-заповідного фонду (відповідно до Закону України «Про природно-заповідний фонд України»);</w:t>
      </w:r>
    </w:p>
    <w:p w14:paraId="3F72DEC6" w14:textId="08BD60AC" w:rsidR="004926FC" w:rsidRPr="004926FC" w:rsidRDefault="004926FC" w:rsidP="004926FC">
      <w:pPr>
        <w:pStyle w:val="a4"/>
        <w:numPr>
          <w:ilvl w:val="0"/>
          <w:numId w:val="22"/>
        </w:numPr>
        <w:spacing w:line="276" w:lineRule="auto"/>
        <w:ind w:left="0" w:firstLine="851"/>
        <w:contextualSpacing/>
        <w:jc w:val="both"/>
        <w:rPr>
          <w:rFonts w:ascii="Arial Narrow" w:hAnsi="Arial Narrow" w:cs="Times New Roman"/>
          <w:bCs/>
          <w:sz w:val="24"/>
          <w:szCs w:val="24"/>
          <w:lang w:val="uk-UA"/>
        </w:rPr>
      </w:pPr>
      <w:r w:rsidRPr="004926FC">
        <w:rPr>
          <w:rFonts w:ascii="Arial Narrow" w:hAnsi="Arial Narrow" w:cs="Times New Roman"/>
          <w:bCs/>
          <w:sz w:val="24"/>
          <w:szCs w:val="24"/>
          <w:lang w:val="uk-UA"/>
        </w:rPr>
        <w:t>містять значні скупчення ендемічних видів та видів, що перебувають під загрозою зникнення, зазначених у Червоній книзі України та їхніх оселищ (відповідно до Закону України «Про червону книгу України»);</w:t>
      </w:r>
    </w:p>
    <w:p w14:paraId="34D91F2F" w14:textId="2F90CA0F" w:rsidR="004926FC" w:rsidRPr="004926FC" w:rsidRDefault="004926FC" w:rsidP="004926FC">
      <w:pPr>
        <w:pStyle w:val="a4"/>
        <w:numPr>
          <w:ilvl w:val="0"/>
          <w:numId w:val="22"/>
        </w:numPr>
        <w:spacing w:line="276" w:lineRule="auto"/>
        <w:ind w:left="0" w:firstLine="851"/>
        <w:contextualSpacing/>
        <w:jc w:val="both"/>
        <w:rPr>
          <w:rFonts w:ascii="Arial Narrow" w:hAnsi="Arial Narrow" w:cs="Times New Roman"/>
          <w:bCs/>
          <w:sz w:val="24"/>
          <w:szCs w:val="24"/>
          <w:lang w:val="uk-UA"/>
        </w:rPr>
      </w:pPr>
      <w:r w:rsidRPr="004926FC">
        <w:rPr>
          <w:rFonts w:ascii="Arial Narrow" w:hAnsi="Arial Narrow" w:cs="Times New Roman"/>
          <w:bCs/>
          <w:sz w:val="24"/>
          <w:szCs w:val="24"/>
          <w:lang w:val="uk-UA"/>
        </w:rPr>
        <w:t xml:space="preserve">містять генетичні ресурси, що перебувають під загрозою зникнення або охороняються </w:t>
      </w:r>
      <w:proofErr w:type="spellStart"/>
      <w:r w:rsidRPr="004926FC">
        <w:rPr>
          <w:rFonts w:ascii="Arial Narrow" w:hAnsi="Arial Narrow" w:cs="Times New Roman"/>
          <w:bCs/>
          <w:sz w:val="24"/>
          <w:szCs w:val="24"/>
          <w:lang w:val="uk-UA"/>
        </w:rPr>
        <w:t>in</w:t>
      </w:r>
      <w:proofErr w:type="spellEnd"/>
      <w:r w:rsidRPr="004926FC">
        <w:rPr>
          <w:rFonts w:ascii="Arial Narrow" w:hAnsi="Arial Narrow" w:cs="Times New Roman"/>
          <w:bCs/>
          <w:sz w:val="24"/>
          <w:szCs w:val="24"/>
          <w:lang w:val="uk-UA"/>
        </w:rPr>
        <w:t xml:space="preserve"> </w:t>
      </w:r>
      <w:proofErr w:type="spellStart"/>
      <w:r w:rsidRPr="004926FC">
        <w:rPr>
          <w:rFonts w:ascii="Arial Narrow" w:hAnsi="Arial Narrow" w:cs="Times New Roman"/>
          <w:bCs/>
          <w:sz w:val="24"/>
          <w:szCs w:val="24"/>
          <w:lang w:val="uk-UA"/>
        </w:rPr>
        <w:t>situ</w:t>
      </w:r>
      <w:proofErr w:type="spellEnd"/>
      <w:r w:rsidRPr="004926FC">
        <w:rPr>
          <w:rFonts w:ascii="Arial Narrow" w:hAnsi="Arial Narrow" w:cs="Times New Roman"/>
          <w:bCs/>
          <w:sz w:val="24"/>
          <w:szCs w:val="24"/>
          <w:lang w:val="uk-UA"/>
        </w:rPr>
        <w:t xml:space="preserve"> – генетичні резервати (відповідно до «Настанов з лісового насінництва»);</w:t>
      </w:r>
    </w:p>
    <w:p w14:paraId="088E0BF8" w14:textId="15538527" w:rsidR="004926FC" w:rsidRPr="004926FC" w:rsidRDefault="004926FC" w:rsidP="004926FC">
      <w:pPr>
        <w:pStyle w:val="a4"/>
        <w:numPr>
          <w:ilvl w:val="0"/>
          <w:numId w:val="22"/>
        </w:numPr>
        <w:spacing w:line="276" w:lineRule="auto"/>
        <w:ind w:left="0" w:firstLine="851"/>
        <w:contextualSpacing/>
        <w:jc w:val="both"/>
        <w:rPr>
          <w:rFonts w:ascii="Arial Narrow" w:hAnsi="Arial Narrow" w:cs="Times New Roman"/>
          <w:bCs/>
          <w:sz w:val="24"/>
          <w:szCs w:val="24"/>
          <w:lang w:val="uk-UA"/>
        </w:rPr>
      </w:pPr>
      <w:r w:rsidRPr="004926FC">
        <w:rPr>
          <w:rFonts w:ascii="Arial Narrow" w:hAnsi="Arial Narrow" w:cs="Times New Roman"/>
          <w:bCs/>
          <w:sz w:val="24"/>
          <w:szCs w:val="24"/>
          <w:lang w:val="uk-UA"/>
        </w:rPr>
        <w:t xml:space="preserve">вносять вклад в глобальні, регіональні та національні значущі великі ландшафти з природним розповсюдженням і рясністю видів, що природно трапляються – праліси, </w:t>
      </w:r>
      <w:proofErr w:type="spellStart"/>
      <w:r w:rsidRPr="004926FC">
        <w:rPr>
          <w:rFonts w:ascii="Arial Narrow" w:hAnsi="Arial Narrow" w:cs="Times New Roman"/>
          <w:bCs/>
          <w:sz w:val="24"/>
          <w:szCs w:val="24"/>
          <w:lang w:val="uk-UA"/>
        </w:rPr>
        <w:t>квазіпраліси</w:t>
      </w:r>
      <w:proofErr w:type="spellEnd"/>
      <w:r w:rsidRPr="004926FC">
        <w:rPr>
          <w:rFonts w:ascii="Arial Narrow" w:hAnsi="Arial Narrow" w:cs="Times New Roman"/>
          <w:bCs/>
          <w:sz w:val="24"/>
          <w:szCs w:val="24"/>
          <w:lang w:val="uk-UA"/>
        </w:rPr>
        <w:t>, природні ліси (відповідно до Закону України «Про внесення змін до деяких законодавчих актів України щодо охорони пралісів згідно з Рамковою конвенцією про охорону та сталий розвиток Карпат»);</w:t>
      </w:r>
    </w:p>
    <w:p w14:paraId="4C6DDDEB" w14:textId="3D01225F" w:rsidR="004926FC" w:rsidRPr="004926FC" w:rsidRDefault="004926FC" w:rsidP="004926FC">
      <w:pPr>
        <w:pStyle w:val="a4"/>
        <w:numPr>
          <w:ilvl w:val="0"/>
          <w:numId w:val="22"/>
        </w:numPr>
        <w:spacing w:line="276" w:lineRule="auto"/>
        <w:ind w:left="0" w:firstLine="851"/>
        <w:contextualSpacing/>
        <w:jc w:val="both"/>
        <w:rPr>
          <w:rFonts w:ascii="Arial Narrow" w:hAnsi="Arial Narrow" w:cs="Times New Roman"/>
          <w:bCs/>
          <w:sz w:val="24"/>
          <w:szCs w:val="24"/>
          <w:lang w:val="uk-UA"/>
        </w:rPr>
      </w:pPr>
      <w:r w:rsidRPr="004926FC">
        <w:rPr>
          <w:rFonts w:ascii="Arial Narrow" w:hAnsi="Arial Narrow" w:cs="Times New Roman"/>
          <w:bCs/>
          <w:sz w:val="24"/>
          <w:szCs w:val="24"/>
          <w:lang w:val="uk-UA"/>
        </w:rPr>
        <w:t>території Смарагдової мережі, оселища, що потребують спеціальних заходів збереження відповідно до Резолюції 4, а також види, занесені до додатків до Конвенції про охорону дикої флори та фауни і природних середовищ існування в Європі (відповідно до Закону України «Про приєднання України до Конвенції 1979 року про охорону дикої флори і фауни і природних середовищ в Європі»);</w:t>
      </w:r>
    </w:p>
    <w:p w14:paraId="2DE75C62" w14:textId="2E688E16" w:rsidR="004926FC" w:rsidRPr="004926FC" w:rsidRDefault="004926FC" w:rsidP="004926FC">
      <w:pPr>
        <w:pStyle w:val="a4"/>
        <w:numPr>
          <w:ilvl w:val="0"/>
          <w:numId w:val="22"/>
        </w:numPr>
        <w:spacing w:line="276" w:lineRule="auto"/>
        <w:ind w:left="0" w:firstLine="851"/>
        <w:contextualSpacing/>
        <w:jc w:val="both"/>
        <w:rPr>
          <w:rFonts w:ascii="Arial Narrow" w:hAnsi="Arial Narrow" w:cs="Times New Roman"/>
          <w:bCs/>
          <w:sz w:val="24"/>
          <w:szCs w:val="24"/>
          <w:lang w:val="uk-UA"/>
        </w:rPr>
      </w:pPr>
      <w:r w:rsidRPr="004926FC">
        <w:rPr>
          <w:rFonts w:ascii="Arial Narrow" w:hAnsi="Arial Narrow" w:cs="Times New Roman"/>
          <w:bCs/>
          <w:sz w:val="24"/>
          <w:szCs w:val="24"/>
          <w:lang w:val="uk-UA"/>
        </w:rPr>
        <w:t>містять значні скупчення видів, занесених до регіональних (обласних) переліків видів рослин і тварин, що підлягають особливій охороні в цих областях (відповідно до Законів України «Про тваринний світ» та «Про рослинний світ»);</w:t>
      </w:r>
    </w:p>
    <w:p w14:paraId="1FCFF78A" w14:textId="530393FD" w:rsidR="004926FC" w:rsidRPr="004926FC" w:rsidRDefault="004926FC" w:rsidP="004926FC">
      <w:pPr>
        <w:pStyle w:val="a4"/>
        <w:numPr>
          <w:ilvl w:val="0"/>
          <w:numId w:val="22"/>
        </w:numPr>
        <w:spacing w:line="276" w:lineRule="auto"/>
        <w:ind w:left="0" w:firstLine="851"/>
        <w:contextualSpacing/>
        <w:jc w:val="both"/>
        <w:rPr>
          <w:rFonts w:ascii="Arial Narrow" w:hAnsi="Arial Narrow" w:cs="Times New Roman"/>
          <w:bCs/>
          <w:sz w:val="24"/>
          <w:szCs w:val="24"/>
          <w:lang w:val="uk-UA"/>
        </w:rPr>
      </w:pPr>
      <w:r w:rsidRPr="004926FC">
        <w:rPr>
          <w:rFonts w:ascii="Arial Narrow" w:hAnsi="Arial Narrow" w:cs="Times New Roman"/>
          <w:bCs/>
          <w:sz w:val="24"/>
          <w:szCs w:val="24"/>
          <w:lang w:val="uk-UA"/>
        </w:rPr>
        <w:t>особливо захисні лісові ділянки з режимом обмеженого лісокористування (відповідно до «Порядку поділу лісів на категорії та виділення особливо захисних лісових ділянок»).</w:t>
      </w:r>
    </w:p>
    <w:p w14:paraId="6E5B3096" w14:textId="77777777" w:rsidR="009451DF" w:rsidRPr="00E93193" w:rsidRDefault="009451DF" w:rsidP="00251C22">
      <w:pPr>
        <w:tabs>
          <w:tab w:val="left" w:pos="1021"/>
        </w:tabs>
        <w:spacing w:line="276" w:lineRule="auto"/>
        <w:ind w:firstLine="720"/>
        <w:contextualSpacing/>
        <w:jc w:val="both"/>
        <w:rPr>
          <w:rFonts w:ascii="Arial Narrow" w:hAnsi="Arial Narrow" w:cs="Times New Roman"/>
          <w:sz w:val="16"/>
          <w:szCs w:val="16"/>
          <w:lang w:val="uk-UA"/>
        </w:rPr>
      </w:pPr>
    </w:p>
    <w:p w14:paraId="241BE556" w14:textId="6FA56534" w:rsidR="00004C43" w:rsidRPr="000E4F3A" w:rsidRDefault="00004C43" w:rsidP="007871F4">
      <w:pPr>
        <w:spacing w:line="276" w:lineRule="auto"/>
        <w:ind w:firstLine="720"/>
        <w:contextualSpacing/>
        <w:jc w:val="both"/>
        <w:rPr>
          <w:rFonts w:ascii="Arial Narrow" w:hAnsi="Arial Narrow" w:cs="Times New Roman"/>
          <w:b/>
          <w:sz w:val="24"/>
          <w:szCs w:val="24"/>
          <w:lang w:val="uk-UA"/>
        </w:rPr>
      </w:pPr>
      <w:proofErr w:type="spellStart"/>
      <w:r w:rsidRPr="000E4F3A">
        <w:rPr>
          <w:rFonts w:ascii="Arial Narrow" w:hAnsi="Arial Narrow" w:cs="Times New Roman"/>
          <w:b/>
          <w:sz w:val="24"/>
          <w:szCs w:val="24"/>
          <w:lang w:val="uk-UA"/>
        </w:rPr>
        <w:t>Інтродуценти</w:t>
      </w:r>
      <w:proofErr w:type="spellEnd"/>
      <w:r w:rsidRPr="000E4F3A">
        <w:rPr>
          <w:rFonts w:ascii="Arial Narrow" w:hAnsi="Arial Narrow" w:cs="Times New Roman"/>
          <w:b/>
          <w:sz w:val="24"/>
          <w:szCs w:val="24"/>
          <w:lang w:val="uk-UA"/>
        </w:rPr>
        <w:t xml:space="preserve"> (</w:t>
      </w:r>
      <w:proofErr w:type="spellStart"/>
      <w:r w:rsidR="00A37245">
        <w:rPr>
          <w:rFonts w:ascii="Arial Narrow" w:hAnsi="Arial Narrow" w:cs="Times New Roman"/>
          <w:b/>
          <w:sz w:val="24"/>
          <w:szCs w:val="24"/>
          <w:lang w:val="uk-UA"/>
        </w:rPr>
        <w:t>Е</w:t>
      </w:r>
      <w:r w:rsidRPr="000E4F3A">
        <w:rPr>
          <w:rFonts w:ascii="Arial Narrow" w:hAnsi="Arial Narrow" w:cs="Times New Roman"/>
          <w:b/>
          <w:sz w:val="24"/>
          <w:szCs w:val="24"/>
          <w:lang w:val="uk-UA"/>
        </w:rPr>
        <w:t>xotic</w:t>
      </w:r>
      <w:proofErr w:type="spellEnd"/>
      <w:r w:rsidRPr="000E4F3A">
        <w:rPr>
          <w:rFonts w:ascii="Arial Narrow" w:hAnsi="Arial Narrow" w:cs="Times New Roman"/>
          <w:b/>
          <w:sz w:val="24"/>
          <w:szCs w:val="24"/>
          <w:lang w:val="uk-UA"/>
        </w:rPr>
        <w:t xml:space="preserve"> </w:t>
      </w:r>
      <w:proofErr w:type="spellStart"/>
      <w:r w:rsidRPr="000E4F3A">
        <w:rPr>
          <w:rFonts w:ascii="Arial Narrow" w:hAnsi="Arial Narrow" w:cs="Times New Roman"/>
          <w:b/>
          <w:sz w:val="24"/>
          <w:szCs w:val="24"/>
          <w:lang w:val="uk-UA"/>
        </w:rPr>
        <w:t>spp</w:t>
      </w:r>
      <w:proofErr w:type="spellEnd"/>
      <w:r w:rsidRPr="000E4F3A">
        <w:rPr>
          <w:rFonts w:ascii="Arial Narrow" w:hAnsi="Arial Narrow" w:cs="Times New Roman"/>
          <w:b/>
          <w:sz w:val="24"/>
          <w:szCs w:val="24"/>
          <w:lang w:val="uk-UA"/>
        </w:rPr>
        <w:t xml:space="preserve">) </w:t>
      </w:r>
    </w:p>
    <w:p w14:paraId="06A6E5FD" w14:textId="5D39E1F1" w:rsidR="00004C43" w:rsidRPr="000E4F3A" w:rsidRDefault="00004C43" w:rsidP="007871F4">
      <w:pPr>
        <w:spacing w:line="276" w:lineRule="auto"/>
        <w:ind w:firstLine="720"/>
        <w:contextualSpacing/>
        <w:jc w:val="both"/>
        <w:rPr>
          <w:rFonts w:ascii="Arial Narrow" w:hAnsi="Arial Narrow" w:cs="Times New Roman"/>
          <w:sz w:val="24"/>
          <w:szCs w:val="24"/>
          <w:lang w:val="uk-UA"/>
        </w:rPr>
      </w:pPr>
      <w:r w:rsidRPr="000E4F3A">
        <w:rPr>
          <w:rFonts w:ascii="Arial Narrow" w:hAnsi="Arial Narrow" w:cs="Times New Roman"/>
          <w:sz w:val="24"/>
          <w:szCs w:val="24"/>
          <w:lang w:val="uk-UA"/>
        </w:rPr>
        <w:t>Види, що трапляються на території поза межами свого історично відомого природного ареалу в результаті навмисного або випадкового поширення.</w:t>
      </w:r>
    </w:p>
    <w:p w14:paraId="4901B37E" w14:textId="77777777" w:rsidR="00004C43" w:rsidRPr="000E4F3A" w:rsidRDefault="00004C43" w:rsidP="007871F4">
      <w:pPr>
        <w:spacing w:line="276" w:lineRule="auto"/>
        <w:ind w:firstLine="720"/>
        <w:contextualSpacing/>
        <w:jc w:val="both"/>
        <w:rPr>
          <w:rFonts w:ascii="Arial Narrow" w:hAnsi="Arial Narrow" w:cs="Times New Roman"/>
          <w:b/>
          <w:sz w:val="16"/>
          <w:szCs w:val="16"/>
          <w:lang w:val="uk-UA"/>
        </w:rPr>
      </w:pPr>
    </w:p>
    <w:p w14:paraId="3B86630B" w14:textId="4BD1C1B9" w:rsidR="006919CD" w:rsidRPr="000E4F3A" w:rsidRDefault="006919CD" w:rsidP="007871F4">
      <w:pPr>
        <w:spacing w:line="276" w:lineRule="auto"/>
        <w:ind w:firstLine="720"/>
        <w:contextualSpacing/>
        <w:jc w:val="both"/>
        <w:rPr>
          <w:rFonts w:ascii="Arial Narrow" w:hAnsi="Arial Narrow" w:cs="Times New Roman"/>
          <w:sz w:val="24"/>
          <w:szCs w:val="24"/>
          <w:lang w:val="uk-UA"/>
        </w:rPr>
      </w:pPr>
      <w:r w:rsidRPr="000E4F3A">
        <w:rPr>
          <w:rFonts w:ascii="Arial Narrow" w:hAnsi="Arial Narrow" w:cs="Times New Roman"/>
          <w:b/>
          <w:sz w:val="24"/>
          <w:szCs w:val="24"/>
          <w:lang w:val="uk-UA"/>
        </w:rPr>
        <w:t>Екосистема</w:t>
      </w:r>
      <w:r w:rsidRPr="000E4F3A">
        <w:rPr>
          <w:rFonts w:ascii="Arial Narrow" w:hAnsi="Arial Narrow" w:cs="Times New Roman"/>
          <w:sz w:val="24"/>
          <w:szCs w:val="24"/>
          <w:lang w:val="uk-UA"/>
        </w:rPr>
        <w:t xml:space="preserve"> </w:t>
      </w:r>
      <w:r w:rsidRPr="000E4F3A">
        <w:rPr>
          <w:rFonts w:ascii="Arial Narrow" w:hAnsi="Arial Narrow" w:cs="Times New Roman"/>
          <w:b/>
          <w:sz w:val="24"/>
          <w:szCs w:val="24"/>
          <w:lang w:val="uk-UA"/>
        </w:rPr>
        <w:t>(</w:t>
      </w:r>
      <w:proofErr w:type="spellStart"/>
      <w:r w:rsidRPr="000E4F3A">
        <w:rPr>
          <w:rFonts w:ascii="Arial Narrow" w:hAnsi="Arial Narrow" w:cs="Times New Roman"/>
          <w:b/>
          <w:sz w:val="24"/>
          <w:szCs w:val="24"/>
          <w:lang w:val="uk-UA"/>
        </w:rPr>
        <w:t>Ecosystem</w:t>
      </w:r>
      <w:proofErr w:type="spellEnd"/>
      <w:r w:rsidRPr="000E4F3A">
        <w:rPr>
          <w:rFonts w:ascii="Arial Narrow" w:hAnsi="Arial Narrow" w:cs="Times New Roman"/>
          <w:b/>
          <w:sz w:val="24"/>
          <w:szCs w:val="24"/>
          <w:lang w:val="uk-UA"/>
        </w:rPr>
        <w:t>)</w:t>
      </w:r>
      <w:r w:rsidRPr="000E4F3A">
        <w:rPr>
          <w:rFonts w:ascii="Arial Narrow" w:hAnsi="Arial Narrow" w:cs="Times New Roman"/>
          <w:sz w:val="24"/>
          <w:szCs w:val="24"/>
          <w:lang w:val="uk-UA"/>
        </w:rPr>
        <w:t xml:space="preserve"> </w:t>
      </w:r>
    </w:p>
    <w:p w14:paraId="51B4A02F" w14:textId="0E1391BC" w:rsidR="006919CD" w:rsidRPr="000E4F3A" w:rsidRDefault="006919CD" w:rsidP="007871F4">
      <w:pPr>
        <w:spacing w:line="276" w:lineRule="auto"/>
        <w:ind w:firstLine="720"/>
        <w:contextualSpacing/>
        <w:jc w:val="both"/>
        <w:rPr>
          <w:rFonts w:ascii="Arial Narrow" w:hAnsi="Arial Narrow" w:cs="Times New Roman"/>
          <w:sz w:val="24"/>
          <w:szCs w:val="24"/>
          <w:lang w:val="uk-UA"/>
        </w:rPr>
      </w:pPr>
      <w:r w:rsidRPr="000E4F3A">
        <w:rPr>
          <w:rFonts w:ascii="Arial Narrow" w:hAnsi="Arial Narrow" w:cs="Times New Roman"/>
          <w:sz w:val="24"/>
          <w:szCs w:val="24"/>
          <w:lang w:val="uk-UA"/>
        </w:rPr>
        <w:t xml:space="preserve">Динамічний комплекс угрупувань рослин, тварин і мікроорганізмів, а також їхнього неживого довкілля, які взаємодіють як єдине функціональне ціле </w:t>
      </w:r>
      <w:r w:rsidRPr="000E4F3A">
        <w:rPr>
          <w:rFonts w:ascii="Arial Narrow" w:hAnsi="Arial Narrow" w:cs="Times New Roman"/>
          <w:bCs/>
          <w:sz w:val="24"/>
          <w:szCs w:val="24"/>
          <w:lang w:val="uk-UA"/>
        </w:rPr>
        <w:t>(Джерело: Конвенція про охорону біологічного різноманіття від 1992 року)</w:t>
      </w:r>
      <w:r w:rsidRPr="000E4F3A">
        <w:rPr>
          <w:rFonts w:ascii="Arial Narrow" w:hAnsi="Arial Narrow" w:cs="Times New Roman"/>
          <w:sz w:val="24"/>
          <w:szCs w:val="24"/>
          <w:lang w:val="uk-UA"/>
        </w:rPr>
        <w:t>.</w:t>
      </w:r>
    </w:p>
    <w:p w14:paraId="37FD5C18" w14:textId="77777777" w:rsidR="007F1BE1" w:rsidRPr="000E4F3A" w:rsidRDefault="007F1BE1" w:rsidP="006919CD">
      <w:pPr>
        <w:spacing w:line="276" w:lineRule="auto"/>
        <w:ind w:firstLine="720"/>
        <w:contextualSpacing/>
        <w:jc w:val="both"/>
        <w:rPr>
          <w:rFonts w:ascii="Arial Narrow" w:hAnsi="Arial Narrow" w:cs="Times New Roman"/>
          <w:b/>
          <w:sz w:val="16"/>
          <w:szCs w:val="16"/>
          <w:lang w:val="uk-UA"/>
        </w:rPr>
      </w:pPr>
    </w:p>
    <w:p w14:paraId="6C48D89B" w14:textId="77777777" w:rsidR="007F1BE1" w:rsidRPr="000E4F3A" w:rsidRDefault="006919CD" w:rsidP="006919CD">
      <w:pPr>
        <w:spacing w:line="276" w:lineRule="auto"/>
        <w:ind w:firstLine="720"/>
        <w:contextualSpacing/>
        <w:jc w:val="both"/>
        <w:rPr>
          <w:rFonts w:ascii="Arial Narrow" w:hAnsi="Arial Narrow" w:cs="Times New Roman"/>
          <w:b/>
          <w:sz w:val="24"/>
          <w:szCs w:val="24"/>
          <w:lang w:val="uk-UA"/>
        </w:rPr>
      </w:pPr>
      <w:proofErr w:type="spellStart"/>
      <w:r w:rsidRPr="000E4F3A">
        <w:rPr>
          <w:rFonts w:ascii="Arial Narrow" w:hAnsi="Arial Narrow" w:cs="Times New Roman"/>
          <w:b/>
          <w:sz w:val="24"/>
          <w:szCs w:val="24"/>
          <w:lang w:val="uk-UA"/>
        </w:rPr>
        <w:t>Екосистемні</w:t>
      </w:r>
      <w:proofErr w:type="spellEnd"/>
      <w:r w:rsidRPr="000E4F3A">
        <w:rPr>
          <w:rFonts w:ascii="Arial Narrow" w:hAnsi="Arial Narrow" w:cs="Times New Roman"/>
          <w:b/>
          <w:sz w:val="24"/>
          <w:szCs w:val="24"/>
          <w:lang w:val="uk-UA"/>
        </w:rPr>
        <w:t xml:space="preserve"> функції</w:t>
      </w:r>
      <w:r w:rsidR="007F1BE1" w:rsidRPr="000E4F3A">
        <w:rPr>
          <w:rFonts w:ascii="Arial Narrow" w:hAnsi="Arial Narrow" w:cs="Times New Roman"/>
          <w:b/>
          <w:sz w:val="24"/>
          <w:szCs w:val="24"/>
          <w:lang w:val="uk-UA"/>
        </w:rPr>
        <w:t xml:space="preserve"> (</w:t>
      </w:r>
      <w:proofErr w:type="spellStart"/>
      <w:r w:rsidR="007F1BE1" w:rsidRPr="000E4F3A">
        <w:rPr>
          <w:rFonts w:ascii="Arial Narrow" w:hAnsi="Arial Narrow" w:cs="Times New Roman"/>
          <w:b/>
          <w:sz w:val="24"/>
          <w:szCs w:val="24"/>
          <w:lang w:val="uk-UA"/>
        </w:rPr>
        <w:t>Ecosystem</w:t>
      </w:r>
      <w:proofErr w:type="spellEnd"/>
      <w:r w:rsidR="007F1BE1" w:rsidRPr="000E4F3A">
        <w:rPr>
          <w:rFonts w:ascii="Arial Narrow" w:hAnsi="Arial Narrow" w:cs="Times New Roman"/>
          <w:b/>
          <w:sz w:val="24"/>
          <w:szCs w:val="24"/>
          <w:lang w:val="uk-UA"/>
        </w:rPr>
        <w:t xml:space="preserve"> </w:t>
      </w:r>
      <w:proofErr w:type="spellStart"/>
      <w:r w:rsidR="007F1BE1" w:rsidRPr="000E4F3A">
        <w:rPr>
          <w:rFonts w:ascii="Arial Narrow" w:hAnsi="Arial Narrow" w:cs="Times New Roman"/>
          <w:b/>
          <w:sz w:val="24"/>
          <w:szCs w:val="24"/>
          <w:lang w:val="uk-UA"/>
        </w:rPr>
        <w:t>functions</w:t>
      </w:r>
      <w:proofErr w:type="spellEnd"/>
      <w:r w:rsidR="007F1BE1" w:rsidRPr="000E4F3A">
        <w:rPr>
          <w:rFonts w:ascii="Arial Narrow" w:hAnsi="Arial Narrow" w:cs="Times New Roman"/>
          <w:b/>
          <w:sz w:val="24"/>
          <w:szCs w:val="24"/>
          <w:lang w:val="uk-UA"/>
        </w:rPr>
        <w:t>)</w:t>
      </w:r>
    </w:p>
    <w:p w14:paraId="1D5D0C34" w14:textId="22EFE238" w:rsidR="006919CD" w:rsidRPr="000E4F3A" w:rsidRDefault="007F1BE1" w:rsidP="006919CD">
      <w:pPr>
        <w:spacing w:line="276" w:lineRule="auto"/>
        <w:ind w:firstLine="720"/>
        <w:contextualSpacing/>
        <w:jc w:val="both"/>
        <w:rPr>
          <w:rFonts w:ascii="Arial Narrow" w:hAnsi="Arial Narrow" w:cs="Times New Roman"/>
          <w:sz w:val="24"/>
          <w:szCs w:val="24"/>
          <w:lang w:val="uk-UA"/>
        </w:rPr>
      </w:pPr>
      <w:r w:rsidRPr="000E4F3A">
        <w:rPr>
          <w:rFonts w:ascii="Arial Narrow" w:hAnsi="Arial Narrow" w:cs="Times New Roman"/>
          <w:sz w:val="24"/>
          <w:szCs w:val="24"/>
          <w:lang w:val="uk-UA"/>
        </w:rPr>
        <w:t>Х</w:t>
      </w:r>
      <w:r w:rsidR="006919CD" w:rsidRPr="000E4F3A">
        <w:rPr>
          <w:rFonts w:ascii="Arial Narrow" w:hAnsi="Arial Narrow" w:cs="Times New Roman"/>
          <w:sz w:val="24"/>
          <w:szCs w:val="24"/>
          <w:lang w:val="uk-UA"/>
        </w:rPr>
        <w:t xml:space="preserve">арактеристики властиві екосистемі, що стосується певного набору умов і процесів, за допомогою яких екосистема підтримує власну цілісність (такі як первинна продуктивність, трофічний ланцюг, біогеохімічні цикли). </w:t>
      </w:r>
      <w:proofErr w:type="spellStart"/>
      <w:r w:rsidR="006919CD" w:rsidRPr="000E4F3A">
        <w:rPr>
          <w:rFonts w:ascii="Arial Narrow" w:hAnsi="Arial Narrow" w:cs="Times New Roman"/>
          <w:sz w:val="24"/>
          <w:szCs w:val="24"/>
          <w:lang w:val="uk-UA"/>
        </w:rPr>
        <w:t>Екосистемні</w:t>
      </w:r>
      <w:proofErr w:type="spellEnd"/>
      <w:r w:rsidR="006919CD" w:rsidRPr="000E4F3A">
        <w:rPr>
          <w:rFonts w:ascii="Arial Narrow" w:hAnsi="Arial Narrow" w:cs="Times New Roman"/>
          <w:sz w:val="24"/>
          <w:szCs w:val="24"/>
          <w:lang w:val="uk-UA"/>
        </w:rPr>
        <w:t xml:space="preserve"> функції містять такі процеси як деструкцію, продукування, кругообіг поживних речовин, потоки поживних речовин та енергії. (Джерело: Базується на R. </w:t>
      </w:r>
      <w:proofErr w:type="spellStart"/>
      <w:r w:rsidR="006919CD" w:rsidRPr="000E4F3A">
        <w:rPr>
          <w:rFonts w:ascii="Arial Narrow" w:hAnsi="Arial Narrow" w:cs="Times New Roman"/>
          <w:sz w:val="24"/>
          <w:szCs w:val="24"/>
          <w:lang w:val="uk-UA"/>
        </w:rPr>
        <w:t>Hassan</w:t>
      </w:r>
      <w:proofErr w:type="spellEnd"/>
      <w:r w:rsidR="006919CD" w:rsidRPr="000E4F3A">
        <w:rPr>
          <w:rFonts w:ascii="Arial Narrow" w:hAnsi="Arial Narrow" w:cs="Times New Roman"/>
          <w:sz w:val="24"/>
          <w:szCs w:val="24"/>
          <w:lang w:val="uk-UA"/>
        </w:rPr>
        <w:t xml:space="preserve">, R. </w:t>
      </w:r>
      <w:proofErr w:type="spellStart"/>
      <w:r w:rsidR="006919CD" w:rsidRPr="000E4F3A">
        <w:rPr>
          <w:rFonts w:ascii="Arial Narrow" w:hAnsi="Arial Narrow" w:cs="Times New Roman"/>
          <w:sz w:val="24"/>
          <w:szCs w:val="24"/>
          <w:lang w:val="uk-UA"/>
        </w:rPr>
        <w:t>Scholes</w:t>
      </w:r>
      <w:proofErr w:type="spellEnd"/>
      <w:r w:rsidR="006919CD" w:rsidRPr="000E4F3A">
        <w:rPr>
          <w:rFonts w:ascii="Arial Narrow" w:hAnsi="Arial Narrow" w:cs="Times New Roman"/>
          <w:sz w:val="24"/>
          <w:szCs w:val="24"/>
          <w:lang w:val="uk-UA"/>
        </w:rPr>
        <w:t xml:space="preserve"> </w:t>
      </w:r>
      <w:proofErr w:type="spellStart"/>
      <w:r w:rsidR="006919CD" w:rsidRPr="000E4F3A">
        <w:rPr>
          <w:rFonts w:ascii="Arial Narrow" w:hAnsi="Arial Narrow" w:cs="Times New Roman"/>
          <w:sz w:val="24"/>
          <w:szCs w:val="24"/>
          <w:lang w:val="uk-UA"/>
        </w:rPr>
        <w:t>and</w:t>
      </w:r>
      <w:proofErr w:type="spellEnd"/>
      <w:r w:rsidR="006919CD" w:rsidRPr="000E4F3A">
        <w:rPr>
          <w:rFonts w:ascii="Arial Narrow" w:hAnsi="Arial Narrow" w:cs="Times New Roman"/>
          <w:sz w:val="24"/>
          <w:szCs w:val="24"/>
          <w:lang w:val="uk-UA"/>
        </w:rPr>
        <w:t xml:space="preserve"> N. </w:t>
      </w:r>
      <w:proofErr w:type="spellStart"/>
      <w:r w:rsidR="006919CD" w:rsidRPr="000E4F3A">
        <w:rPr>
          <w:rFonts w:ascii="Arial Narrow" w:hAnsi="Arial Narrow" w:cs="Times New Roman"/>
          <w:sz w:val="24"/>
          <w:szCs w:val="24"/>
          <w:lang w:val="uk-UA"/>
        </w:rPr>
        <w:t>Ash</w:t>
      </w:r>
      <w:proofErr w:type="spellEnd"/>
      <w:r w:rsidR="006919CD" w:rsidRPr="000E4F3A">
        <w:rPr>
          <w:rFonts w:ascii="Arial Narrow" w:hAnsi="Arial Narrow" w:cs="Times New Roman"/>
          <w:sz w:val="24"/>
          <w:szCs w:val="24"/>
          <w:lang w:val="uk-UA"/>
        </w:rPr>
        <w:t xml:space="preserve">. 2005. </w:t>
      </w:r>
      <w:proofErr w:type="spellStart"/>
      <w:r w:rsidR="006919CD" w:rsidRPr="000E4F3A">
        <w:rPr>
          <w:rFonts w:ascii="Arial Narrow" w:hAnsi="Arial Narrow" w:cs="Times New Roman"/>
          <w:sz w:val="24"/>
          <w:szCs w:val="24"/>
          <w:lang w:val="uk-UA"/>
        </w:rPr>
        <w:t>Ecosystems</w:t>
      </w:r>
      <w:proofErr w:type="spellEnd"/>
      <w:r w:rsidR="006919CD" w:rsidRPr="000E4F3A">
        <w:rPr>
          <w:rFonts w:ascii="Arial Narrow" w:hAnsi="Arial Narrow" w:cs="Times New Roman"/>
          <w:sz w:val="24"/>
          <w:szCs w:val="24"/>
          <w:lang w:val="uk-UA"/>
        </w:rPr>
        <w:t xml:space="preserve"> </w:t>
      </w:r>
      <w:proofErr w:type="spellStart"/>
      <w:r w:rsidR="006919CD" w:rsidRPr="000E4F3A">
        <w:rPr>
          <w:rFonts w:ascii="Arial Narrow" w:hAnsi="Arial Narrow" w:cs="Times New Roman"/>
          <w:sz w:val="24"/>
          <w:szCs w:val="24"/>
          <w:lang w:val="uk-UA"/>
        </w:rPr>
        <w:t>and</w:t>
      </w:r>
      <w:proofErr w:type="spellEnd"/>
      <w:r w:rsidR="006919CD" w:rsidRPr="000E4F3A">
        <w:rPr>
          <w:rFonts w:ascii="Arial Narrow" w:hAnsi="Arial Narrow" w:cs="Times New Roman"/>
          <w:sz w:val="24"/>
          <w:szCs w:val="24"/>
          <w:lang w:val="uk-UA"/>
        </w:rPr>
        <w:t xml:space="preserve"> </w:t>
      </w:r>
      <w:proofErr w:type="spellStart"/>
      <w:r w:rsidR="006919CD" w:rsidRPr="000E4F3A">
        <w:rPr>
          <w:rFonts w:ascii="Arial Narrow" w:hAnsi="Arial Narrow" w:cs="Times New Roman"/>
          <w:sz w:val="24"/>
          <w:szCs w:val="24"/>
          <w:lang w:val="uk-UA"/>
        </w:rPr>
        <w:t>Human</w:t>
      </w:r>
      <w:proofErr w:type="spellEnd"/>
      <w:r w:rsidR="006919CD" w:rsidRPr="000E4F3A">
        <w:rPr>
          <w:rFonts w:ascii="Arial Narrow" w:hAnsi="Arial Narrow" w:cs="Times New Roman"/>
          <w:sz w:val="24"/>
          <w:szCs w:val="24"/>
          <w:lang w:val="uk-UA"/>
        </w:rPr>
        <w:t xml:space="preserve"> </w:t>
      </w:r>
      <w:proofErr w:type="spellStart"/>
      <w:r w:rsidR="006919CD" w:rsidRPr="000E4F3A">
        <w:rPr>
          <w:rFonts w:ascii="Arial Narrow" w:hAnsi="Arial Narrow" w:cs="Times New Roman"/>
          <w:sz w:val="24"/>
          <w:szCs w:val="24"/>
          <w:lang w:val="uk-UA"/>
        </w:rPr>
        <w:t>Well-being</w:t>
      </w:r>
      <w:proofErr w:type="spellEnd"/>
      <w:r w:rsidR="006919CD" w:rsidRPr="000E4F3A">
        <w:rPr>
          <w:rFonts w:ascii="Arial Narrow" w:hAnsi="Arial Narrow" w:cs="Times New Roman"/>
          <w:sz w:val="24"/>
          <w:szCs w:val="24"/>
          <w:lang w:val="uk-UA"/>
        </w:rPr>
        <w:t xml:space="preserve">: </w:t>
      </w:r>
      <w:proofErr w:type="spellStart"/>
      <w:r w:rsidR="006919CD" w:rsidRPr="000E4F3A">
        <w:rPr>
          <w:rFonts w:ascii="Arial Narrow" w:hAnsi="Arial Narrow" w:cs="Times New Roman"/>
          <w:sz w:val="24"/>
          <w:szCs w:val="24"/>
          <w:lang w:val="uk-UA"/>
        </w:rPr>
        <w:t>Synthesis</w:t>
      </w:r>
      <w:proofErr w:type="spellEnd"/>
      <w:r w:rsidR="006919CD" w:rsidRPr="000E4F3A">
        <w:rPr>
          <w:rFonts w:ascii="Arial Narrow" w:hAnsi="Arial Narrow" w:cs="Times New Roman"/>
          <w:sz w:val="24"/>
          <w:szCs w:val="24"/>
          <w:lang w:val="uk-UA"/>
        </w:rPr>
        <w:t xml:space="preserve">. </w:t>
      </w:r>
      <w:proofErr w:type="spellStart"/>
      <w:r w:rsidR="006919CD" w:rsidRPr="000E4F3A">
        <w:rPr>
          <w:rFonts w:ascii="Arial Narrow" w:hAnsi="Arial Narrow" w:cs="Times New Roman"/>
          <w:sz w:val="24"/>
          <w:szCs w:val="24"/>
          <w:lang w:val="uk-UA"/>
        </w:rPr>
        <w:t>The</w:t>
      </w:r>
      <w:proofErr w:type="spellEnd"/>
      <w:r w:rsidR="006919CD" w:rsidRPr="000E4F3A">
        <w:rPr>
          <w:rFonts w:ascii="Arial Narrow" w:hAnsi="Arial Narrow" w:cs="Times New Roman"/>
          <w:sz w:val="24"/>
          <w:szCs w:val="24"/>
          <w:lang w:val="uk-UA"/>
        </w:rPr>
        <w:t xml:space="preserve"> </w:t>
      </w:r>
      <w:proofErr w:type="spellStart"/>
      <w:r w:rsidR="006919CD" w:rsidRPr="000E4F3A">
        <w:rPr>
          <w:rFonts w:ascii="Arial Narrow" w:hAnsi="Arial Narrow" w:cs="Times New Roman"/>
          <w:sz w:val="24"/>
          <w:szCs w:val="24"/>
          <w:lang w:val="uk-UA"/>
        </w:rPr>
        <w:t>Millennium</w:t>
      </w:r>
      <w:proofErr w:type="spellEnd"/>
      <w:r w:rsidR="006919CD" w:rsidRPr="000E4F3A">
        <w:rPr>
          <w:rFonts w:ascii="Arial Narrow" w:hAnsi="Arial Narrow" w:cs="Times New Roman"/>
          <w:sz w:val="24"/>
          <w:szCs w:val="24"/>
          <w:lang w:val="uk-UA"/>
        </w:rPr>
        <w:t xml:space="preserve"> </w:t>
      </w:r>
      <w:proofErr w:type="spellStart"/>
      <w:r w:rsidR="006919CD" w:rsidRPr="000E4F3A">
        <w:rPr>
          <w:rFonts w:ascii="Arial Narrow" w:hAnsi="Arial Narrow" w:cs="Times New Roman"/>
          <w:sz w:val="24"/>
          <w:szCs w:val="24"/>
          <w:lang w:val="uk-UA"/>
        </w:rPr>
        <w:t>Ecosystem</w:t>
      </w:r>
      <w:proofErr w:type="spellEnd"/>
      <w:r w:rsidR="006919CD" w:rsidRPr="000E4F3A">
        <w:rPr>
          <w:rFonts w:ascii="Arial Narrow" w:hAnsi="Arial Narrow" w:cs="Times New Roman"/>
          <w:sz w:val="24"/>
          <w:szCs w:val="24"/>
          <w:lang w:val="uk-UA"/>
        </w:rPr>
        <w:t xml:space="preserve"> </w:t>
      </w:r>
      <w:proofErr w:type="spellStart"/>
      <w:r w:rsidR="006919CD" w:rsidRPr="000E4F3A">
        <w:rPr>
          <w:rFonts w:ascii="Arial Narrow" w:hAnsi="Arial Narrow" w:cs="Times New Roman"/>
          <w:sz w:val="24"/>
          <w:szCs w:val="24"/>
          <w:lang w:val="uk-UA"/>
        </w:rPr>
        <w:t>Assessment</w:t>
      </w:r>
      <w:proofErr w:type="spellEnd"/>
      <w:r w:rsidR="006919CD" w:rsidRPr="000E4F3A">
        <w:rPr>
          <w:rFonts w:ascii="Arial Narrow" w:hAnsi="Arial Narrow" w:cs="Times New Roman"/>
          <w:sz w:val="24"/>
          <w:szCs w:val="24"/>
          <w:lang w:val="uk-UA"/>
        </w:rPr>
        <w:t xml:space="preserve"> </w:t>
      </w:r>
      <w:proofErr w:type="spellStart"/>
      <w:r w:rsidR="006919CD" w:rsidRPr="000E4F3A">
        <w:rPr>
          <w:rFonts w:ascii="Arial Narrow" w:hAnsi="Arial Narrow" w:cs="Times New Roman"/>
          <w:sz w:val="24"/>
          <w:szCs w:val="24"/>
          <w:lang w:val="uk-UA"/>
        </w:rPr>
        <w:t>Series</w:t>
      </w:r>
      <w:proofErr w:type="spellEnd"/>
      <w:r w:rsidR="006919CD" w:rsidRPr="000E4F3A">
        <w:rPr>
          <w:rFonts w:ascii="Arial Narrow" w:hAnsi="Arial Narrow" w:cs="Times New Roman"/>
          <w:sz w:val="24"/>
          <w:szCs w:val="24"/>
          <w:lang w:val="uk-UA"/>
        </w:rPr>
        <w:t xml:space="preserve">. </w:t>
      </w:r>
      <w:proofErr w:type="spellStart"/>
      <w:r w:rsidR="006919CD" w:rsidRPr="000E4F3A">
        <w:rPr>
          <w:rFonts w:ascii="Arial Narrow" w:hAnsi="Arial Narrow" w:cs="Times New Roman"/>
          <w:sz w:val="24"/>
          <w:szCs w:val="24"/>
          <w:lang w:val="uk-UA"/>
        </w:rPr>
        <w:t>Island</w:t>
      </w:r>
      <w:proofErr w:type="spellEnd"/>
      <w:r w:rsidR="006919CD" w:rsidRPr="000E4F3A">
        <w:rPr>
          <w:rFonts w:ascii="Arial Narrow" w:hAnsi="Arial Narrow" w:cs="Times New Roman"/>
          <w:sz w:val="24"/>
          <w:szCs w:val="24"/>
          <w:lang w:val="uk-UA"/>
        </w:rPr>
        <w:t xml:space="preserve"> </w:t>
      </w:r>
      <w:proofErr w:type="spellStart"/>
      <w:r w:rsidR="006919CD" w:rsidRPr="000E4F3A">
        <w:rPr>
          <w:rFonts w:ascii="Arial Narrow" w:hAnsi="Arial Narrow" w:cs="Times New Roman"/>
          <w:sz w:val="24"/>
          <w:szCs w:val="24"/>
          <w:lang w:val="uk-UA"/>
        </w:rPr>
        <w:t>Press</w:t>
      </w:r>
      <w:proofErr w:type="spellEnd"/>
      <w:r w:rsidR="006919CD" w:rsidRPr="000E4F3A">
        <w:rPr>
          <w:rFonts w:ascii="Arial Narrow" w:hAnsi="Arial Narrow" w:cs="Times New Roman"/>
          <w:sz w:val="24"/>
          <w:szCs w:val="24"/>
          <w:lang w:val="uk-UA"/>
        </w:rPr>
        <w:t xml:space="preserve">, </w:t>
      </w:r>
      <w:proofErr w:type="spellStart"/>
      <w:r w:rsidR="006919CD" w:rsidRPr="000E4F3A">
        <w:rPr>
          <w:rFonts w:ascii="Arial Narrow" w:hAnsi="Arial Narrow" w:cs="Times New Roman"/>
          <w:sz w:val="24"/>
          <w:szCs w:val="24"/>
          <w:lang w:val="uk-UA"/>
        </w:rPr>
        <w:t>Washington</w:t>
      </w:r>
      <w:proofErr w:type="spellEnd"/>
      <w:r w:rsidR="006919CD" w:rsidRPr="000E4F3A">
        <w:rPr>
          <w:rFonts w:ascii="Arial Narrow" w:hAnsi="Arial Narrow" w:cs="Times New Roman"/>
          <w:sz w:val="24"/>
          <w:szCs w:val="24"/>
          <w:lang w:val="uk-UA"/>
        </w:rPr>
        <w:t xml:space="preserve"> DC; </w:t>
      </w:r>
      <w:proofErr w:type="spellStart"/>
      <w:r w:rsidR="006919CD" w:rsidRPr="000E4F3A">
        <w:rPr>
          <w:rFonts w:ascii="Arial Narrow" w:hAnsi="Arial Narrow" w:cs="Times New Roman"/>
          <w:sz w:val="24"/>
          <w:szCs w:val="24"/>
          <w:lang w:val="uk-UA"/>
        </w:rPr>
        <w:t>and</w:t>
      </w:r>
      <w:proofErr w:type="spellEnd"/>
      <w:r w:rsidR="006919CD" w:rsidRPr="000E4F3A">
        <w:rPr>
          <w:rFonts w:ascii="Arial Narrow" w:hAnsi="Arial Narrow" w:cs="Times New Roman"/>
          <w:sz w:val="24"/>
          <w:szCs w:val="24"/>
          <w:lang w:val="uk-UA"/>
        </w:rPr>
        <w:t xml:space="preserve"> R.F. </w:t>
      </w:r>
      <w:proofErr w:type="spellStart"/>
      <w:r w:rsidR="006919CD" w:rsidRPr="000E4F3A">
        <w:rPr>
          <w:rFonts w:ascii="Arial Narrow" w:hAnsi="Arial Narrow" w:cs="Times New Roman"/>
          <w:sz w:val="24"/>
          <w:szCs w:val="24"/>
          <w:lang w:val="uk-UA"/>
        </w:rPr>
        <w:t>Noss</w:t>
      </w:r>
      <w:proofErr w:type="spellEnd"/>
      <w:r w:rsidR="006919CD" w:rsidRPr="000E4F3A">
        <w:rPr>
          <w:rFonts w:ascii="Arial Narrow" w:hAnsi="Arial Narrow" w:cs="Times New Roman"/>
          <w:sz w:val="24"/>
          <w:szCs w:val="24"/>
          <w:lang w:val="uk-UA"/>
        </w:rPr>
        <w:t xml:space="preserve">. 1990. </w:t>
      </w:r>
      <w:proofErr w:type="spellStart"/>
      <w:r w:rsidR="006919CD" w:rsidRPr="000E4F3A">
        <w:rPr>
          <w:rFonts w:ascii="Arial Narrow" w:hAnsi="Arial Narrow" w:cs="Times New Roman"/>
          <w:sz w:val="24"/>
          <w:szCs w:val="24"/>
          <w:lang w:val="uk-UA"/>
        </w:rPr>
        <w:t>Indicators</w:t>
      </w:r>
      <w:proofErr w:type="spellEnd"/>
      <w:r w:rsidR="006919CD" w:rsidRPr="000E4F3A">
        <w:rPr>
          <w:rFonts w:ascii="Arial Narrow" w:hAnsi="Arial Narrow" w:cs="Times New Roman"/>
          <w:sz w:val="24"/>
          <w:szCs w:val="24"/>
          <w:lang w:val="uk-UA"/>
        </w:rPr>
        <w:t xml:space="preserve"> </w:t>
      </w:r>
      <w:proofErr w:type="spellStart"/>
      <w:r w:rsidR="006919CD" w:rsidRPr="000E4F3A">
        <w:rPr>
          <w:rFonts w:ascii="Arial Narrow" w:hAnsi="Arial Narrow" w:cs="Times New Roman"/>
          <w:sz w:val="24"/>
          <w:szCs w:val="24"/>
          <w:lang w:val="uk-UA"/>
        </w:rPr>
        <w:t>for</w:t>
      </w:r>
      <w:proofErr w:type="spellEnd"/>
      <w:r w:rsidR="006919CD" w:rsidRPr="000E4F3A">
        <w:rPr>
          <w:rFonts w:ascii="Arial Narrow" w:hAnsi="Arial Narrow" w:cs="Times New Roman"/>
          <w:sz w:val="24"/>
          <w:szCs w:val="24"/>
          <w:lang w:val="uk-UA"/>
        </w:rPr>
        <w:t xml:space="preserve"> </w:t>
      </w:r>
      <w:proofErr w:type="spellStart"/>
      <w:r w:rsidR="006919CD" w:rsidRPr="000E4F3A">
        <w:rPr>
          <w:rFonts w:ascii="Arial Narrow" w:hAnsi="Arial Narrow" w:cs="Times New Roman"/>
          <w:sz w:val="24"/>
          <w:szCs w:val="24"/>
          <w:lang w:val="uk-UA"/>
        </w:rPr>
        <w:t>monitoring</w:t>
      </w:r>
      <w:proofErr w:type="spellEnd"/>
      <w:r w:rsidR="006919CD" w:rsidRPr="000E4F3A">
        <w:rPr>
          <w:rFonts w:ascii="Arial Narrow" w:hAnsi="Arial Narrow" w:cs="Times New Roman"/>
          <w:sz w:val="24"/>
          <w:szCs w:val="24"/>
          <w:lang w:val="uk-UA"/>
        </w:rPr>
        <w:t xml:space="preserve"> </w:t>
      </w:r>
      <w:proofErr w:type="spellStart"/>
      <w:r w:rsidR="006919CD" w:rsidRPr="000E4F3A">
        <w:rPr>
          <w:rFonts w:ascii="Arial Narrow" w:hAnsi="Arial Narrow" w:cs="Times New Roman"/>
          <w:sz w:val="24"/>
          <w:szCs w:val="24"/>
          <w:lang w:val="uk-UA"/>
        </w:rPr>
        <w:t>biodiversity</w:t>
      </w:r>
      <w:proofErr w:type="spellEnd"/>
      <w:r w:rsidR="006919CD" w:rsidRPr="000E4F3A">
        <w:rPr>
          <w:rFonts w:ascii="Arial Narrow" w:hAnsi="Arial Narrow" w:cs="Times New Roman"/>
          <w:sz w:val="24"/>
          <w:szCs w:val="24"/>
          <w:lang w:val="uk-UA"/>
        </w:rPr>
        <w:t xml:space="preserve">: a </w:t>
      </w:r>
      <w:proofErr w:type="spellStart"/>
      <w:r w:rsidR="006919CD" w:rsidRPr="000E4F3A">
        <w:rPr>
          <w:rFonts w:ascii="Arial Narrow" w:hAnsi="Arial Narrow" w:cs="Times New Roman"/>
          <w:sz w:val="24"/>
          <w:szCs w:val="24"/>
          <w:lang w:val="uk-UA"/>
        </w:rPr>
        <w:t>hierarchical</w:t>
      </w:r>
      <w:proofErr w:type="spellEnd"/>
      <w:r w:rsidR="006919CD" w:rsidRPr="000E4F3A">
        <w:rPr>
          <w:rFonts w:ascii="Arial Narrow" w:hAnsi="Arial Narrow" w:cs="Times New Roman"/>
          <w:sz w:val="24"/>
          <w:szCs w:val="24"/>
          <w:lang w:val="uk-UA"/>
        </w:rPr>
        <w:t xml:space="preserve"> </w:t>
      </w:r>
      <w:proofErr w:type="spellStart"/>
      <w:r w:rsidR="006919CD" w:rsidRPr="000E4F3A">
        <w:rPr>
          <w:rFonts w:ascii="Arial Narrow" w:hAnsi="Arial Narrow" w:cs="Times New Roman"/>
          <w:sz w:val="24"/>
          <w:szCs w:val="24"/>
          <w:lang w:val="uk-UA"/>
        </w:rPr>
        <w:t>approach</w:t>
      </w:r>
      <w:proofErr w:type="spellEnd"/>
      <w:r w:rsidR="006919CD" w:rsidRPr="000E4F3A">
        <w:rPr>
          <w:rFonts w:ascii="Arial Narrow" w:hAnsi="Arial Narrow" w:cs="Times New Roman"/>
          <w:sz w:val="24"/>
          <w:szCs w:val="24"/>
          <w:lang w:val="uk-UA"/>
        </w:rPr>
        <w:t xml:space="preserve">. </w:t>
      </w:r>
      <w:proofErr w:type="spellStart"/>
      <w:r w:rsidR="006919CD" w:rsidRPr="000E4F3A">
        <w:rPr>
          <w:rFonts w:ascii="Arial Narrow" w:hAnsi="Arial Narrow" w:cs="Times New Roman"/>
          <w:sz w:val="24"/>
          <w:szCs w:val="24"/>
          <w:lang w:val="uk-UA"/>
        </w:rPr>
        <w:t>Conservation</w:t>
      </w:r>
      <w:proofErr w:type="spellEnd"/>
      <w:r w:rsidR="006919CD" w:rsidRPr="000E4F3A">
        <w:rPr>
          <w:rFonts w:ascii="Arial Narrow" w:hAnsi="Arial Narrow" w:cs="Times New Roman"/>
          <w:sz w:val="24"/>
          <w:szCs w:val="24"/>
          <w:lang w:val="uk-UA"/>
        </w:rPr>
        <w:t xml:space="preserve"> </w:t>
      </w:r>
      <w:proofErr w:type="spellStart"/>
      <w:r w:rsidR="006919CD" w:rsidRPr="000E4F3A">
        <w:rPr>
          <w:rFonts w:ascii="Arial Narrow" w:hAnsi="Arial Narrow" w:cs="Times New Roman"/>
          <w:sz w:val="24"/>
          <w:szCs w:val="24"/>
          <w:lang w:val="uk-UA"/>
        </w:rPr>
        <w:t>Biology</w:t>
      </w:r>
      <w:proofErr w:type="spellEnd"/>
      <w:r w:rsidR="006919CD" w:rsidRPr="000E4F3A">
        <w:rPr>
          <w:rFonts w:ascii="Arial Narrow" w:hAnsi="Arial Narrow" w:cs="Times New Roman"/>
          <w:sz w:val="24"/>
          <w:szCs w:val="24"/>
          <w:lang w:val="uk-UA"/>
        </w:rPr>
        <w:t xml:space="preserve"> 4(4):355–364).</w:t>
      </w:r>
    </w:p>
    <w:p w14:paraId="0819AC64" w14:textId="77777777" w:rsidR="0079503F" w:rsidRPr="000E4F3A" w:rsidRDefault="0079503F" w:rsidP="0079503F">
      <w:pPr>
        <w:spacing w:line="276" w:lineRule="auto"/>
        <w:ind w:firstLine="720"/>
        <w:contextualSpacing/>
        <w:jc w:val="both"/>
        <w:rPr>
          <w:rFonts w:ascii="Arial Narrow" w:hAnsi="Arial Narrow" w:cs="Times New Roman"/>
          <w:b/>
          <w:sz w:val="16"/>
          <w:szCs w:val="16"/>
          <w:lang w:val="uk-UA"/>
        </w:rPr>
      </w:pPr>
    </w:p>
    <w:p w14:paraId="5BF71FF7" w14:textId="77777777" w:rsidR="0079503F" w:rsidRPr="000E4F3A" w:rsidRDefault="0079503F" w:rsidP="0079503F">
      <w:pPr>
        <w:spacing w:line="276" w:lineRule="auto"/>
        <w:ind w:firstLine="720"/>
        <w:contextualSpacing/>
        <w:jc w:val="both"/>
        <w:rPr>
          <w:rFonts w:ascii="Arial Narrow" w:hAnsi="Arial Narrow" w:cs="Times New Roman"/>
          <w:b/>
          <w:sz w:val="24"/>
          <w:szCs w:val="24"/>
          <w:lang w:val="uk-UA"/>
        </w:rPr>
      </w:pPr>
      <w:proofErr w:type="spellStart"/>
      <w:r w:rsidRPr="000E4F3A">
        <w:rPr>
          <w:rFonts w:ascii="Arial Narrow" w:hAnsi="Arial Narrow" w:cs="Times New Roman"/>
          <w:b/>
          <w:sz w:val="24"/>
          <w:szCs w:val="24"/>
          <w:lang w:val="uk-UA"/>
        </w:rPr>
        <w:t>Екосистемні</w:t>
      </w:r>
      <w:proofErr w:type="spellEnd"/>
      <w:r w:rsidRPr="000E4F3A">
        <w:rPr>
          <w:rFonts w:ascii="Arial Narrow" w:hAnsi="Arial Narrow" w:cs="Times New Roman"/>
          <w:b/>
          <w:sz w:val="24"/>
          <w:szCs w:val="24"/>
          <w:lang w:val="uk-UA"/>
        </w:rPr>
        <w:t xml:space="preserve"> послуги (</w:t>
      </w:r>
      <w:r w:rsidRPr="000E4F3A">
        <w:rPr>
          <w:rFonts w:ascii="Arial Narrow" w:hAnsi="Arial Narrow" w:cs="Times New Roman"/>
          <w:b/>
          <w:sz w:val="24"/>
          <w:szCs w:val="24"/>
          <w:lang w:val="en-US"/>
        </w:rPr>
        <w:t>Ecosystem</w:t>
      </w:r>
      <w:r w:rsidRPr="000E4F3A">
        <w:rPr>
          <w:rFonts w:ascii="Arial Narrow" w:hAnsi="Arial Narrow" w:cs="Times New Roman"/>
          <w:b/>
          <w:sz w:val="24"/>
          <w:szCs w:val="24"/>
          <w:lang w:val="uk-UA"/>
        </w:rPr>
        <w:t xml:space="preserve"> </w:t>
      </w:r>
      <w:r w:rsidRPr="000E4F3A">
        <w:rPr>
          <w:rFonts w:ascii="Arial Narrow" w:hAnsi="Arial Narrow" w:cs="Times New Roman"/>
          <w:b/>
          <w:sz w:val="24"/>
          <w:szCs w:val="24"/>
          <w:lang w:val="en-US"/>
        </w:rPr>
        <w:t>services</w:t>
      </w:r>
      <w:r w:rsidRPr="000E4F3A">
        <w:rPr>
          <w:rFonts w:ascii="Arial Narrow" w:hAnsi="Arial Narrow" w:cs="Times New Roman"/>
          <w:b/>
          <w:sz w:val="24"/>
          <w:szCs w:val="24"/>
          <w:lang w:val="uk-UA"/>
        </w:rPr>
        <w:t>)</w:t>
      </w:r>
    </w:p>
    <w:p w14:paraId="329223F1" w14:textId="77777777" w:rsidR="0079503F" w:rsidRPr="000E4F3A" w:rsidRDefault="0079503F" w:rsidP="0079503F">
      <w:pPr>
        <w:spacing w:line="276" w:lineRule="auto"/>
        <w:ind w:left="720"/>
        <w:contextualSpacing/>
        <w:jc w:val="both"/>
        <w:rPr>
          <w:rFonts w:ascii="Arial Narrow" w:hAnsi="Arial Narrow" w:cs="Times New Roman"/>
          <w:sz w:val="24"/>
          <w:szCs w:val="24"/>
          <w:lang w:val="uk-UA"/>
        </w:rPr>
      </w:pPr>
      <w:proofErr w:type="spellStart"/>
      <w:r w:rsidRPr="000E4F3A">
        <w:rPr>
          <w:rFonts w:ascii="Arial Narrow" w:hAnsi="Arial Narrow" w:cs="Times New Roman"/>
          <w:sz w:val="24"/>
          <w:szCs w:val="24"/>
          <w:lang w:val="uk-UA"/>
        </w:rPr>
        <w:t>Екосистемні</w:t>
      </w:r>
      <w:proofErr w:type="spellEnd"/>
      <w:r w:rsidRPr="000E4F3A">
        <w:rPr>
          <w:rFonts w:ascii="Arial Narrow" w:hAnsi="Arial Narrow" w:cs="Times New Roman"/>
          <w:sz w:val="24"/>
          <w:szCs w:val="24"/>
          <w:lang w:val="uk-UA"/>
        </w:rPr>
        <w:t xml:space="preserve"> послуги – корисності (вигоди), що отримуються від екосистем. До таких вигід належать:</w:t>
      </w:r>
    </w:p>
    <w:p w14:paraId="2B79ACE5" w14:textId="77777777" w:rsidR="0079503F" w:rsidRPr="000E4F3A" w:rsidRDefault="0079503F" w:rsidP="0079503F">
      <w:pPr>
        <w:widowControl/>
        <w:numPr>
          <w:ilvl w:val="0"/>
          <w:numId w:val="19"/>
        </w:numPr>
        <w:tabs>
          <w:tab w:val="left" w:pos="1021"/>
        </w:tabs>
        <w:autoSpaceDE/>
        <w:autoSpaceDN/>
        <w:spacing w:after="160" w:line="276" w:lineRule="auto"/>
        <w:ind w:left="0" w:firstLine="720"/>
        <w:contextualSpacing/>
        <w:jc w:val="both"/>
        <w:rPr>
          <w:rFonts w:ascii="Arial Narrow" w:hAnsi="Arial Narrow" w:cs="Times New Roman"/>
          <w:sz w:val="24"/>
          <w:szCs w:val="24"/>
          <w:lang w:val="uk-UA"/>
        </w:rPr>
      </w:pPr>
      <w:r w:rsidRPr="000E4F3A">
        <w:rPr>
          <w:rFonts w:ascii="Arial Narrow" w:hAnsi="Arial Narrow" w:cs="Times New Roman"/>
          <w:sz w:val="24"/>
          <w:szCs w:val="24"/>
          <w:lang w:val="uk-UA"/>
        </w:rPr>
        <w:t xml:space="preserve">послуги забезпечення (наприклад їжею, лісовою продукцією та водою); </w:t>
      </w:r>
    </w:p>
    <w:p w14:paraId="75EA8695" w14:textId="77777777" w:rsidR="0079503F" w:rsidRPr="000E4F3A" w:rsidRDefault="0079503F" w:rsidP="0079503F">
      <w:pPr>
        <w:widowControl/>
        <w:numPr>
          <w:ilvl w:val="0"/>
          <w:numId w:val="19"/>
        </w:numPr>
        <w:tabs>
          <w:tab w:val="left" w:pos="1021"/>
        </w:tabs>
        <w:autoSpaceDE/>
        <w:autoSpaceDN/>
        <w:spacing w:after="160" w:line="276" w:lineRule="auto"/>
        <w:ind w:left="0" w:firstLine="720"/>
        <w:contextualSpacing/>
        <w:jc w:val="both"/>
        <w:rPr>
          <w:rFonts w:ascii="Arial Narrow" w:hAnsi="Arial Narrow" w:cs="Times New Roman"/>
          <w:sz w:val="24"/>
          <w:szCs w:val="24"/>
          <w:lang w:val="uk-UA"/>
        </w:rPr>
      </w:pPr>
      <w:r w:rsidRPr="000E4F3A">
        <w:rPr>
          <w:rFonts w:ascii="Arial Narrow" w:hAnsi="Arial Narrow" w:cs="Times New Roman"/>
          <w:sz w:val="24"/>
          <w:szCs w:val="24"/>
          <w:lang w:val="uk-UA"/>
        </w:rPr>
        <w:t xml:space="preserve">послуги регулювання (наприклад, регулювання повеней, </w:t>
      </w:r>
      <w:proofErr w:type="spellStart"/>
      <w:r w:rsidRPr="000E4F3A">
        <w:rPr>
          <w:rFonts w:ascii="Arial Narrow" w:hAnsi="Arial Narrow" w:cs="Times New Roman"/>
          <w:sz w:val="24"/>
          <w:szCs w:val="24"/>
          <w:lang w:val="uk-UA"/>
        </w:rPr>
        <w:t>посух</w:t>
      </w:r>
      <w:proofErr w:type="spellEnd"/>
      <w:r w:rsidRPr="000E4F3A">
        <w:rPr>
          <w:rFonts w:ascii="Arial Narrow" w:hAnsi="Arial Narrow" w:cs="Times New Roman"/>
          <w:sz w:val="24"/>
          <w:szCs w:val="24"/>
          <w:lang w:val="uk-UA"/>
        </w:rPr>
        <w:t>, деградації ґрунту, якості повітря, клімату та захворюваності);</w:t>
      </w:r>
    </w:p>
    <w:p w14:paraId="413A0794" w14:textId="77777777" w:rsidR="0079503F" w:rsidRPr="000E4F3A" w:rsidRDefault="0079503F" w:rsidP="0079503F">
      <w:pPr>
        <w:widowControl/>
        <w:numPr>
          <w:ilvl w:val="0"/>
          <w:numId w:val="19"/>
        </w:numPr>
        <w:tabs>
          <w:tab w:val="left" w:pos="1021"/>
        </w:tabs>
        <w:autoSpaceDE/>
        <w:autoSpaceDN/>
        <w:spacing w:after="160" w:line="276" w:lineRule="auto"/>
        <w:ind w:left="0" w:firstLine="720"/>
        <w:contextualSpacing/>
        <w:jc w:val="both"/>
        <w:rPr>
          <w:rFonts w:ascii="Arial Narrow" w:hAnsi="Arial Narrow" w:cs="Times New Roman"/>
          <w:sz w:val="24"/>
          <w:szCs w:val="24"/>
          <w:lang w:val="uk-UA"/>
        </w:rPr>
      </w:pPr>
      <w:r w:rsidRPr="000E4F3A">
        <w:rPr>
          <w:rFonts w:ascii="Arial Narrow" w:hAnsi="Arial Narrow" w:cs="Times New Roman"/>
          <w:sz w:val="24"/>
          <w:szCs w:val="24"/>
          <w:lang w:val="uk-UA"/>
        </w:rPr>
        <w:t>послуги підтримки (наприклад, утворення ґрунту та кругообіг поживних речовин); і</w:t>
      </w:r>
    </w:p>
    <w:p w14:paraId="6A417F92" w14:textId="77777777" w:rsidR="0079503F" w:rsidRPr="000E4F3A" w:rsidRDefault="0079503F" w:rsidP="0079503F">
      <w:pPr>
        <w:widowControl/>
        <w:numPr>
          <w:ilvl w:val="0"/>
          <w:numId w:val="19"/>
        </w:numPr>
        <w:tabs>
          <w:tab w:val="left" w:pos="1021"/>
        </w:tabs>
        <w:autoSpaceDE/>
        <w:autoSpaceDN/>
        <w:spacing w:after="160" w:line="276" w:lineRule="auto"/>
        <w:ind w:left="0" w:firstLine="720"/>
        <w:contextualSpacing/>
        <w:jc w:val="both"/>
        <w:rPr>
          <w:rFonts w:ascii="Arial Narrow" w:hAnsi="Arial Narrow" w:cs="Times New Roman"/>
          <w:sz w:val="24"/>
          <w:szCs w:val="24"/>
          <w:lang w:val="uk-UA"/>
        </w:rPr>
      </w:pPr>
      <w:r w:rsidRPr="000E4F3A">
        <w:rPr>
          <w:rFonts w:ascii="Arial Narrow" w:hAnsi="Arial Narrow" w:cs="Times New Roman"/>
          <w:sz w:val="24"/>
          <w:szCs w:val="24"/>
          <w:lang w:val="uk-UA"/>
        </w:rPr>
        <w:lastRenderedPageBreak/>
        <w:t>культурні послуги та цінності (наприклад, рекреаційні, духовні, релігійні та інші нематеріальні вигоди).</w:t>
      </w:r>
    </w:p>
    <w:p w14:paraId="6DC7F6D4" w14:textId="6AAA9CC2" w:rsidR="0079503F" w:rsidRPr="007871F4" w:rsidRDefault="0079503F" w:rsidP="0079503F">
      <w:pPr>
        <w:spacing w:line="276" w:lineRule="auto"/>
        <w:ind w:firstLine="720"/>
        <w:contextualSpacing/>
        <w:jc w:val="both"/>
        <w:rPr>
          <w:rFonts w:ascii="Arial Narrow" w:hAnsi="Arial Narrow" w:cs="Times New Roman"/>
          <w:sz w:val="24"/>
          <w:szCs w:val="24"/>
          <w:lang w:val="uk-UA"/>
        </w:rPr>
      </w:pPr>
      <w:r w:rsidRPr="000E4F3A">
        <w:rPr>
          <w:rFonts w:ascii="Arial Narrow" w:hAnsi="Arial Narrow" w:cs="Times New Roman"/>
          <w:sz w:val="24"/>
          <w:szCs w:val="24"/>
          <w:lang w:val="uk-UA"/>
        </w:rPr>
        <w:t xml:space="preserve">(Джерело: Базується на R. </w:t>
      </w:r>
      <w:proofErr w:type="spellStart"/>
      <w:r w:rsidRPr="000E4F3A">
        <w:rPr>
          <w:rFonts w:ascii="Arial Narrow" w:hAnsi="Arial Narrow" w:cs="Times New Roman"/>
          <w:sz w:val="24"/>
          <w:szCs w:val="24"/>
          <w:lang w:val="uk-UA"/>
        </w:rPr>
        <w:t>Hassan</w:t>
      </w:r>
      <w:proofErr w:type="spellEnd"/>
      <w:r w:rsidRPr="000E4F3A">
        <w:rPr>
          <w:rFonts w:ascii="Arial Narrow" w:hAnsi="Arial Narrow" w:cs="Times New Roman"/>
          <w:sz w:val="24"/>
          <w:szCs w:val="24"/>
          <w:lang w:val="uk-UA"/>
        </w:rPr>
        <w:t xml:space="preserve">, R. </w:t>
      </w:r>
      <w:proofErr w:type="spellStart"/>
      <w:r w:rsidRPr="000E4F3A">
        <w:rPr>
          <w:rFonts w:ascii="Arial Narrow" w:hAnsi="Arial Narrow" w:cs="Times New Roman"/>
          <w:sz w:val="24"/>
          <w:szCs w:val="24"/>
          <w:lang w:val="uk-UA"/>
        </w:rPr>
        <w:t>Scholes</w:t>
      </w:r>
      <w:proofErr w:type="spellEnd"/>
      <w:r w:rsidRPr="000E4F3A">
        <w:rPr>
          <w:rFonts w:ascii="Arial Narrow" w:hAnsi="Arial Narrow" w:cs="Times New Roman"/>
          <w:sz w:val="24"/>
          <w:szCs w:val="24"/>
          <w:lang w:val="uk-UA"/>
        </w:rPr>
        <w:t xml:space="preserve"> </w:t>
      </w:r>
      <w:proofErr w:type="spellStart"/>
      <w:r w:rsidRPr="000E4F3A">
        <w:rPr>
          <w:rFonts w:ascii="Arial Narrow" w:hAnsi="Arial Narrow" w:cs="Times New Roman"/>
          <w:sz w:val="24"/>
          <w:szCs w:val="24"/>
          <w:lang w:val="uk-UA"/>
        </w:rPr>
        <w:t>and</w:t>
      </w:r>
      <w:proofErr w:type="spellEnd"/>
      <w:r w:rsidRPr="000E4F3A">
        <w:rPr>
          <w:rFonts w:ascii="Arial Narrow" w:hAnsi="Arial Narrow" w:cs="Times New Roman"/>
          <w:sz w:val="24"/>
          <w:szCs w:val="24"/>
          <w:lang w:val="uk-UA"/>
        </w:rPr>
        <w:t xml:space="preserve"> N. </w:t>
      </w:r>
      <w:proofErr w:type="spellStart"/>
      <w:r w:rsidRPr="000E4F3A">
        <w:rPr>
          <w:rFonts w:ascii="Arial Narrow" w:hAnsi="Arial Narrow" w:cs="Times New Roman"/>
          <w:sz w:val="24"/>
          <w:szCs w:val="24"/>
          <w:lang w:val="uk-UA"/>
        </w:rPr>
        <w:t>Ash</w:t>
      </w:r>
      <w:proofErr w:type="spellEnd"/>
      <w:r w:rsidRPr="000E4F3A">
        <w:rPr>
          <w:rFonts w:ascii="Arial Narrow" w:hAnsi="Arial Narrow" w:cs="Times New Roman"/>
          <w:sz w:val="24"/>
          <w:szCs w:val="24"/>
          <w:lang w:val="uk-UA"/>
        </w:rPr>
        <w:t xml:space="preserve">. 2005. </w:t>
      </w:r>
      <w:proofErr w:type="spellStart"/>
      <w:r w:rsidRPr="000E4F3A">
        <w:rPr>
          <w:rFonts w:ascii="Arial Narrow" w:hAnsi="Arial Narrow" w:cs="Times New Roman"/>
          <w:sz w:val="24"/>
          <w:szCs w:val="24"/>
          <w:lang w:val="uk-UA"/>
        </w:rPr>
        <w:t>Ecosystems</w:t>
      </w:r>
      <w:proofErr w:type="spellEnd"/>
      <w:r w:rsidRPr="000E4F3A">
        <w:rPr>
          <w:rFonts w:ascii="Arial Narrow" w:hAnsi="Arial Narrow" w:cs="Times New Roman"/>
          <w:sz w:val="24"/>
          <w:szCs w:val="24"/>
          <w:lang w:val="uk-UA"/>
        </w:rPr>
        <w:t xml:space="preserve"> </w:t>
      </w:r>
      <w:proofErr w:type="spellStart"/>
      <w:r w:rsidRPr="000E4F3A">
        <w:rPr>
          <w:rFonts w:ascii="Arial Narrow" w:hAnsi="Arial Narrow" w:cs="Times New Roman"/>
          <w:sz w:val="24"/>
          <w:szCs w:val="24"/>
          <w:lang w:val="uk-UA"/>
        </w:rPr>
        <w:t>and</w:t>
      </w:r>
      <w:proofErr w:type="spellEnd"/>
      <w:r w:rsidRPr="000E4F3A">
        <w:rPr>
          <w:rFonts w:ascii="Arial Narrow" w:hAnsi="Arial Narrow" w:cs="Times New Roman"/>
          <w:sz w:val="24"/>
          <w:szCs w:val="24"/>
          <w:lang w:val="uk-UA"/>
        </w:rPr>
        <w:t xml:space="preserve"> </w:t>
      </w:r>
      <w:proofErr w:type="spellStart"/>
      <w:r w:rsidRPr="000E4F3A">
        <w:rPr>
          <w:rFonts w:ascii="Arial Narrow" w:hAnsi="Arial Narrow" w:cs="Times New Roman"/>
          <w:sz w:val="24"/>
          <w:szCs w:val="24"/>
          <w:lang w:val="uk-UA"/>
        </w:rPr>
        <w:t>Human</w:t>
      </w:r>
      <w:proofErr w:type="spellEnd"/>
      <w:r w:rsidRPr="000E4F3A">
        <w:rPr>
          <w:rFonts w:ascii="Arial Narrow" w:hAnsi="Arial Narrow" w:cs="Times New Roman"/>
          <w:sz w:val="24"/>
          <w:szCs w:val="24"/>
          <w:lang w:val="uk-UA"/>
        </w:rPr>
        <w:t xml:space="preserve"> </w:t>
      </w:r>
      <w:proofErr w:type="spellStart"/>
      <w:r w:rsidRPr="000E4F3A">
        <w:rPr>
          <w:rFonts w:ascii="Arial Narrow" w:hAnsi="Arial Narrow" w:cs="Times New Roman"/>
          <w:sz w:val="24"/>
          <w:szCs w:val="24"/>
          <w:lang w:val="uk-UA"/>
        </w:rPr>
        <w:t>Well-being</w:t>
      </w:r>
      <w:proofErr w:type="spellEnd"/>
      <w:r w:rsidRPr="000E4F3A">
        <w:rPr>
          <w:rFonts w:ascii="Arial Narrow" w:hAnsi="Arial Narrow" w:cs="Times New Roman"/>
          <w:sz w:val="24"/>
          <w:szCs w:val="24"/>
          <w:lang w:val="uk-UA"/>
        </w:rPr>
        <w:t xml:space="preserve">: </w:t>
      </w:r>
      <w:proofErr w:type="spellStart"/>
      <w:r w:rsidRPr="000E4F3A">
        <w:rPr>
          <w:rFonts w:ascii="Arial Narrow" w:hAnsi="Arial Narrow" w:cs="Times New Roman"/>
          <w:sz w:val="24"/>
          <w:szCs w:val="24"/>
          <w:lang w:val="uk-UA"/>
        </w:rPr>
        <w:t>Synthesis</w:t>
      </w:r>
      <w:proofErr w:type="spellEnd"/>
      <w:r w:rsidRPr="000E4F3A">
        <w:rPr>
          <w:rFonts w:ascii="Arial Narrow" w:hAnsi="Arial Narrow" w:cs="Times New Roman"/>
          <w:sz w:val="24"/>
          <w:szCs w:val="24"/>
          <w:lang w:val="uk-UA"/>
        </w:rPr>
        <w:t xml:space="preserve">. </w:t>
      </w:r>
      <w:proofErr w:type="spellStart"/>
      <w:r w:rsidRPr="000E4F3A">
        <w:rPr>
          <w:rFonts w:ascii="Arial Narrow" w:hAnsi="Arial Narrow" w:cs="Times New Roman"/>
          <w:sz w:val="24"/>
          <w:szCs w:val="24"/>
          <w:lang w:val="uk-UA"/>
        </w:rPr>
        <w:t>The</w:t>
      </w:r>
      <w:proofErr w:type="spellEnd"/>
      <w:r w:rsidRPr="000E4F3A">
        <w:rPr>
          <w:rFonts w:ascii="Arial Narrow" w:hAnsi="Arial Narrow" w:cs="Times New Roman"/>
          <w:sz w:val="24"/>
          <w:szCs w:val="24"/>
          <w:lang w:val="uk-UA"/>
        </w:rPr>
        <w:t xml:space="preserve"> </w:t>
      </w:r>
      <w:proofErr w:type="spellStart"/>
      <w:r w:rsidRPr="000E4F3A">
        <w:rPr>
          <w:rFonts w:ascii="Arial Narrow" w:hAnsi="Arial Narrow" w:cs="Times New Roman"/>
          <w:sz w:val="24"/>
          <w:szCs w:val="24"/>
          <w:lang w:val="uk-UA"/>
        </w:rPr>
        <w:t>Millennium</w:t>
      </w:r>
      <w:proofErr w:type="spellEnd"/>
      <w:r w:rsidRPr="000E4F3A">
        <w:rPr>
          <w:rFonts w:ascii="Arial Narrow" w:hAnsi="Arial Narrow" w:cs="Times New Roman"/>
          <w:sz w:val="24"/>
          <w:szCs w:val="24"/>
          <w:lang w:val="uk-UA"/>
        </w:rPr>
        <w:t xml:space="preserve"> </w:t>
      </w:r>
      <w:proofErr w:type="spellStart"/>
      <w:r w:rsidRPr="000E4F3A">
        <w:rPr>
          <w:rFonts w:ascii="Arial Narrow" w:hAnsi="Arial Narrow" w:cs="Times New Roman"/>
          <w:sz w:val="24"/>
          <w:szCs w:val="24"/>
          <w:lang w:val="uk-UA"/>
        </w:rPr>
        <w:t>Ecosystem</w:t>
      </w:r>
      <w:proofErr w:type="spellEnd"/>
      <w:r w:rsidRPr="000E4F3A">
        <w:rPr>
          <w:rFonts w:ascii="Arial Narrow" w:hAnsi="Arial Narrow" w:cs="Times New Roman"/>
          <w:sz w:val="24"/>
          <w:szCs w:val="24"/>
          <w:lang w:val="uk-UA"/>
        </w:rPr>
        <w:t xml:space="preserve"> </w:t>
      </w:r>
      <w:proofErr w:type="spellStart"/>
      <w:r w:rsidRPr="000E4F3A">
        <w:rPr>
          <w:rFonts w:ascii="Arial Narrow" w:hAnsi="Arial Narrow" w:cs="Times New Roman"/>
          <w:sz w:val="24"/>
          <w:szCs w:val="24"/>
          <w:lang w:val="uk-UA"/>
        </w:rPr>
        <w:t>Assessment</w:t>
      </w:r>
      <w:proofErr w:type="spellEnd"/>
      <w:r w:rsidRPr="000E4F3A">
        <w:rPr>
          <w:rFonts w:ascii="Arial Narrow" w:hAnsi="Arial Narrow" w:cs="Times New Roman"/>
          <w:sz w:val="24"/>
          <w:szCs w:val="24"/>
          <w:lang w:val="uk-UA"/>
        </w:rPr>
        <w:t xml:space="preserve"> </w:t>
      </w:r>
      <w:proofErr w:type="spellStart"/>
      <w:r w:rsidRPr="000E4F3A">
        <w:rPr>
          <w:rFonts w:ascii="Arial Narrow" w:hAnsi="Arial Narrow" w:cs="Times New Roman"/>
          <w:sz w:val="24"/>
          <w:szCs w:val="24"/>
          <w:lang w:val="uk-UA"/>
        </w:rPr>
        <w:t>Series</w:t>
      </w:r>
      <w:proofErr w:type="spellEnd"/>
      <w:r w:rsidRPr="000E4F3A">
        <w:rPr>
          <w:rFonts w:ascii="Arial Narrow" w:hAnsi="Arial Narrow" w:cs="Times New Roman"/>
          <w:sz w:val="24"/>
          <w:szCs w:val="24"/>
          <w:lang w:val="uk-UA"/>
        </w:rPr>
        <w:t xml:space="preserve">. </w:t>
      </w:r>
      <w:proofErr w:type="spellStart"/>
      <w:r w:rsidRPr="000E4F3A">
        <w:rPr>
          <w:rFonts w:ascii="Arial Narrow" w:hAnsi="Arial Narrow" w:cs="Times New Roman"/>
          <w:sz w:val="24"/>
          <w:szCs w:val="24"/>
          <w:lang w:val="uk-UA"/>
        </w:rPr>
        <w:t>Island</w:t>
      </w:r>
      <w:proofErr w:type="spellEnd"/>
      <w:r w:rsidRPr="000E4F3A">
        <w:rPr>
          <w:rFonts w:ascii="Arial Narrow" w:hAnsi="Arial Narrow" w:cs="Times New Roman"/>
          <w:sz w:val="24"/>
          <w:szCs w:val="24"/>
          <w:lang w:val="uk-UA"/>
        </w:rPr>
        <w:t xml:space="preserve"> </w:t>
      </w:r>
      <w:proofErr w:type="spellStart"/>
      <w:r w:rsidRPr="000E4F3A">
        <w:rPr>
          <w:rFonts w:ascii="Arial Narrow" w:hAnsi="Arial Narrow" w:cs="Times New Roman"/>
          <w:sz w:val="24"/>
          <w:szCs w:val="24"/>
          <w:lang w:val="uk-UA"/>
        </w:rPr>
        <w:t>Press</w:t>
      </w:r>
      <w:proofErr w:type="spellEnd"/>
      <w:r w:rsidRPr="000E4F3A">
        <w:rPr>
          <w:rFonts w:ascii="Arial Narrow" w:hAnsi="Arial Narrow" w:cs="Times New Roman"/>
          <w:sz w:val="24"/>
          <w:szCs w:val="24"/>
          <w:lang w:val="uk-UA"/>
        </w:rPr>
        <w:t xml:space="preserve">, </w:t>
      </w:r>
      <w:proofErr w:type="spellStart"/>
      <w:r w:rsidRPr="000E4F3A">
        <w:rPr>
          <w:rFonts w:ascii="Arial Narrow" w:hAnsi="Arial Narrow" w:cs="Times New Roman"/>
          <w:sz w:val="24"/>
          <w:szCs w:val="24"/>
          <w:lang w:val="uk-UA"/>
        </w:rPr>
        <w:t>Washington</w:t>
      </w:r>
      <w:proofErr w:type="spellEnd"/>
      <w:r w:rsidRPr="000E4F3A">
        <w:rPr>
          <w:rFonts w:ascii="Arial Narrow" w:hAnsi="Arial Narrow" w:cs="Times New Roman"/>
          <w:sz w:val="24"/>
          <w:szCs w:val="24"/>
          <w:lang w:val="uk-UA"/>
        </w:rPr>
        <w:t xml:space="preserve"> DC)</w:t>
      </w:r>
      <w:r w:rsidR="0003389E" w:rsidRPr="000E4F3A">
        <w:rPr>
          <w:rFonts w:ascii="Arial Narrow" w:hAnsi="Arial Narrow" w:cs="Times New Roman"/>
          <w:sz w:val="24"/>
          <w:szCs w:val="24"/>
          <w:lang w:val="uk-UA"/>
        </w:rPr>
        <w:t>.</w:t>
      </w:r>
    </w:p>
    <w:p w14:paraId="6E607B48" w14:textId="77777777" w:rsidR="0079503F" w:rsidRPr="007871F4" w:rsidRDefault="0079503F" w:rsidP="006919CD">
      <w:pPr>
        <w:spacing w:line="276" w:lineRule="auto"/>
        <w:ind w:left="720"/>
        <w:contextualSpacing/>
        <w:jc w:val="both"/>
        <w:rPr>
          <w:rFonts w:ascii="Arial Narrow" w:hAnsi="Arial Narrow" w:cs="Times New Roman"/>
          <w:sz w:val="24"/>
          <w:szCs w:val="24"/>
          <w:lang w:val="uk-UA"/>
        </w:rPr>
      </w:pPr>
    </w:p>
    <w:p w14:paraId="3287B2F8" w14:textId="77777777" w:rsidR="007871F4" w:rsidRPr="007871F4" w:rsidRDefault="007871F4" w:rsidP="007871F4">
      <w:pPr>
        <w:spacing w:line="276" w:lineRule="auto"/>
        <w:ind w:firstLine="720"/>
        <w:contextualSpacing/>
        <w:jc w:val="both"/>
        <w:rPr>
          <w:rFonts w:ascii="Arial Narrow" w:hAnsi="Arial Narrow" w:cs="Times New Roman"/>
          <w:b/>
          <w:sz w:val="24"/>
          <w:szCs w:val="24"/>
          <w:lang w:val="uk-UA"/>
        </w:rPr>
      </w:pPr>
      <w:r w:rsidRPr="007871F4">
        <w:rPr>
          <w:rFonts w:ascii="Arial Narrow" w:hAnsi="Arial Narrow" w:cs="Times New Roman"/>
          <w:b/>
          <w:sz w:val="24"/>
          <w:szCs w:val="24"/>
          <w:lang w:val="uk-UA"/>
        </w:rPr>
        <w:t>Ліс (</w:t>
      </w:r>
      <w:proofErr w:type="spellStart"/>
      <w:r w:rsidRPr="007871F4">
        <w:rPr>
          <w:rFonts w:ascii="Arial Narrow" w:hAnsi="Arial Narrow" w:cs="Times New Roman"/>
          <w:b/>
          <w:sz w:val="24"/>
          <w:szCs w:val="24"/>
          <w:lang w:val="uk-UA"/>
        </w:rPr>
        <w:t>Forest</w:t>
      </w:r>
      <w:proofErr w:type="spellEnd"/>
      <w:r w:rsidRPr="007871F4">
        <w:rPr>
          <w:rFonts w:ascii="Arial Narrow" w:hAnsi="Arial Narrow" w:cs="Times New Roman"/>
          <w:b/>
          <w:sz w:val="24"/>
          <w:szCs w:val="24"/>
          <w:lang w:val="uk-UA"/>
        </w:rPr>
        <w:t>)</w:t>
      </w:r>
    </w:p>
    <w:p w14:paraId="150B4322" w14:textId="77777777" w:rsidR="008C701A" w:rsidRDefault="007871F4" w:rsidP="007871F4">
      <w:pPr>
        <w:spacing w:line="276" w:lineRule="auto"/>
        <w:ind w:firstLine="720"/>
        <w:contextualSpacing/>
        <w:jc w:val="both"/>
        <w:rPr>
          <w:rFonts w:ascii="Arial Narrow" w:hAnsi="Arial Narrow" w:cs="Times New Roman"/>
          <w:sz w:val="24"/>
          <w:szCs w:val="24"/>
          <w:lang w:val="uk-UA"/>
        </w:rPr>
      </w:pPr>
      <w:proofErr w:type="spellStart"/>
      <w:r w:rsidRPr="00565F00">
        <w:rPr>
          <w:rFonts w:ascii="Arial Narrow" w:hAnsi="Arial Narrow" w:cs="Times New Roman"/>
          <w:sz w:val="24"/>
          <w:szCs w:val="24"/>
        </w:rPr>
        <w:t>Ліс</w:t>
      </w:r>
      <w:proofErr w:type="spellEnd"/>
      <w:r w:rsidRPr="00565F00">
        <w:rPr>
          <w:rFonts w:ascii="Arial Narrow" w:hAnsi="Arial Narrow" w:cs="Times New Roman"/>
          <w:sz w:val="24"/>
          <w:szCs w:val="24"/>
          <w:lang w:val="uk-UA"/>
        </w:rPr>
        <w:t xml:space="preserve"> – </w:t>
      </w:r>
      <w:r w:rsidRPr="00565F00">
        <w:rPr>
          <w:rFonts w:ascii="Arial Narrow" w:hAnsi="Arial Narrow" w:cs="Times New Roman"/>
          <w:sz w:val="24"/>
          <w:szCs w:val="24"/>
        </w:rPr>
        <w:t xml:space="preserve">тип </w:t>
      </w:r>
      <w:proofErr w:type="spellStart"/>
      <w:r w:rsidRPr="00565F00">
        <w:rPr>
          <w:rFonts w:ascii="Arial Narrow" w:hAnsi="Arial Narrow" w:cs="Times New Roman"/>
          <w:sz w:val="24"/>
          <w:szCs w:val="24"/>
        </w:rPr>
        <w:t>природних</w:t>
      </w:r>
      <w:proofErr w:type="spellEnd"/>
      <w:r w:rsidRPr="00565F00">
        <w:rPr>
          <w:rFonts w:ascii="Arial Narrow" w:hAnsi="Arial Narrow" w:cs="Times New Roman"/>
          <w:sz w:val="24"/>
          <w:szCs w:val="24"/>
        </w:rPr>
        <w:t xml:space="preserve"> </w:t>
      </w:r>
      <w:proofErr w:type="spellStart"/>
      <w:r w:rsidRPr="00565F00">
        <w:rPr>
          <w:rFonts w:ascii="Arial Narrow" w:hAnsi="Arial Narrow" w:cs="Times New Roman"/>
          <w:sz w:val="24"/>
          <w:szCs w:val="24"/>
        </w:rPr>
        <w:t>комплексів</w:t>
      </w:r>
      <w:proofErr w:type="spellEnd"/>
      <w:r w:rsidRPr="00565F00">
        <w:rPr>
          <w:rFonts w:ascii="Arial Narrow" w:hAnsi="Arial Narrow" w:cs="Times New Roman"/>
          <w:sz w:val="24"/>
          <w:szCs w:val="24"/>
        </w:rPr>
        <w:t xml:space="preserve"> (</w:t>
      </w:r>
      <w:proofErr w:type="spellStart"/>
      <w:r w:rsidRPr="00565F00">
        <w:rPr>
          <w:rFonts w:ascii="Arial Narrow" w:hAnsi="Arial Narrow" w:cs="Times New Roman"/>
          <w:sz w:val="24"/>
          <w:szCs w:val="24"/>
        </w:rPr>
        <w:t>екосистема</w:t>
      </w:r>
      <w:proofErr w:type="spellEnd"/>
      <w:r w:rsidRPr="00565F00">
        <w:rPr>
          <w:rFonts w:ascii="Arial Narrow" w:hAnsi="Arial Narrow" w:cs="Times New Roman"/>
          <w:sz w:val="24"/>
          <w:szCs w:val="24"/>
        </w:rPr>
        <w:t xml:space="preserve">), у </w:t>
      </w:r>
      <w:proofErr w:type="spellStart"/>
      <w:r w:rsidRPr="00565F00">
        <w:rPr>
          <w:rFonts w:ascii="Arial Narrow" w:hAnsi="Arial Narrow" w:cs="Times New Roman"/>
          <w:sz w:val="24"/>
          <w:szCs w:val="24"/>
        </w:rPr>
        <w:t>якому</w:t>
      </w:r>
      <w:proofErr w:type="spellEnd"/>
      <w:r w:rsidRPr="00565F00">
        <w:rPr>
          <w:rFonts w:ascii="Arial Narrow" w:hAnsi="Arial Narrow" w:cs="Times New Roman"/>
          <w:sz w:val="24"/>
          <w:szCs w:val="24"/>
        </w:rPr>
        <w:t xml:space="preserve"> </w:t>
      </w:r>
      <w:proofErr w:type="spellStart"/>
      <w:r w:rsidRPr="00565F00">
        <w:rPr>
          <w:rFonts w:ascii="Arial Narrow" w:hAnsi="Arial Narrow" w:cs="Times New Roman"/>
          <w:sz w:val="24"/>
          <w:szCs w:val="24"/>
        </w:rPr>
        <w:t>поєднуються</w:t>
      </w:r>
      <w:proofErr w:type="spellEnd"/>
      <w:r w:rsidRPr="00565F00">
        <w:rPr>
          <w:rFonts w:ascii="Arial Narrow" w:hAnsi="Arial Narrow" w:cs="Times New Roman"/>
          <w:sz w:val="24"/>
          <w:szCs w:val="24"/>
        </w:rPr>
        <w:t xml:space="preserve"> </w:t>
      </w:r>
      <w:proofErr w:type="spellStart"/>
      <w:r w:rsidRPr="00565F00">
        <w:rPr>
          <w:rFonts w:ascii="Arial Narrow" w:hAnsi="Arial Narrow" w:cs="Times New Roman"/>
          <w:sz w:val="24"/>
          <w:szCs w:val="24"/>
        </w:rPr>
        <w:t>переважно</w:t>
      </w:r>
      <w:proofErr w:type="spellEnd"/>
      <w:r w:rsidRPr="00565F00">
        <w:rPr>
          <w:rFonts w:ascii="Arial Narrow" w:hAnsi="Arial Narrow" w:cs="Times New Roman"/>
          <w:sz w:val="24"/>
          <w:szCs w:val="24"/>
        </w:rPr>
        <w:t xml:space="preserve"> </w:t>
      </w:r>
      <w:proofErr w:type="spellStart"/>
      <w:r w:rsidRPr="00565F00">
        <w:rPr>
          <w:rFonts w:ascii="Arial Narrow" w:hAnsi="Arial Narrow" w:cs="Times New Roman"/>
          <w:sz w:val="24"/>
          <w:szCs w:val="24"/>
        </w:rPr>
        <w:t>деревна</w:t>
      </w:r>
      <w:proofErr w:type="spellEnd"/>
      <w:r w:rsidRPr="00565F00">
        <w:rPr>
          <w:rFonts w:ascii="Arial Narrow" w:hAnsi="Arial Narrow" w:cs="Times New Roman"/>
          <w:sz w:val="24"/>
          <w:szCs w:val="24"/>
        </w:rPr>
        <w:t xml:space="preserve"> та </w:t>
      </w:r>
      <w:proofErr w:type="spellStart"/>
      <w:r w:rsidRPr="00565F00">
        <w:rPr>
          <w:rFonts w:ascii="Arial Narrow" w:hAnsi="Arial Narrow" w:cs="Times New Roman"/>
          <w:sz w:val="24"/>
          <w:szCs w:val="24"/>
        </w:rPr>
        <w:t>чагарникова</w:t>
      </w:r>
      <w:proofErr w:type="spellEnd"/>
      <w:r w:rsidRPr="00565F00">
        <w:rPr>
          <w:rFonts w:ascii="Arial Narrow" w:hAnsi="Arial Narrow" w:cs="Times New Roman"/>
          <w:sz w:val="24"/>
          <w:szCs w:val="24"/>
        </w:rPr>
        <w:t xml:space="preserve"> </w:t>
      </w:r>
      <w:proofErr w:type="spellStart"/>
      <w:r w:rsidRPr="00565F00">
        <w:rPr>
          <w:rFonts w:ascii="Arial Narrow" w:hAnsi="Arial Narrow" w:cs="Times New Roman"/>
          <w:sz w:val="24"/>
          <w:szCs w:val="24"/>
        </w:rPr>
        <w:t>рослинність</w:t>
      </w:r>
      <w:proofErr w:type="spellEnd"/>
      <w:r w:rsidRPr="00565F00">
        <w:rPr>
          <w:rFonts w:ascii="Arial Narrow" w:hAnsi="Arial Narrow" w:cs="Times New Roman"/>
          <w:sz w:val="24"/>
          <w:szCs w:val="24"/>
        </w:rPr>
        <w:t xml:space="preserve"> з </w:t>
      </w:r>
      <w:proofErr w:type="spellStart"/>
      <w:r w:rsidRPr="00565F00">
        <w:rPr>
          <w:rFonts w:ascii="Arial Narrow" w:hAnsi="Arial Narrow" w:cs="Times New Roman"/>
          <w:sz w:val="24"/>
          <w:szCs w:val="24"/>
        </w:rPr>
        <w:t>відповідними</w:t>
      </w:r>
      <w:proofErr w:type="spellEnd"/>
      <w:r w:rsidRPr="00565F00">
        <w:rPr>
          <w:rFonts w:ascii="Arial Narrow" w:hAnsi="Arial Narrow" w:cs="Times New Roman"/>
          <w:sz w:val="24"/>
          <w:szCs w:val="24"/>
        </w:rPr>
        <w:t xml:space="preserve"> </w:t>
      </w:r>
      <w:proofErr w:type="spellStart"/>
      <w:r w:rsidRPr="00565F00">
        <w:rPr>
          <w:rFonts w:ascii="Arial Narrow" w:hAnsi="Arial Narrow" w:cs="Times New Roman"/>
          <w:sz w:val="24"/>
          <w:szCs w:val="24"/>
        </w:rPr>
        <w:t>ґрунтами</w:t>
      </w:r>
      <w:proofErr w:type="spellEnd"/>
      <w:r w:rsidRPr="00565F00">
        <w:rPr>
          <w:rFonts w:ascii="Arial Narrow" w:hAnsi="Arial Narrow" w:cs="Times New Roman"/>
          <w:sz w:val="24"/>
          <w:szCs w:val="24"/>
        </w:rPr>
        <w:t xml:space="preserve">, </w:t>
      </w:r>
      <w:proofErr w:type="spellStart"/>
      <w:r w:rsidRPr="00565F00">
        <w:rPr>
          <w:rFonts w:ascii="Arial Narrow" w:hAnsi="Arial Narrow" w:cs="Times New Roman"/>
          <w:sz w:val="24"/>
          <w:szCs w:val="24"/>
        </w:rPr>
        <w:t>трав'яною</w:t>
      </w:r>
      <w:proofErr w:type="spellEnd"/>
      <w:r w:rsidRPr="00565F00">
        <w:rPr>
          <w:rFonts w:ascii="Arial Narrow" w:hAnsi="Arial Narrow" w:cs="Times New Roman"/>
          <w:sz w:val="24"/>
          <w:szCs w:val="24"/>
        </w:rPr>
        <w:t xml:space="preserve"> </w:t>
      </w:r>
      <w:proofErr w:type="spellStart"/>
      <w:r w:rsidRPr="00565F00">
        <w:rPr>
          <w:rFonts w:ascii="Arial Narrow" w:hAnsi="Arial Narrow" w:cs="Times New Roman"/>
          <w:sz w:val="24"/>
          <w:szCs w:val="24"/>
        </w:rPr>
        <w:t>рослинністю</w:t>
      </w:r>
      <w:proofErr w:type="spellEnd"/>
      <w:r w:rsidRPr="00565F00">
        <w:rPr>
          <w:rFonts w:ascii="Arial Narrow" w:hAnsi="Arial Narrow" w:cs="Times New Roman"/>
          <w:sz w:val="24"/>
          <w:szCs w:val="24"/>
        </w:rPr>
        <w:t xml:space="preserve">, </w:t>
      </w:r>
      <w:proofErr w:type="spellStart"/>
      <w:r w:rsidRPr="00565F00">
        <w:rPr>
          <w:rFonts w:ascii="Arial Narrow" w:hAnsi="Arial Narrow" w:cs="Times New Roman"/>
          <w:sz w:val="24"/>
          <w:szCs w:val="24"/>
        </w:rPr>
        <w:t>тваринним</w:t>
      </w:r>
      <w:proofErr w:type="spellEnd"/>
      <w:r w:rsidRPr="00565F00">
        <w:rPr>
          <w:rFonts w:ascii="Arial Narrow" w:hAnsi="Arial Narrow" w:cs="Times New Roman"/>
          <w:sz w:val="24"/>
          <w:szCs w:val="24"/>
        </w:rPr>
        <w:t xml:space="preserve"> </w:t>
      </w:r>
      <w:proofErr w:type="spellStart"/>
      <w:r w:rsidRPr="00565F00">
        <w:rPr>
          <w:rFonts w:ascii="Arial Narrow" w:hAnsi="Arial Narrow" w:cs="Times New Roman"/>
          <w:sz w:val="24"/>
          <w:szCs w:val="24"/>
        </w:rPr>
        <w:t>світом</w:t>
      </w:r>
      <w:proofErr w:type="spellEnd"/>
      <w:r w:rsidRPr="00565F00">
        <w:rPr>
          <w:rFonts w:ascii="Arial Narrow" w:hAnsi="Arial Narrow" w:cs="Times New Roman"/>
          <w:sz w:val="24"/>
          <w:szCs w:val="24"/>
        </w:rPr>
        <w:t xml:space="preserve">, </w:t>
      </w:r>
      <w:proofErr w:type="spellStart"/>
      <w:r w:rsidRPr="00565F00">
        <w:rPr>
          <w:rFonts w:ascii="Arial Narrow" w:hAnsi="Arial Narrow" w:cs="Times New Roman"/>
          <w:sz w:val="24"/>
          <w:szCs w:val="24"/>
        </w:rPr>
        <w:t>мікроорганізмами</w:t>
      </w:r>
      <w:proofErr w:type="spellEnd"/>
      <w:r w:rsidRPr="00565F00">
        <w:rPr>
          <w:rFonts w:ascii="Arial Narrow" w:hAnsi="Arial Narrow" w:cs="Times New Roman"/>
          <w:sz w:val="24"/>
          <w:szCs w:val="24"/>
        </w:rPr>
        <w:t xml:space="preserve"> та </w:t>
      </w:r>
      <w:proofErr w:type="spellStart"/>
      <w:r w:rsidRPr="00565F00">
        <w:rPr>
          <w:rFonts w:ascii="Arial Narrow" w:hAnsi="Arial Narrow" w:cs="Times New Roman"/>
          <w:sz w:val="24"/>
          <w:szCs w:val="24"/>
        </w:rPr>
        <w:t>іншими</w:t>
      </w:r>
      <w:proofErr w:type="spellEnd"/>
      <w:r w:rsidRPr="00565F00">
        <w:rPr>
          <w:rFonts w:ascii="Arial Narrow" w:hAnsi="Arial Narrow" w:cs="Times New Roman"/>
          <w:sz w:val="24"/>
          <w:szCs w:val="24"/>
        </w:rPr>
        <w:t xml:space="preserve"> </w:t>
      </w:r>
      <w:proofErr w:type="spellStart"/>
      <w:r w:rsidRPr="00565F00">
        <w:rPr>
          <w:rFonts w:ascii="Arial Narrow" w:hAnsi="Arial Narrow" w:cs="Times New Roman"/>
          <w:sz w:val="24"/>
          <w:szCs w:val="24"/>
        </w:rPr>
        <w:t>природними</w:t>
      </w:r>
      <w:proofErr w:type="spellEnd"/>
      <w:r w:rsidRPr="00565F00">
        <w:rPr>
          <w:rFonts w:ascii="Arial Narrow" w:hAnsi="Arial Narrow" w:cs="Times New Roman"/>
          <w:sz w:val="24"/>
          <w:szCs w:val="24"/>
        </w:rPr>
        <w:t xml:space="preserve"> компонентами, </w:t>
      </w:r>
      <w:proofErr w:type="spellStart"/>
      <w:r w:rsidRPr="00565F00">
        <w:rPr>
          <w:rFonts w:ascii="Arial Narrow" w:hAnsi="Arial Narrow" w:cs="Times New Roman"/>
          <w:sz w:val="24"/>
          <w:szCs w:val="24"/>
        </w:rPr>
        <w:t>що</w:t>
      </w:r>
      <w:proofErr w:type="spellEnd"/>
      <w:r w:rsidRPr="00565F00">
        <w:rPr>
          <w:rFonts w:ascii="Arial Narrow" w:hAnsi="Arial Narrow" w:cs="Times New Roman"/>
          <w:sz w:val="24"/>
          <w:szCs w:val="24"/>
        </w:rPr>
        <w:t xml:space="preserve"> </w:t>
      </w:r>
      <w:proofErr w:type="spellStart"/>
      <w:r w:rsidRPr="00565F00">
        <w:rPr>
          <w:rFonts w:ascii="Arial Narrow" w:hAnsi="Arial Narrow" w:cs="Times New Roman"/>
          <w:sz w:val="24"/>
          <w:szCs w:val="24"/>
        </w:rPr>
        <w:t>взаємопов'язані</w:t>
      </w:r>
      <w:proofErr w:type="spellEnd"/>
      <w:r w:rsidRPr="00565F00">
        <w:rPr>
          <w:rFonts w:ascii="Arial Narrow" w:hAnsi="Arial Narrow" w:cs="Times New Roman"/>
          <w:sz w:val="24"/>
          <w:szCs w:val="24"/>
        </w:rPr>
        <w:t xml:space="preserve"> у </w:t>
      </w:r>
      <w:proofErr w:type="spellStart"/>
      <w:r w:rsidRPr="00565F00">
        <w:rPr>
          <w:rFonts w:ascii="Arial Narrow" w:hAnsi="Arial Narrow" w:cs="Times New Roman"/>
          <w:sz w:val="24"/>
          <w:szCs w:val="24"/>
        </w:rPr>
        <w:t>своєму</w:t>
      </w:r>
      <w:proofErr w:type="spellEnd"/>
      <w:r w:rsidRPr="00565F00">
        <w:rPr>
          <w:rFonts w:ascii="Arial Narrow" w:hAnsi="Arial Narrow" w:cs="Times New Roman"/>
          <w:sz w:val="24"/>
          <w:szCs w:val="24"/>
        </w:rPr>
        <w:t xml:space="preserve"> </w:t>
      </w:r>
      <w:proofErr w:type="spellStart"/>
      <w:r w:rsidRPr="00565F00">
        <w:rPr>
          <w:rFonts w:ascii="Arial Narrow" w:hAnsi="Arial Narrow" w:cs="Times New Roman"/>
          <w:sz w:val="24"/>
          <w:szCs w:val="24"/>
        </w:rPr>
        <w:t>розвитку</w:t>
      </w:r>
      <w:proofErr w:type="spellEnd"/>
      <w:r w:rsidRPr="00565F00">
        <w:rPr>
          <w:rFonts w:ascii="Arial Narrow" w:hAnsi="Arial Narrow" w:cs="Times New Roman"/>
          <w:sz w:val="24"/>
          <w:szCs w:val="24"/>
        </w:rPr>
        <w:t xml:space="preserve">, </w:t>
      </w:r>
      <w:proofErr w:type="spellStart"/>
      <w:r w:rsidRPr="00565F00">
        <w:rPr>
          <w:rFonts w:ascii="Arial Narrow" w:hAnsi="Arial Narrow" w:cs="Times New Roman"/>
          <w:sz w:val="24"/>
          <w:szCs w:val="24"/>
        </w:rPr>
        <w:t>впливають</w:t>
      </w:r>
      <w:proofErr w:type="spellEnd"/>
      <w:r w:rsidRPr="00565F00">
        <w:rPr>
          <w:rFonts w:ascii="Arial Narrow" w:hAnsi="Arial Narrow" w:cs="Times New Roman"/>
          <w:sz w:val="24"/>
          <w:szCs w:val="24"/>
        </w:rPr>
        <w:t xml:space="preserve"> один на одного і на </w:t>
      </w:r>
      <w:proofErr w:type="spellStart"/>
      <w:r w:rsidRPr="00565F00">
        <w:rPr>
          <w:rFonts w:ascii="Arial Narrow" w:hAnsi="Arial Narrow" w:cs="Times New Roman"/>
          <w:sz w:val="24"/>
          <w:szCs w:val="24"/>
        </w:rPr>
        <w:t>навколишнє</w:t>
      </w:r>
      <w:proofErr w:type="spellEnd"/>
      <w:r w:rsidRPr="00565F00">
        <w:rPr>
          <w:rFonts w:ascii="Arial Narrow" w:hAnsi="Arial Narrow" w:cs="Times New Roman"/>
          <w:sz w:val="24"/>
          <w:szCs w:val="24"/>
        </w:rPr>
        <w:t xml:space="preserve"> </w:t>
      </w:r>
      <w:proofErr w:type="spellStart"/>
      <w:r w:rsidRPr="00565F00">
        <w:rPr>
          <w:rFonts w:ascii="Arial Narrow" w:hAnsi="Arial Narrow" w:cs="Times New Roman"/>
          <w:sz w:val="24"/>
          <w:szCs w:val="24"/>
        </w:rPr>
        <w:t>природне</w:t>
      </w:r>
      <w:proofErr w:type="spellEnd"/>
      <w:r w:rsidRPr="00565F00">
        <w:rPr>
          <w:rFonts w:ascii="Arial Narrow" w:hAnsi="Arial Narrow" w:cs="Times New Roman"/>
          <w:sz w:val="24"/>
          <w:szCs w:val="24"/>
        </w:rPr>
        <w:t xml:space="preserve"> </w:t>
      </w:r>
      <w:proofErr w:type="spellStart"/>
      <w:r w:rsidRPr="00565F00">
        <w:rPr>
          <w:rFonts w:ascii="Arial Narrow" w:hAnsi="Arial Narrow" w:cs="Times New Roman"/>
          <w:sz w:val="24"/>
          <w:szCs w:val="24"/>
        </w:rPr>
        <w:t>середовище</w:t>
      </w:r>
      <w:proofErr w:type="spellEnd"/>
      <w:r w:rsidRPr="00565F00">
        <w:rPr>
          <w:rFonts w:ascii="Arial Narrow" w:hAnsi="Arial Narrow" w:cs="Times New Roman"/>
          <w:sz w:val="24"/>
          <w:szCs w:val="24"/>
        </w:rPr>
        <w:t>.</w:t>
      </w:r>
      <w:r w:rsidR="008C701A">
        <w:rPr>
          <w:rFonts w:ascii="Arial Narrow" w:hAnsi="Arial Narrow" w:cs="Times New Roman"/>
          <w:sz w:val="24"/>
          <w:szCs w:val="24"/>
          <w:lang w:val="uk-UA"/>
        </w:rPr>
        <w:t xml:space="preserve"> </w:t>
      </w:r>
    </w:p>
    <w:p w14:paraId="799155BF" w14:textId="64DE8BCF" w:rsidR="008C701A" w:rsidRPr="008C701A" w:rsidRDefault="008C701A" w:rsidP="00A86396">
      <w:pPr>
        <w:spacing w:line="276" w:lineRule="auto"/>
        <w:ind w:firstLine="720"/>
        <w:contextualSpacing/>
        <w:jc w:val="both"/>
        <w:rPr>
          <w:rFonts w:ascii="Arial Narrow" w:hAnsi="Arial Narrow" w:cs="Times New Roman"/>
          <w:sz w:val="24"/>
          <w:szCs w:val="24"/>
          <w:lang w:val="uk-UA"/>
        </w:rPr>
      </w:pPr>
      <w:r w:rsidRPr="00565F00">
        <w:rPr>
          <w:rFonts w:ascii="Arial Narrow" w:hAnsi="Arial Narrow" w:cs="Times New Roman"/>
          <w:sz w:val="24"/>
          <w:szCs w:val="24"/>
          <w:lang w:val="uk-UA"/>
        </w:rPr>
        <w:t xml:space="preserve">До лісу відносять лісові ділянки площею не менше 0,1 га. </w:t>
      </w:r>
      <w:bookmarkStart w:id="2" w:name="n15"/>
      <w:bookmarkEnd w:id="2"/>
      <w:r w:rsidRPr="00565F00">
        <w:rPr>
          <w:rFonts w:ascii="Arial Narrow" w:hAnsi="Arial Narrow" w:cs="Times New Roman"/>
          <w:sz w:val="24"/>
          <w:szCs w:val="24"/>
          <w:lang w:val="uk-UA"/>
        </w:rPr>
        <w:t xml:space="preserve">Лісові ділянки можуть бути вкриті лісовою рослинністю, а також постійно або тимчасово не вкриті лісовою рослинністю </w:t>
      </w:r>
      <w:r w:rsidRPr="00565F00">
        <w:rPr>
          <w:rFonts w:ascii="Arial Narrow" w:hAnsi="Arial Narrow" w:cs="Times New Roman"/>
          <w:sz w:val="24"/>
          <w:szCs w:val="24"/>
        </w:rPr>
        <w:t>(</w:t>
      </w:r>
      <w:proofErr w:type="spellStart"/>
      <w:r w:rsidRPr="00565F00">
        <w:rPr>
          <w:rFonts w:ascii="Arial Narrow" w:hAnsi="Arial Narrow" w:cs="Times New Roman"/>
          <w:sz w:val="24"/>
          <w:szCs w:val="24"/>
        </w:rPr>
        <w:t>внаслідок</w:t>
      </w:r>
      <w:proofErr w:type="spellEnd"/>
      <w:r w:rsidRPr="00565F00">
        <w:rPr>
          <w:rFonts w:ascii="Arial Narrow" w:hAnsi="Arial Narrow" w:cs="Times New Roman"/>
          <w:sz w:val="24"/>
          <w:szCs w:val="24"/>
        </w:rPr>
        <w:t xml:space="preserve"> </w:t>
      </w:r>
      <w:proofErr w:type="spellStart"/>
      <w:r w:rsidRPr="00565F00">
        <w:rPr>
          <w:rFonts w:ascii="Arial Narrow" w:hAnsi="Arial Narrow" w:cs="Times New Roman"/>
          <w:sz w:val="24"/>
          <w:szCs w:val="24"/>
        </w:rPr>
        <w:t>неоднорідності</w:t>
      </w:r>
      <w:proofErr w:type="spellEnd"/>
      <w:r w:rsidRPr="00565F00">
        <w:rPr>
          <w:rFonts w:ascii="Arial Narrow" w:hAnsi="Arial Narrow" w:cs="Times New Roman"/>
          <w:sz w:val="24"/>
          <w:szCs w:val="24"/>
        </w:rPr>
        <w:t xml:space="preserve"> </w:t>
      </w:r>
      <w:proofErr w:type="spellStart"/>
      <w:r w:rsidRPr="00565F00">
        <w:rPr>
          <w:rFonts w:ascii="Arial Narrow" w:hAnsi="Arial Narrow" w:cs="Times New Roman"/>
          <w:sz w:val="24"/>
          <w:szCs w:val="24"/>
        </w:rPr>
        <w:t>лісових</w:t>
      </w:r>
      <w:proofErr w:type="spellEnd"/>
      <w:r w:rsidRPr="00565F00">
        <w:rPr>
          <w:rFonts w:ascii="Arial Narrow" w:hAnsi="Arial Narrow" w:cs="Times New Roman"/>
          <w:sz w:val="24"/>
          <w:szCs w:val="24"/>
        </w:rPr>
        <w:t xml:space="preserve"> </w:t>
      </w:r>
      <w:proofErr w:type="spellStart"/>
      <w:r w:rsidRPr="00565F00">
        <w:rPr>
          <w:rFonts w:ascii="Arial Narrow" w:hAnsi="Arial Narrow" w:cs="Times New Roman"/>
          <w:sz w:val="24"/>
          <w:szCs w:val="24"/>
        </w:rPr>
        <w:t>природних</w:t>
      </w:r>
      <w:proofErr w:type="spellEnd"/>
      <w:r w:rsidRPr="00565F00">
        <w:rPr>
          <w:rFonts w:ascii="Arial Narrow" w:hAnsi="Arial Narrow" w:cs="Times New Roman"/>
          <w:sz w:val="24"/>
          <w:szCs w:val="24"/>
        </w:rPr>
        <w:t xml:space="preserve"> </w:t>
      </w:r>
      <w:proofErr w:type="spellStart"/>
      <w:r w:rsidRPr="00565F00">
        <w:rPr>
          <w:rFonts w:ascii="Arial Narrow" w:hAnsi="Arial Narrow" w:cs="Times New Roman"/>
          <w:sz w:val="24"/>
          <w:szCs w:val="24"/>
        </w:rPr>
        <w:t>комплексів</w:t>
      </w:r>
      <w:proofErr w:type="spellEnd"/>
      <w:r w:rsidRPr="00565F00">
        <w:rPr>
          <w:rFonts w:ascii="Arial Narrow" w:hAnsi="Arial Narrow" w:cs="Times New Roman"/>
          <w:sz w:val="24"/>
          <w:szCs w:val="24"/>
        </w:rPr>
        <w:t xml:space="preserve">, </w:t>
      </w:r>
      <w:proofErr w:type="spellStart"/>
      <w:r w:rsidRPr="00565F00">
        <w:rPr>
          <w:rFonts w:ascii="Arial Narrow" w:hAnsi="Arial Narrow" w:cs="Times New Roman"/>
          <w:sz w:val="24"/>
          <w:szCs w:val="24"/>
        </w:rPr>
        <w:t>лісогосподарської</w:t>
      </w:r>
      <w:proofErr w:type="spellEnd"/>
      <w:r w:rsidRPr="00565F00">
        <w:rPr>
          <w:rFonts w:ascii="Arial Narrow" w:hAnsi="Arial Narrow" w:cs="Times New Roman"/>
          <w:sz w:val="24"/>
          <w:szCs w:val="24"/>
        </w:rPr>
        <w:t xml:space="preserve"> </w:t>
      </w:r>
      <w:proofErr w:type="spellStart"/>
      <w:r w:rsidRPr="00565F00">
        <w:rPr>
          <w:rFonts w:ascii="Arial Narrow" w:hAnsi="Arial Narrow" w:cs="Times New Roman"/>
          <w:sz w:val="24"/>
          <w:szCs w:val="24"/>
        </w:rPr>
        <w:t>діяльності</w:t>
      </w:r>
      <w:proofErr w:type="spellEnd"/>
      <w:r w:rsidRPr="00565F00">
        <w:rPr>
          <w:rFonts w:ascii="Arial Narrow" w:hAnsi="Arial Narrow" w:cs="Times New Roman"/>
          <w:sz w:val="24"/>
          <w:szCs w:val="24"/>
        </w:rPr>
        <w:t xml:space="preserve"> </w:t>
      </w:r>
      <w:proofErr w:type="spellStart"/>
      <w:r w:rsidRPr="00565F00">
        <w:rPr>
          <w:rFonts w:ascii="Arial Narrow" w:hAnsi="Arial Narrow" w:cs="Times New Roman"/>
          <w:sz w:val="24"/>
          <w:szCs w:val="24"/>
        </w:rPr>
        <w:t>або</w:t>
      </w:r>
      <w:proofErr w:type="spellEnd"/>
      <w:r w:rsidRPr="00565F00">
        <w:rPr>
          <w:rFonts w:ascii="Arial Narrow" w:hAnsi="Arial Narrow" w:cs="Times New Roman"/>
          <w:sz w:val="24"/>
          <w:szCs w:val="24"/>
        </w:rPr>
        <w:t xml:space="preserve"> </w:t>
      </w:r>
      <w:proofErr w:type="spellStart"/>
      <w:r w:rsidRPr="00565F00">
        <w:rPr>
          <w:rFonts w:ascii="Arial Narrow" w:hAnsi="Arial Narrow" w:cs="Times New Roman"/>
          <w:sz w:val="24"/>
          <w:szCs w:val="24"/>
        </w:rPr>
        <w:t>стихійного</w:t>
      </w:r>
      <w:proofErr w:type="spellEnd"/>
      <w:r w:rsidRPr="00565F00">
        <w:rPr>
          <w:rFonts w:ascii="Arial Narrow" w:hAnsi="Arial Narrow" w:cs="Times New Roman"/>
          <w:sz w:val="24"/>
          <w:szCs w:val="24"/>
        </w:rPr>
        <w:t xml:space="preserve"> лиха </w:t>
      </w:r>
      <w:proofErr w:type="spellStart"/>
      <w:r w:rsidRPr="00565F00">
        <w:rPr>
          <w:rFonts w:ascii="Arial Narrow" w:hAnsi="Arial Narrow" w:cs="Times New Roman"/>
          <w:sz w:val="24"/>
          <w:szCs w:val="24"/>
        </w:rPr>
        <w:t>тощо</w:t>
      </w:r>
      <w:proofErr w:type="spellEnd"/>
      <w:r w:rsidRPr="00565F00">
        <w:rPr>
          <w:rFonts w:ascii="Arial Narrow" w:hAnsi="Arial Narrow" w:cs="Times New Roman"/>
          <w:sz w:val="24"/>
          <w:szCs w:val="24"/>
        </w:rPr>
        <w:t xml:space="preserve">). До не </w:t>
      </w:r>
      <w:proofErr w:type="spellStart"/>
      <w:r w:rsidRPr="00565F00">
        <w:rPr>
          <w:rFonts w:ascii="Arial Narrow" w:hAnsi="Arial Narrow" w:cs="Times New Roman"/>
          <w:sz w:val="24"/>
          <w:szCs w:val="24"/>
        </w:rPr>
        <w:t>вкритих</w:t>
      </w:r>
      <w:proofErr w:type="spellEnd"/>
      <w:r w:rsidRPr="00565F00">
        <w:rPr>
          <w:rFonts w:ascii="Arial Narrow" w:hAnsi="Arial Narrow" w:cs="Times New Roman"/>
          <w:sz w:val="24"/>
          <w:szCs w:val="24"/>
        </w:rPr>
        <w:t xml:space="preserve"> </w:t>
      </w:r>
      <w:proofErr w:type="spellStart"/>
      <w:r w:rsidRPr="00565F00">
        <w:rPr>
          <w:rFonts w:ascii="Arial Narrow" w:hAnsi="Arial Narrow" w:cs="Times New Roman"/>
          <w:sz w:val="24"/>
          <w:szCs w:val="24"/>
        </w:rPr>
        <w:t>лісовою</w:t>
      </w:r>
      <w:proofErr w:type="spellEnd"/>
      <w:r w:rsidRPr="00565F00">
        <w:rPr>
          <w:rFonts w:ascii="Arial Narrow" w:hAnsi="Arial Narrow" w:cs="Times New Roman"/>
          <w:sz w:val="24"/>
          <w:szCs w:val="24"/>
        </w:rPr>
        <w:t xml:space="preserve"> </w:t>
      </w:r>
      <w:proofErr w:type="spellStart"/>
      <w:r w:rsidRPr="00565F00">
        <w:rPr>
          <w:rFonts w:ascii="Arial Narrow" w:hAnsi="Arial Narrow" w:cs="Times New Roman"/>
          <w:sz w:val="24"/>
          <w:szCs w:val="24"/>
        </w:rPr>
        <w:t>рослинністю</w:t>
      </w:r>
      <w:proofErr w:type="spellEnd"/>
      <w:r w:rsidRPr="00565F00">
        <w:rPr>
          <w:rFonts w:ascii="Arial Narrow" w:hAnsi="Arial Narrow" w:cs="Times New Roman"/>
          <w:sz w:val="24"/>
          <w:szCs w:val="24"/>
        </w:rPr>
        <w:t xml:space="preserve"> </w:t>
      </w:r>
      <w:proofErr w:type="spellStart"/>
      <w:r w:rsidRPr="00565F00">
        <w:rPr>
          <w:rFonts w:ascii="Arial Narrow" w:hAnsi="Arial Narrow" w:cs="Times New Roman"/>
          <w:sz w:val="24"/>
          <w:szCs w:val="24"/>
        </w:rPr>
        <w:t>лісових</w:t>
      </w:r>
      <w:proofErr w:type="spellEnd"/>
      <w:r w:rsidRPr="00565F00">
        <w:rPr>
          <w:rFonts w:ascii="Arial Narrow" w:hAnsi="Arial Narrow" w:cs="Times New Roman"/>
          <w:sz w:val="24"/>
          <w:szCs w:val="24"/>
        </w:rPr>
        <w:t xml:space="preserve"> </w:t>
      </w:r>
      <w:proofErr w:type="spellStart"/>
      <w:r w:rsidRPr="00565F00">
        <w:rPr>
          <w:rFonts w:ascii="Arial Narrow" w:hAnsi="Arial Narrow" w:cs="Times New Roman"/>
          <w:sz w:val="24"/>
          <w:szCs w:val="24"/>
        </w:rPr>
        <w:t>ділянок</w:t>
      </w:r>
      <w:proofErr w:type="spellEnd"/>
      <w:r w:rsidRPr="00565F00">
        <w:rPr>
          <w:rFonts w:ascii="Arial Narrow" w:hAnsi="Arial Narrow" w:cs="Times New Roman"/>
          <w:sz w:val="24"/>
          <w:szCs w:val="24"/>
        </w:rPr>
        <w:t xml:space="preserve"> належать </w:t>
      </w:r>
      <w:proofErr w:type="spellStart"/>
      <w:r w:rsidRPr="00565F00">
        <w:rPr>
          <w:rFonts w:ascii="Arial Narrow" w:hAnsi="Arial Narrow" w:cs="Times New Roman"/>
          <w:sz w:val="24"/>
          <w:szCs w:val="24"/>
        </w:rPr>
        <w:t>лісові</w:t>
      </w:r>
      <w:proofErr w:type="spellEnd"/>
      <w:r w:rsidRPr="00565F00">
        <w:rPr>
          <w:rFonts w:ascii="Arial Narrow" w:hAnsi="Arial Narrow" w:cs="Times New Roman"/>
          <w:sz w:val="24"/>
          <w:szCs w:val="24"/>
        </w:rPr>
        <w:t xml:space="preserve"> </w:t>
      </w:r>
      <w:proofErr w:type="spellStart"/>
      <w:r w:rsidRPr="00565F00">
        <w:rPr>
          <w:rFonts w:ascii="Arial Narrow" w:hAnsi="Arial Narrow" w:cs="Times New Roman"/>
          <w:sz w:val="24"/>
          <w:szCs w:val="24"/>
        </w:rPr>
        <w:t>ділянки</w:t>
      </w:r>
      <w:proofErr w:type="spellEnd"/>
      <w:r w:rsidRPr="00565F00">
        <w:rPr>
          <w:rFonts w:ascii="Arial Narrow" w:hAnsi="Arial Narrow" w:cs="Times New Roman"/>
          <w:sz w:val="24"/>
          <w:szCs w:val="24"/>
        </w:rPr>
        <w:t xml:space="preserve">, </w:t>
      </w:r>
      <w:proofErr w:type="spellStart"/>
      <w:r w:rsidRPr="00565F00">
        <w:rPr>
          <w:rFonts w:ascii="Arial Narrow" w:hAnsi="Arial Narrow" w:cs="Times New Roman"/>
          <w:sz w:val="24"/>
          <w:szCs w:val="24"/>
        </w:rPr>
        <w:t>зайняті</w:t>
      </w:r>
      <w:proofErr w:type="spellEnd"/>
      <w:r w:rsidRPr="00565F00">
        <w:rPr>
          <w:rFonts w:ascii="Arial Narrow" w:hAnsi="Arial Narrow" w:cs="Times New Roman"/>
          <w:sz w:val="24"/>
          <w:szCs w:val="24"/>
        </w:rPr>
        <w:t xml:space="preserve"> </w:t>
      </w:r>
      <w:proofErr w:type="spellStart"/>
      <w:r w:rsidRPr="00565F00">
        <w:rPr>
          <w:rFonts w:ascii="Arial Narrow" w:hAnsi="Arial Narrow" w:cs="Times New Roman"/>
          <w:sz w:val="24"/>
          <w:szCs w:val="24"/>
        </w:rPr>
        <w:t>незімкнутими</w:t>
      </w:r>
      <w:proofErr w:type="spellEnd"/>
      <w:r w:rsidRPr="00565F00">
        <w:rPr>
          <w:rFonts w:ascii="Arial Narrow" w:hAnsi="Arial Narrow" w:cs="Times New Roman"/>
          <w:sz w:val="24"/>
          <w:szCs w:val="24"/>
        </w:rPr>
        <w:t xml:space="preserve"> </w:t>
      </w:r>
      <w:proofErr w:type="spellStart"/>
      <w:r w:rsidRPr="00565F00">
        <w:rPr>
          <w:rFonts w:ascii="Arial Narrow" w:hAnsi="Arial Narrow" w:cs="Times New Roman"/>
          <w:sz w:val="24"/>
          <w:szCs w:val="24"/>
        </w:rPr>
        <w:t>лісовими</w:t>
      </w:r>
      <w:proofErr w:type="spellEnd"/>
      <w:r w:rsidRPr="00565F00">
        <w:rPr>
          <w:rFonts w:ascii="Arial Narrow" w:hAnsi="Arial Narrow" w:cs="Times New Roman"/>
          <w:sz w:val="24"/>
          <w:szCs w:val="24"/>
        </w:rPr>
        <w:t xml:space="preserve"> культурами, </w:t>
      </w:r>
      <w:proofErr w:type="spellStart"/>
      <w:r w:rsidRPr="00565F00">
        <w:rPr>
          <w:rFonts w:ascii="Arial Narrow" w:hAnsi="Arial Narrow" w:cs="Times New Roman"/>
          <w:sz w:val="24"/>
          <w:szCs w:val="24"/>
        </w:rPr>
        <w:t>лісовими</w:t>
      </w:r>
      <w:proofErr w:type="spellEnd"/>
      <w:r w:rsidRPr="00565F00">
        <w:rPr>
          <w:rFonts w:ascii="Arial Narrow" w:hAnsi="Arial Narrow" w:cs="Times New Roman"/>
          <w:sz w:val="24"/>
          <w:szCs w:val="24"/>
        </w:rPr>
        <w:t xml:space="preserve"> </w:t>
      </w:r>
      <w:proofErr w:type="spellStart"/>
      <w:r w:rsidRPr="00565F00">
        <w:rPr>
          <w:rFonts w:ascii="Arial Narrow" w:hAnsi="Arial Narrow" w:cs="Times New Roman"/>
          <w:sz w:val="24"/>
          <w:szCs w:val="24"/>
        </w:rPr>
        <w:t>розсадниками</w:t>
      </w:r>
      <w:proofErr w:type="spellEnd"/>
      <w:r w:rsidRPr="00565F00">
        <w:rPr>
          <w:rFonts w:ascii="Arial Narrow" w:hAnsi="Arial Narrow" w:cs="Times New Roman"/>
          <w:sz w:val="24"/>
          <w:szCs w:val="24"/>
        </w:rPr>
        <w:t xml:space="preserve"> і </w:t>
      </w:r>
      <w:proofErr w:type="spellStart"/>
      <w:r w:rsidRPr="00565F00">
        <w:rPr>
          <w:rFonts w:ascii="Arial Narrow" w:hAnsi="Arial Narrow" w:cs="Times New Roman"/>
          <w:sz w:val="24"/>
          <w:szCs w:val="24"/>
        </w:rPr>
        <w:t>плантаціями</w:t>
      </w:r>
      <w:proofErr w:type="spellEnd"/>
      <w:r w:rsidRPr="00565F00">
        <w:rPr>
          <w:rFonts w:ascii="Arial Narrow" w:hAnsi="Arial Narrow" w:cs="Times New Roman"/>
          <w:sz w:val="24"/>
          <w:szCs w:val="24"/>
        </w:rPr>
        <w:t xml:space="preserve">, а </w:t>
      </w:r>
      <w:proofErr w:type="spellStart"/>
      <w:r w:rsidRPr="00565F00">
        <w:rPr>
          <w:rFonts w:ascii="Arial Narrow" w:hAnsi="Arial Narrow" w:cs="Times New Roman"/>
          <w:sz w:val="24"/>
          <w:szCs w:val="24"/>
        </w:rPr>
        <w:t>також</w:t>
      </w:r>
      <w:proofErr w:type="spellEnd"/>
      <w:r w:rsidRPr="00565F00">
        <w:rPr>
          <w:rFonts w:ascii="Arial Narrow" w:hAnsi="Arial Narrow" w:cs="Times New Roman"/>
          <w:sz w:val="24"/>
          <w:szCs w:val="24"/>
        </w:rPr>
        <w:t xml:space="preserve"> </w:t>
      </w:r>
      <w:proofErr w:type="spellStart"/>
      <w:r w:rsidRPr="00565F00">
        <w:rPr>
          <w:rFonts w:ascii="Arial Narrow" w:hAnsi="Arial Narrow" w:cs="Times New Roman"/>
          <w:sz w:val="24"/>
          <w:szCs w:val="24"/>
        </w:rPr>
        <w:t>лісовими</w:t>
      </w:r>
      <w:proofErr w:type="spellEnd"/>
      <w:r w:rsidRPr="00565F00">
        <w:rPr>
          <w:rFonts w:ascii="Arial Narrow" w:hAnsi="Arial Narrow" w:cs="Times New Roman"/>
          <w:sz w:val="24"/>
          <w:szCs w:val="24"/>
        </w:rPr>
        <w:t xml:space="preserve"> шляхами та </w:t>
      </w:r>
      <w:proofErr w:type="spellStart"/>
      <w:r w:rsidRPr="00565F00">
        <w:rPr>
          <w:rFonts w:ascii="Arial Narrow" w:hAnsi="Arial Narrow" w:cs="Times New Roman"/>
          <w:sz w:val="24"/>
          <w:szCs w:val="24"/>
        </w:rPr>
        <w:t>просіками</w:t>
      </w:r>
      <w:proofErr w:type="spellEnd"/>
      <w:r w:rsidRPr="00565F00">
        <w:rPr>
          <w:rFonts w:ascii="Arial Narrow" w:hAnsi="Arial Narrow" w:cs="Times New Roman"/>
          <w:sz w:val="24"/>
          <w:szCs w:val="24"/>
        </w:rPr>
        <w:t xml:space="preserve">, </w:t>
      </w:r>
      <w:proofErr w:type="spellStart"/>
      <w:r w:rsidRPr="00565F00">
        <w:rPr>
          <w:rFonts w:ascii="Arial Narrow" w:hAnsi="Arial Narrow" w:cs="Times New Roman"/>
          <w:sz w:val="24"/>
          <w:szCs w:val="24"/>
        </w:rPr>
        <w:t>лісовими</w:t>
      </w:r>
      <w:proofErr w:type="spellEnd"/>
      <w:r w:rsidRPr="00565F00">
        <w:rPr>
          <w:rFonts w:ascii="Arial Narrow" w:hAnsi="Arial Narrow" w:cs="Times New Roman"/>
          <w:sz w:val="24"/>
          <w:szCs w:val="24"/>
        </w:rPr>
        <w:t xml:space="preserve"> </w:t>
      </w:r>
      <w:proofErr w:type="spellStart"/>
      <w:r w:rsidRPr="00565F00">
        <w:rPr>
          <w:rFonts w:ascii="Arial Narrow" w:hAnsi="Arial Narrow" w:cs="Times New Roman"/>
          <w:sz w:val="24"/>
          <w:szCs w:val="24"/>
        </w:rPr>
        <w:t>протипожежними</w:t>
      </w:r>
      <w:proofErr w:type="spellEnd"/>
      <w:r w:rsidRPr="00565F00">
        <w:rPr>
          <w:rFonts w:ascii="Arial Narrow" w:hAnsi="Arial Narrow" w:cs="Times New Roman"/>
          <w:sz w:val="24"/>
          <w:szCs w:val="24"/>
        </w:rPr>
        <w:t xml:space="preserve"> </w:t>
      </w:r>
      <w:proofErr w:type="spellStart"/>
      <w:r w:rsidRPr="00565F00">
        <w:rPr>
          <w:rFonts w:ascii="Arial Narrow" w:hAnsi="Arial Narrow" w:cs="Times New Roman"/>
          <w:sz w:val="24"/>
          <w:szCs w:val="24"/>
        </w:rPr>
        <w:t>розривами</w:t>
      </w:r>
      <w:proofErr w:type="spellEnd"/>
      <w:r w:rsidRPr="00565F00">
        <w:rPr>
          <w:rFonts w:ascii="Arial Narrow" w:hAnsi="Arial Narrow" w:cs="Times New Roman"/>
          <w:sz w:val="24"/>
          <w:szCs w:val="24"/>
        </w:rPr>
        <w:t xml:space="preserve">, </w:t>
      </w:r>
      <w:proofErr w:type="spellStart"/>
      <w:r w:rsidRPr="00565F00">
        <w:rPr>
          <w:rFonts w:ascii="Arial Narrow" w:hAnsi="Arial Narrow" w:cs="Times New Roman"/>
          <w:sz w:val="24"/>
          <w:szCs w:val="24"/>
        </w:rPr>
        <w:t>лісовими</w:t>
      </w:r>
      <w:proofErr w:type="spellEnd"/>
      <w:r w:rsidRPr="00565F00">
        <w:rPr>
          <w:rFonts w:ascii="Arial Narrow" w:hAnsi="Arial Narrow" w:cs="Times New Roman"/>
          <w:sz w:val="24"/>
          <w:szCs w:val="24"/>
        </w:rPr>
        <w:t xml:space="preserve"> </w:t>
      </w:r>
      <w:proofErr w:type="spellStart"/>
      <w:r w:rsidRPr="00565F00">
        <w:rPr>
          <w:rFonts w:ascii="Arial Narrow" w:hAnsi="Arial Narrow" w:cs="Times New Roman"/>
          <w:sz w:val="24"/>
          <w:szCs w:val="24"/>
        </w:rPr>
        <w:t>осушувальними</w:t>
      </w:r>
      <w:proofErr w:type="spellEnd"/>
      <w:r w:rsidRPr="00565F00">
        <w:rPr>
          <w:rFonts w:ascii="Arial Narrow" w:hAnsi="Arial Narrow" w:cs="Times New Roman"/>
          <w:sz w:val="24"/>
          <w:szCs w:val="24"/>
        </w:rPr>
        <w:t xml:space="preserve"> канавами і </w:t>
      </w:r>
      <w:proofErr w:type="spellStart"/>
      <w:r w:rsidRPr="00565F00">
        <w:rPr>
          <w:rFonts w:ascii="Arial Narrow" w:hAnsi="Arial Narrow" w:cs="Times New Roman"/>
          <w:sz w:val="24"/>
          <w:szCs w:val="24"/>
        </w:rPr>
        <w:t>дренажними</w:t>
      </w:r>
      <w:proofErr w:type="spellEnd"/>
      <w:r w:rsidRPr="00565F00">
        <w:rPr>
          <w:rFonts w:ascii="Arial Narrow" w:hAnsi="Arial Narrow" w:cs="Times New Roman"/>
          <w:sz w:val="24"/>
          <w:szCs w:val="24"/>
        </w:rPr>
        <w:t xml:space="preserve"> системами.</w:t>
      </w:r>
      <w:r w:rsidR="00A86396" w:rsidRPr="00565F00">
        <w:rPr>
          <w:rFonts w:ascii="Arial Narrow" w:hAnsi="Arial Narrow" w:cs="Times New Roman"/>
          <w:sz w:val="24"/>
          <w:szCs w:val="24"/>
          <w:lang w:val="uk-UA"/>
        </w:rPr>
        <w:t xml:space="preserve"> </w:t>
      </w:r>
      <w:bookmarkStart w:id="3" w:name="_Hlk32844348"/>
      <w:bookmarkStart w:id="4" w:name="_Hlk32866861"/>
      <w:r w:rsidRPr="00565F00">
        <w:rPr>
          <w:rFonts w:ascii="Arial Narrow" w:hAnsi="Arial Narrow" w:cs="Times New Roman"/>
          <w:sz w:val="24"/>
          <w:szCs w:val="24"/>
          <w:lang w:val="uk-UA"/>
        </w:rPr>
        <w:t>(Джерело: Базується на Лісовому кодексі України</w:t>
      </w:r>
      <w:r w:rsidR="00A86396" w:rsidRPr="00565F00">
        <w:rPr>
          <w:rFonts w:ascii="Arial Narrow" w:hAnsi="Arial Narrow" w:cs="Times New Roman"/>
          <w:sz w:val="24"/>
          <w:szCs w:val="24"/>
          <w:lang w:val="uk-UA"/>
        </w:rPr>
        <w:t xml:space="preserve">, </w:t>
      </w:r>
      <w:hyperlink r:id="rId9" w:history="1">
        <w:r w:rsidR="00A86396" w:rsidRPr="00565F00">
          <w:rPr>
            <w:rStyle w:val="ac"/>
            <w:rFonts w:ascii="Arial Narrow" w:hAnsi="Arial Narrow" w:cs="Times New Roman"/>
            <w:sz w:val="24"/>
            <w:szCs w:val="24"/>
          </w:rPr>
          <w:t>https://zakon.rada.gov.ua/laws/show/3852-12</w:t>
        </w:r>
      </w:hyperlink>
      <w:r w:rsidRPr="00565F00">
        <w:rPr>
          <w:rFonts w:ascii="Arial Narrow" w:hAnsi="Arial Narrow" w:cs="Times New Roman"/>
          <w:sz w:val="24"/>
          <w:szCs w:val="24"/>
          <w:lang w:val="uk-UA"/>
        </w:rPr>
        <w:t>)</w:t>
      </w:r>
      <w:bookmarkEnd w:id="3"/>
      <w:r w:rsidRPr="00565F00">
        <w:rPr>
          <w:rFonts w:ascii="Arial Narrow" w:hAnsi="Arial Narrow" w:cs="Times New Roman"/>
          <w:sz w:val="24"/>
          <w:szCs w:val="24"/>
          <w:lang w:val="uk-UA"/>
        </w:rPr>
        <w:t>.</w:t>
      </w:r>
      <w:bookmarkEnd w:id="4"/>
    </w:p>
    <w:p w14:paraId="746412D7" w14:textId="77777777" w:rsidR="008C701A" w:rsidRPr="008C701A" w:rsidRDefault="008C701A" w:rsidP="007871F4">
      <w:pPr>
        <w:spacing w:line="276" w:lineRule="auto"/>
        <w:ind w:firstLine="720"/>
        <w:contextualSpacing/>
        <w:jc w:val="both"/>
        <w:rPr>
          <w:rFonts w:ascii="Arial Narrow" w:hAnsi="Arial Narrow" w:cs="Times New Roman"/>
          <w:b/>
          <w:sz w:val="16"/>
          <w:szCs w:val="16"/>
          <w:lang w:val="uk-UA"/>
        </w:rPr>
      </w:pPr>
    </w:p>
    <w:p w14:paraId="4DFB285B" w14:textId="2EF28B35" w:rsidR="00FF6750" w:rsidRPr="000E4F3A" w:rsidRDefault="00FF6750" w:rsidP="00FF6750">
      <w:pPr>
        <w:spacing w:line="276" w:lineRule="auto"/>
        <w:ind w:left="720"/>
        <w:contextualSpacing/>
        <w:jc w:val="both"/>
        <w:rPr>
          <w:rFonts w:ascii="Arial Narrow" w:hAnsi="Arial Narrow" w:cs="Times New Roman"/>
          <w:sz w:val="24"/>
          <w:szCs w:val="24"/>
          <w:lang w:val="uk-UA"/>
        </w:rPr>
      </w:pPr>
      <w:r w:rsidRPr="000E4F3A">
        <w:rPr>
          <w:rFonts w:ascii="Arial Narrow" w:hAnsi="Arial Narrow" w:cs="Times New Roman"/>
          <w:b/>
          <w:sz w:val="24"/>
          <w:szCs w:val="24"/>
          <w:lang w:val="uk-UA"/>
        </w:rPr>
        <w:t>Категорії лісів</w:t>
      </w:r>
      <w:r w:rsidRPr="000E4F3A">
        <w:rPr>
          <w:rFonts w:ascii="Arial Narrow" w:hAnsi="Arial Narrow" w:cs="Times New Roman"/>
          <w:sz w:val="24"/>
          <w:szCs w:val="24"/>
          <w:lang w:val="uk-UA"/>
        </w:rPr>
        <w:t xml:space="preserve"> </w:t>
      </w:r>
      <w:r w:rsidRPr="000E4F3A">
        <w:rPr>
          <w:rFonts w:ascii="Arial Narrow" w:hAnsi="Arial Narrow" w:cs="Times New Roman"/>
          <w:b/>
          <w:sz w:val="24"/>
          <w:szCs w:val="24"/>
          <w:lang w:val="uk-UA"/>
        </w:rPr>
        <w:t>(</w:t>
      </w:r>
      <w:proofErr w:type="spellStart"/>
      <w:r w:rsidRPr="000E4F3A">
        <w:rPr>
          <w:rFonts w:ascii="Arial Narrow" w:hAnsi="Arial Narrow" w:cs="Times New Roman"/>
          <w:b/>
          <w:sz w:val="24"/>
          <w:szCs w:val="24"/>
          <w:lang w:val="uk-UA"/>
        </w:rPr>
        <w:t>Forest</w:t>
      </w:r>
      <w:proofErr w:type="spellEnd"/>
      <w:r w:rsidRPr="000E4F3A">
        <w:rPr>
          <w:rFonts w:ascii="Arial Narrow" w:hAnsi="Arial Narrow" w:cs="Times New Roman"/>
          <w:b/>
          <w:sz w:val="24"/>
          <w:szCs w:val="24"/>
          <w:lang w:val="uk-UA"/>
        </w:rPr>
        <w:t xml:space="preserve"> </w:t>
      </w:r>
      <w:proofErr w:type="spellStart"/>
      <w:r w:rsidRPr="000E4F3A">
        <w:rPr>
          <w:rFonts w:ascii="Arial Narrow" w:hAnsi="Arial Narrow" w:cs="Times New Roman"/>
          <w:b/>
          <w:sz w:val="24"/>
          <w:szCs w:val="24"/>
          <w:lang w:val="uk-UA"/>
        </w:rPr>
        <w:t>categories</w:t>
      </w:r>
      <w:proofErr w:type="spellEnd"/>
      <w:r w:rsidRPr="000E4F3A">
        <w:rPr>
          <w:rFonts w:ascii="Arial Narrow" w:hAnsi="Arial Narrow" w:cs="Times New Roman"/>
          <w:b/>
          <w:sz w:val="24"/>
          <w:szCs w:val="24"/>
          <w:lang w:val="uk-UA"/>
        </w:rPr>
        <w:t>)</w:t>
      </w:r>
    </w:p>
    <w:p w14:paraId="34C4A2B5" w14:textId="607AE287" w:rsidR="00FF6750" w:rsidRPr="000E4F3A" w:rsidRDefault="00FF6750" w:rsidP="00FF6750">
      <w:pPr>
        <w:spacing w:line="276" w:lineRule="auto"/>
        <w:ind w:left="720"/>
        <w:contextualSpacing/>
        <w:jc w:val="both"/>
        <w:rPr>
          <w:rFonts w:ascii="Arial Narrow" w:hAnsi="Arial Narrow" w:cs="Times New Roman"/>
          <w:sz w:val="24"/>
          <w:szCs w:val="24"/>
          <w:lang w:val="uk-UA"/>
        </w:rPr>
      </w:pPr>
      <w:r w:rsidRPr="000E4F3A">
        <w:rPr>
          <w:rFonts w:ascii="Arial Narrow" w:hAnsi="Arial Narrow" w:cs="Times New Roman"/>
          <w:sz w:val="24"/>
          <w:szCs w:val="24"/>
          <w:lang w:val="uk-UA"/>
        </w:rPr>
        <w:t>За екологічним та соціально-економічним значенням виділяють 4 категорії лісів:</w:t>
      </w:r>
    </w:p>
    <w:p w14:paraId="76A2C5CE" w14:textId="77777777" w:rsidR="00FF6750" w:rsidRPr="000E4F3A" w:rsidRDefault="00FF6750" w:rsidP="00FF6750">
      <w:pPr>
        <w:spacing w:line="276" w:lineRule="auto"/>
        <w:ind w:firstLine="720"/>
        <w:contextualSpacing/>
        <w:jc w:val="both"/>
        <w:rPr>
          <w:rFonts w:ascii="Arial Narrow" w:hAnsi="Arial Narrow" w:cs="Times New Roman"/>
          <w:sz w:val="24"/>
          <w:szCs w:val="24"/>
          <w:lang w:val="uk-UA"/>
        </w:rPr>
      </w:pPr>
      <w:r w:rsidRPr="000E4F3A">
        <w:rPr>
          <w:rFonts w:ascii="Arial Narrow" w:hAnsi="Arial Narrow" w:cs="Times New Roman"/>
          <w:sz w:val="24"/>
          <w:szCs w:val="24"/>
          <w:lang w:val="uk-UA"/>
        </w:rPr>
        <w:t>1) захисні ліси (виконують переважно водоохоронні, ґрунтозахисні та інші захисні функції);</w:t>
      </w:r>
    </w:p>
    <w:p w14:paraId="5D8B57AF" w14:textId="77777777" w:rsidR="00FF6750" w:rsidRPr="000E4F3A" w:rsidRDefault="00FF6750" w:rsidP="00FF6750">
      <w:pPr>
        <w:spacing w:line="276" w:lineRule="auto"/>
        <w:ind w:firstLine="720"/>
        <w:contextualSpacing/>
        <w:jc w:val="both"/>
        <w:rPr>
          <w:rFonts w:ascii="Arial Narrow" w:hAnsi="Arial Narrow" w:cs="Times New Roman"/>
          <w:sz w:val="24"/>
          <w:szCs w:val="24"/>
          <w:lang w:val="uk-UA"/>
        </w:rPr>
      </w:pPr>
      <w:r w:rsidRPr="000E4F3A">
        <w:rPr>
          <w:rFonts w:ascii="Arial Narrow" w:hAnsi="Arial Narrow" w:cs="Times New Roman"/>
          <w:sz w:val="24"/>
          <w:szCs w:val="24"/>
          <w:lang w:val="uk-UA"/>
        </w:rPr>
        <w:t>2) рекреаційно-оздоровчі ліси (виконують переважно рекреаційні, санітарні, гігієнічні та оздоровчі функції);</w:t>
      </w:r>
    </w:p>
    <w:p w14:paraId="45AFCB7C" w14:textId="77777777" w:rsidR="00FF6750" w:rsidRPr="000E4F3A" w:rsidRDefault="00FF6750" w:rsidP="00FF6750">
      <w:pPr>
        <w:spacing w:line="276" w:lineRule="auto"/>
        <w:ind w:firstLine="720"/>
        <w:contextualSpacing/>
        <w:jc w:val="both"/>
        <w:rPr>
          <w:rFonts w:ascii="Arial Narrow" w:hAnsi="Arial Narrow" w:cs="Times New Roman"/>
          <w:sz w:val="24"/>
          <w:szCs w:val="24"/>
          <w:lang w:val="uk-UA"/>
        </w:rPr>
      </w:pPr>
      <w:r w:rsidRPr="000E4F3A">
        <w:rPr>
          <w:rFonts w:ascii="Arial Narrow" w:hAnsi="Arial Narrow" w:cs="Times New Roman"/>
          <w:sz w:val="24"/>
          <w:szCs w:val="24"/>
          <w:lang w:val="uk-UA"/>
        </w:rPr>
        <w:t>3) ліси природоохоронного, наукового, історико-культурного призначення (виконують особливі природоохоронні, естетичні, наукові функції тощо);</w:t>
      </w:r>
    </w:p>
    <w:p w14:paraId="126F3C78" w14:textId="2A5B260E" w:rsidR="00FF6750" w:rsidRPr="000E4F3A" w:rsidRDefault="00FF6750" w:rsidP="00FF6750">
      <w:pPr>
        <w:spacing w:line="276" w:lineRule="auto"/>
        <w:ind w:firstLine="720"/>
        <w:contextualSpacing/>
        <w:jc w:val="both"/>
        <w:rPr>
          <w:rFonts w:ascii="Arial Narrow" w:hAnsi="Arial Narrow" w:cs="Times New Roman"/>
          <w:sz w:val="24"/>
          <w:szCs w:val="24"/>
        </w:rPr>
      </w:pPr>
      <w:r w:rsidRPr="000E4F3A">
        <w:rPr>
          <w:rFonts w:ascii="Arial Narrow" w:hAnsi="Arial Narrow" w:cs="Times New Roman"/>
          <w:sz w:val="24"/>
          <w:szCs w:val="24"/>
        </w:rPr>
        <w:t xml:space="preserve">4) </w:t>
      </w:r>
      <w:proofErr w:type="spellStart"/>
      <w:r w:rsidRPr="000E4F3A">
        <w:rPr>
          <w:rFonts w:ascii="Arial Narrow" w:hAnsi="Arial Narrow" w:cs="Times New Roman"/>
          <w:sz w:val="24"/>
          <w:szCs w:val="24"/>
        </w:rPr>
        <w:t>експлуатаційні</w:t>
      </w:r>
      <w:proofErr w:type="spellEnd"/>
      <w:r w:rsidRPr="000E4F3A">
        <w:rPr>
          <w:rFonts w:ascii="Arial Narrow" w:hAnsi="Arial Narrow" w:cs="Times New Roman"/>
          <w:sz w:val="24"/>
          <w:szCs w:val="24"/>
        </w:rPr>
        <w:t xml:space="preserve"> </w:t>
      </w:r>
      <w:proofErr w:type="spellStart"/>
      <w:r w:rsidRPr="000E4F3A">
        <w:rPr>
          <w:rFonts w:ascii="Arial Narrow" w:hAnsi="Arial Narrow" w:cs="Times New Roman"/>
          <w:sz w:val="24"/>
          <w:szCs w:val="24"/>
        </w:rPr>
        <w:t>ліси</w:t>
      </w:r>
      <w:proofErr w:type="spellEnd"/>
      <w:r w:rsidRPr="000E4F3A">
        <w:rPr>
          <w:rFonts w:ascii="Arial Narrow" w:hAnsi="Arial Narrow" w:cs="Times New Roman"/>
          <w:sz w:val="24"/>
          <w:szCs w:val="24"/>
        </w:rPr>
        <w:t>.</w:t>
      </w:r>
    </w:p>
    <w:p w14:paraId="05CFB65D" w14:textId="7E57AFCF" w:rsidR="00FF6750" w:rsidRPr="00FF6750" w:rsidRDefault="00FF6750" w:rsidP="00FF6750">
      <w:pPr>
        <w:spacing w:line="276" w:lineRule="auto"/>
        <w:ind w:firstLine="720"/>
        <w:contextualSpacing/>
        <w:jc w:val="both"/>
        <w:rPr>
          <w:rFonts w:ascii="Arial Narrow" w:hAnsi="Arial Narrow" w:cs="Times New Roman"/>
          <w:sz w:val="24"/>
          <w:szCs w:val="24"/>
          <w:lang w:val="uk-UA"/>
        </w:rPr>
      </w:pPr>
      <w:r w:rsidRPr="000E4F3A">
        <w:rPr>
          <w:rFonts w:ascii="Arial Narrow" w:hAnsi="Arial Narrow" w:cs="Times New Roman"/>
          <w:sz w:val="24"/>
          <w:szCs w:val="24"/>
          <w:lang w:val="uk-UA"/>
        </w:rPr>
        <w:t xml:space="preserve">(Джерело: Базується на Лісовому кодексі України, </w:t>
      </w:r>
      <w:hyperlink r:id="rId10" w:history="1">
        <w:r w:rsidRPr="000E4F3A">
          <w:rPr>
            <w:rStyle w:val="ac"/>
            <w:rFonts w:ascii="Arial Narrow" w:hAnsi="Arial Narrow" w:cs="Times New Roman"/>
            <w:sz w:val="24"/>
            <w:szCs w:val="24"/>
          </w:rPr>
          <w:t>https://zakon.rada.gov.ua/laws/show/3852-12</w:t>
        </w:r>
      </w:hyperlink>
      <w:r w:rsidRPr="000E4F3A">
        <w:rPr>
          <w:rFonts w:ascii="Arial Narrow" w:hAnsi="Arial Narrow" w:cs="Times New Roman"/>
          <w:sz w:val="24"/>
          <w:szCs w:val="24"/>
          <w:lang w:val="uk-UA"/>
        </w:rPr>
        <w:t>)</w:t>
      </w:r>
      <w:r w:rsidR="007F270C" w:rsidRPr="000E4F3A">
        <w:rPr>
          <w:rFonts w:ascii="Arial Narrow" w:hAnsi="Arial Narrow" w:cs="Times New Roman"/>
          <w:sz w:val="24"/>
          <w:szCs w:val="24"/>
          <w:lang w:val="uk-UA"/>
        </w:rPr>
        <w:t>.</w:t>
      </w:r>
    </w:p>
    <w:p w14:paraId="450EBFFE" w14:textId="77777777" w:rsidR="00FF6750" w:rsidRPr="00FF6750" w:rsidRDefault="00FF6750" w:rsidP="007871F4">
      <w:pPr>
        <w:spacing w:line="276" w:lineRule="auto"/>
        <w:ind w:firstLine="720"/>
        <w:contextualSpacing/>
        <w:jc w:val="both"/>
        <w:rPr>
          <w:rFonts w:ascii="Arial Narrow" w:hAnsi="Arial Narrow" w:cs="Times New Roman"/>
          <w:b/>
          <w:sz w:val="16"/>
          <w:szCs w:val="16"/>
          <w:lang w:val="uk-UA"/>
        </w:rPr>
      </w:pPr>
    </w:p>
    <w:p w14:paraId="331272D8" w14:textId="69EA0E29" w:rsidR="007871F4" w:rsidRPr="007871F4" w:rsidRDefault="007871F4" w:rsidP="007871F4">
      <w:pPr>
        <w:spacing w:line="276" w:lineRule="auto"/>
        <w:ind w:firstLine="720"/>
        <w:contextualSpacing/>
        <w:jc w:val="both"/>
        <w:rPr>
          <w:rFonts w:ascii="Arial Narrow" w:hAnsi="Arial Narrow" w:cs="Times New Roman"/>
          <w:b/>
          <w:sz w:val="24"/>
          <w:szCs w:val="24"/>
          <w:lang w:val="uk-UA"/>
        </w:rPr>
      </w:pPr>
      <w:r w:rsidRPr="007871F4">
        <w:rPr>
          <w:rFonts w:ascii="Arial Narrow" w:hAnsi="Arial Narrow" w:cs="Times New Roman"/>
          <w:b/>
          <w:sz w:val="24"/>
          <w:szCs w:val="24"/>
          <w:lang w:val="uk-UA"/>
        </w:rPr>
        <w:t xml:space="preserve">Конверсія </w:t>
      </w:r>
      <w:r w:rsidR="000D3790">
        <w:rPr>
          <w:rFonts w:ascii="Arial Narrow" w:hAnsi="Arial Narrow" w:cs="Times New Roman"/>
          <w:b/>
          <w:sz w:val="24"/>
          <w:szCs w:val="24"/>
          <w:lang w:val="uk-UA"/>
        </w:rPr>
        <w:t xml:space="preserve">лісів </w:t>
      </w:r>
      <w:r w:rsidRPr="007871F4">
        <w:rPr>
          <w:rFonts w:ascii="Arial Narrow" w:hAnsi="Arial Narrow" w:cs="Times New Roman"/>
          <w:b/>
          <w:sz w:val="24"/>
          <w:szCs w:val="24"/>
          <w:lang w:val="uk-UA"/>
        </w:rPr>
        <w:t>(</w:t>
      </w:r>
      <w:proofErr w:type="spellStart"/>
      <w:r w:rsidRPr="007871F4">
        <w:rPr>
          <w:rFonts w:ascii="Arial Narrow" w:hAnsi="Arial Narrow" w:cs="Times New Roman"/>
          <w:b/>
          <w:sz w:val="24"/>
          <w:szCs w:val="24"/>
          <w:lang w:val="uk-UA"/>
        </w:rPr>
        <w:t>Forest</w:t>
      </w:r>
      <w:proofErr w:type="spellEnd"/>
      <w:r w:rsidRPr="007871F4">
        <w:rPr>
          <w:rFonts w:ascii="Arial Narrow" w:hAnsi="Arial Narrow" w:cs="Times New Roman"/>
          <w:b/>
          <w:sz w:val="24"/>
          <w:szCs w:val="24"/>
          <w:lang w:val="uk-UA"/>
        </w:rPr>
        <w:t xml:space="preserve"> </w:t>
      </w:r>
      <w:proofErr w:type="spellStart"/>
      <w:r w:rsidRPr="007871F4">
        <w:rPr>
          <w:rFonts w:ascii="Arial Narrow" w:hAnsi="Arial Narrow" w:cs="Times New Roman"/>
          <w:b/>
          <w:sz w:val="24"/>
          <w:szCs w:val="24"/>
          <w:lang w:val="uk-UA"/>
        </w:rPr>
        <w:t>conversion</w:t>
      </w:r>
      <w:proofErr w:type="spellEnd"/>
      <w:r w:rsidRPr="007871F4">
        <w:rPr>
          <w:rFonts w:ascii="Arial Narrow" w:hAnsi="Arial Narrow" w:cs="Times New Roman"/>
          <w:b/>
          <w:sz w:val="24"/>
          <w:szCs w:val="24"/>
          <w:lang w:val="uk-UA"/>
        </w:rPr>
        <w:t>)</w:t>
      </w:r>
    </w:p>
    <w:p w14:paraId="65CC9A37" w14:textId="4D4F4424" w:rsidR="007871F4" w:rsidRPr="007871F4" w:rsidRDefault="00004C43" w:rsidP="007871F4">
      <w:pPr>
        <w:spacing w:line="276" w:lineRule="auto"/>
        <w:ind w:firstLine="720"/>
        <w:contextualSpacing/>
        <w:jc w:val="both"/>
        <w:rPr>
          <w:rFonts w:ascii="Arial Narrow" w:hAnsi="Arial Narrow" w:cs="Times New Roman"/>
          <w:sz w:val="24"/>
          <w:szCs w:val="24"/>
          <w:lang w:val="uk-UA"/>
        </w:rPr>
      </w:pPr>
      <w:r w:rsidRPr="00565F00">
        <w:rPr>
          <w:rFonts w:ascii="Arial Narrow" w:hAnsi="Arial Narrow" w:cs="Times New Roman"/>
          <w:sz w:val="24"/>
          <w:szCs w:val="24"/>
          <w:lang w:val="uk-UA"/>
        </w:rPr>
        <w:t xml:space="preserve">Зміна цільового призначення ділянок лісового фонду, або заміна природних та </w:t>
      </w:r>
      <w:proofErr w:type="spellStart"/>
      <w:r w:rsidRPr="00565F00">
        <w:rPr>
          <w:rFonts w:ascii="Arial Narrow" w:hAnsi="Arial Narrow" w:cs="Times New Roman"/>
          <w:sz w:val="24"/>
          <w:szCs w:val="24"/>
          <w:lang w:val="uk-UA"/>
        </w:rPr>
        <w:t>напівприродних</w:t>
      </w:r>
      <w:proofErr w:type="spellEnd"/>
      <w:r w:rsidRPr="00565F00">
        <w:rPr>
          <w:rFonts w:ascii="Arial Narrow" w:hAnsi="Arial Narrow" w:cs="Times New Roman"/>
          <w:sz w:val="24"/>
          <w:szCs w:val="24"/>
          <w:lang w:val="uk-UA"/>
        </w:rPr>
        <w:t xml:space="preserve"> лісів на нелісові землі чи плантації лісових порід.</w:t>
      </w:r>
      <w:r w:rsidR="007871F4" w:rsidRPr="007871F4">
        <w:rPr>
          <w:rFonts w:ascii="Arial Narrow" w:hAnsi="Arial Narrow" w:cs="Times New Roman"/>
          <w:sz w:val="24"/>
          <w:szCs w:val="24"/>
          <w:lang w:val="uk-UA"/>
        </w:rPr>
        <w:t xml:space="preserve"> </w:t>
      </w:r>
    </w:p>
    <w:p w14:paraId="75451056" w14:textId="77777777" w:rsidR="007871F4" w:rsidRPr="007871F4" w:rsidRDefault="007871F4" w:rsidP="007871F4">
      <w:pPr>
        <w:spacing w:line="276" w:lineRule="auto"/>
        <w:ind w:firstLine="720"/>
        <w:contextualSpacing/>
        <w:jc w:val="both"/>
        <w:rPr>
          <w:rFonts w:ascii="Arial Narrow" w:hAnsi="Arial Narrow" w:cs="Times New Roman"/>
          <w:sz w:val="20"/>
          <w:szCs w:val="20"/>
          <w:lang w:val="uk-UA"/>
        </w:rPr>
      </w:pPr>
      <w:r w:rsidRPr="007871F4">
        <w:rPr>
          <w:rFonts w:ascii="Arial Narrow" w:hAnsi="Arial Narrow" w:cs="Times New Roman"/>
          <w:sz w:val="20"/>
          <w:szCs w:val="20"/>
          <w:lang w:val="uk-UA"/>
        </w:rPr>
        <w:t>Примітка. Відновлення шляхом посадки, посіву і / або що є наслідком дій людини щодо поширення насіння природного походження тих же домінуючих видів, які були заготовлені, або інших видів, які були присутні у минулому видовому складі, не вважається конверсією.</w:t>
      </w:r>
    </w:p>
    <w:p w14:paraId="3F7D1A73" w14:textId="77777777" w:rsidR="000B48D4" w:rsidRPr="000B48D4" w:rsidRDefault="000B48D4" w:rsidP="007871F4">
      <w:pPr>
        <w:spacing w:line="276" w:lineRule="auto"/>
        <w:ind w:firstLine="720"/>
        <w:contextualSpacing/>
        <w:jc w:val="both"/>
        <w:rPr>
          <w:rFonts w:ascii="Arial Narrow" w:hAnsi="Arial Narrow" w:cs="Times New Roman"/>
          <w:b/>
          <w:sz w:val="16"/>
          <w:szCs w:val="16"/>
          <w:lang w:val="uk-UA"/>
        </w:rPr>
      </w:pPr>
    </w:p>
    <w:p w14:paraId="410BE175" w14:textId="106FBEF3" w:rsidR="00C132EC" w:rsidRPr="00565F00" w:rsidRDefault="00C132EC" w:rsidP="007871F4">
      <w:pPr>
        <w:spacing w:line="276" w:lineRule="auto"/>
        <w:ind w:firstLine="720"/>
        <w:contextualSpacing/>
        <w:jc w:val="both"/>
        <w:rPr>
          <w:rFonts w:ascii="Arial Narrow" w:hAnsi="Arial Narrow" w:cs="Times New Roman"/>
          <w:b/>
          <w:sz w:val="24"/>
          <w:szCs w:val="24"/>
          <w:lang w:val="uk-UA"/>
        </w:rPr>
      </w:pPr>
      <w:r w:rsidRPr="00565F00">
        <w:rPr>
          <w:rFonts w:ascii="Arial Narrow" w:hAnsi="Arial Narrow" w:cs="Times New Roman"/>
          <w:b/>
          <w:sz w:val="24"/>
          <w:szCs w:val="24"/>
          <w:lang w:val="uk-UA"/>
        </w:rPr>
        <w:t>Лісові культури (</w:t>
      </w:r>
      <w:r w:rsidRPr="00565F00">
        <w:rPr>
          <w:rFonts w:ascii="Arial Narrow" w:hAnsi="Arial Narrow" w:cs="Times New Roman"/>
          <w:b/>
          <w:sz w:val="24"/>
          <w:szCs w:val="24"/>
          <w:lang w:val="en-US"/>
        </w:rPr>
        <w:t>F</w:t>
      </w:r>
      <w:proofErr w:type="spellStart"/>
      <w:r w:rsidRPr="00565F00">
        <w:rPr>
          <w:rFonts w:ascii="Arial Narrow" w:hAnsi="Arial Narrow" w:cs="Times New Roman"/>
          <w:b/>
          <w:sz w:val="24"/>
          <w:szCs w:val="24"/>
          <w:lang w:val="uk-UA"/>
        </w:rPr>
        <w:t>orest</w:t>
      </w:r>
      <w:proofErr w:type="spellEnd"/>
      <w:r w:rsidRPr="00565F00">
        <w:rPr>
          <w:rFonts w:ascii="Arial Narrow" w:hAnsi="Arial Narrow" w:cs="Times New Roman"/>
          <w:b/>
          <w:sz w:val="24"/>
          <w:szCs w:val="24"/>
          <w:lang w:val="uk-UA"/>
        </w:rPr>
        <w:t xml:space="preserve"> </w:t>
      </w:r>
      <w:proofErr w:type="spellStart"/>
      <w:r w:rsidRPr="00565F00">
        <w:rPr>
          <w:rFonts w:ascii="Arial Narrow" w:hAnsi="Arial Narrow" w:cs="Times New Roman"/>
          <w:b/>
          <w:sz w:val="24"/>
          <w:szCs w:val="24"/>
          <w:lang w:val="uk-UA"/>
        </w:rPr>
        <w:t>cultures</w:t>
      </w:r>
      <w:proofErr w:type="spellEnd"/>
      <w:r w:rsidRPr="00565F00">
        <w:rPr>
          <w:rFonts w:ascii="Arial Narrow" w:hAnsi="Arial Narrow" w:cs="Times New Roman"/>
          <w:b/>
          <w:sz w:val="24"/>
          <w:szCs w:val="24"/>
          <w:lang w:val="uk-UA"/>
        </w:rPr>
        <w:t>)</w:t>
      </w:r>
    </w:p>
    <w:p w14:paraId="0542246E" w14:textId="02E5E5DA" w:rsidR="00C132EC" w:rsidRDefault="00C132EC" w:rsidP="007871F4">
      <w:pPr>
        <w:spacing w:line="276" w:lineRule="auto"/>
        <w:ind w:firstLine="720"/>
        <w:contextualSpacing/>
        <w:jc w:val="both"/>
        <w:rPr>
          <w:rFonts w:ascii="Arial Narrow" w:hAnsi="Arial Narrow" w:cs="Times New Roman"/>
          <w:sz w:val="24"/>
          <w:szCs w:val="24"/>
          <w:lang w:val="uk-UA"/>
        </w:rPr>
      </w:pPr>
      <w:r w:rsidRPr="00565F00">
        <w:rPr>
          <w:rFonts w:ascii="Arial Narrow" w:hAnsi="Arial Narrow" w:cs="Times New Roman"/>
          <w:sz w:val="24"/>
          <w:szCs w:val="24"/>
          <w:lang w:val="uk-UA"/>
        </w:rPr>
        <w:t>Лісові насадження, створені висаджуванням сіянців, саджанців, живців дерев і чагарників чи висіванням їхнього насіння (ДСТУ 2980).</w:t>
      </w:r>
    </w:p>
    <w:p w14:paraId="6A332958" w14:textId="372876A0" w:rsidR="00C132EC" w:rsidRDefault="00C132EC" w:rsidP="007871F4">
      <w:pPr>
        <w:spacing w:line="276" w:lineRule="auto"/>
        <w:ind w:firstLine="720"/>
        <w:contextualSpacing/>
        <w:jc w:val="both"/>
        <w:rPr>
          <w:rFonts w:ascii="Arial Narrow" w:hAnsi="Arial Narrow" w:cs="Times New Roman"/>
          <w:sz w:val="16"/>
          <w:szCs w:val="16"/>
          <w:lang w:val="uk-UA"/>
        </w:rPr>
      </w:pPr>
    </w:p>
    <w:p w14:paraId="24154171" w14:textId="513EF44C" w:rsidR="00A37245" w:rsidRPr="000E4F3A" w:rsidRDefault="00A37245" w:rsidP="00A37245">
      <w:pPr>
        <w:spacing w:line="276" w:lineRule="auto"/>
        <w:ind w:firstLine="720"/>
        <w:contextualSpacing/>
        <w:jc w:val="both"/>
        <w:rPr>
          <w:rFonts w:ascii="Arial Narrow" w:hAnsi="Arial Narrow" w:cs="Times New Roman"/>
          <w:sz w:val="24"/>
          <w:szCs w:val="24"/>
          <w:lang w:val="uk-UA"/>
        </w:rPr>
      </w:pPr>
      <w:r w:rsidRPr="000E4F3A">
        <w:rPr>
          <w:rFonts w:ascii="Arial Narrow" w:hAnsi="Arial Narrow" w:cs="Times New Roman"/>
          <w:b/>
          <w:sz w:val="24"/>
          <w:szCs w:val="24"/>
          <w:lang w:val="uk-UA"/>
        </w:rPr>
        <w:t>Ревізійний період (</w:t>
      </w:r>
      <w:r w:rsidRPr="00565F00">
        <w:rPr>
          <w:rFonts w:ascii="Arial Narrow" w:hAnsi="Arial Narrow" w:cs="Times New Roman"/>
          <w:b/>
          <w:sz w:val="24"/>
          <w:szCs w:val="24"/>
          <w:lang w:val="en-US"/>
        </w:rPr>
        <w:t>F</w:t>
      </w:r>
      <w:proofErr w:type="spellStart"/>
      <w:r w:rsidRPr="00A37245">
        <w:rPr>
          <w:rFonts w:ascii="Arial Narrow" w:hAnsi="Arial Narrow" w:cs="Times New Roman"/>
          <w:b/>
          <w:sz w:val="24"/>
          <w:szCs w:val="24"/>
          <w:lang w:val="uk-UA"/>
        </w:rPr>
        <w:t>orest</w:t>
      </w:r>
      <w:proofErr w:type="spellEnd"/>
      <w:r w:rsidRPr="00A37245">
        <w:rPr>
          <w:rFonts w:ascii="Arial Narrow" w:hAnsi="Arial Narrow" w:cs="Times New Roman"/>
          <w:b/>
          <w:sz w:val="24"/>
          <w:szCs w:val="24"/>
          <w:lang w:val="uk-UA"/>
        </w:rPr>
        <w:t xml:space="preserve"> </w:t>
      </w:r>
      <w:proofErr w:type="spellStart"/>
      <w:r w:rsidRPr="00A37245">
        <w:rPr>
          <w:rFonts w:ascii="Arial Narrow" w:hAnsi="Arial Narrow" w:cs="Times New Roman"/>
          <w:b/>
          <w:sz w:val="24"/>
          <w:szCs w:val="24"/>
          <w:lang w:val="uk-UA"/>
        </w:rPr>
        <w:t>inventory</w:t>
      </w:r>
      <w:proofErr w:type="spellEnd"/>
      <w:r w:rsidRPr="000E4F3A">
        <w:rPr>
          <w:rFonts w:ascii="Arial Narrow" w:hAnsi="Arial Narrow" w:cs="Times New Roman"/>
          <w:b/>
          <w:sz w:val="24"/>
          <w:szCs w:val="24"/>
          <w:lang w:val="uk-UA"/>
        </w:rPr>
        <w:t xml:space="preserve"> </w:t>
      </w:r>
      <w:proofErr w:type="spellStart"/>
      <w:r w:rsidRPr="000E4F3A">
        <w:rPr>
          <w:rFonts w:ascii="Arial Narrow" w:hAnsi="Arial Narrow" w:cs="Times New Roman"/>
          <w:b/>
          <w:sz w:val="24"/>
          <w:szCs w:val="24"/>
          <w:lang w:val="uk-UA"/>
        </w:rPr>
        <w:t>period</w:t>
      </w:r>
      <w:proofErr w:type="spellEnd"/>
      <w:r w:rsidRPr="000E4F3A">
        <w:rPr>
          <w:rFonts w:ascii="Arial Narrow" w:hAnsi="Arial Narrow" w:cs="Times New Roman"/>
          <w:b/>
          <w:sz w:val="24"/>
          <w:szCs w:val="24"/>
          <w:lang w:val="uk-UA"/>
        </w:rPr>
        <w:t>)</w:t>
      </w:r>
    </w:p>
    <w:p w14:paraId="5E7C5D0C" w14:textId="77777777" w:rsidR="00A37245" w:rsidRPr="000E4F3A" w:rsidRDefault="00A37245" w:rsidP="00A37245">
      <w:pPr>
        <w:spacing w:line="276" w:lineRule="auto"/>
        <w:ind w:firstLine="720"/>
        <w:contextualSpacing/>
        <w:jc w:val="both"/>
        <w:rPr>
          <w:rFonts w:ascii="Arial Narrow" w:hAnsi="Arial Narrow" w:cs="Times New Roman"/>
          <w:sz w:val="24"/>
          <w:szCs w:val="24"/>
          <w:lang w:val="uk-UA"/>
        </w:rPr>
      </w:pPr>
      <w:r w:rsidRPr="000E4F3A">
        <w:rPr>
          <w:rFonts w:ascii="Arial Narrow" w:hAnsi="Arial Narrow" w:cs="Times New Roman"/>
          <w:sz w:val="24"/>
          <w:szCs w:val="24"/>
          <w:lang w:val="uk-UA"/>
        </w:rPr>
        <w:t>Період, на який розробляється проект організації та розвитку лісового господарства; як правило охоплює термін 10 років.</w:t>
      </w:r>
    </w:p>
    <w:p w14:paraId="640A7CC2" w14:textId="77777777" w:rsidR="00A37245" w:rsidRPr="000E4F3A" w:rsidRDefault="00A37245" w:rsidP="00A37245">
      <w:pPr>
        <w:spacing w:line="276" w:lineRule="auto"/>
        <w:ind w:firstLine="720"/>
        <w:contextualSpacing/>
        <w:jc w:val="both"/>
        <w:rPr>
          <w:rFonts w:ascii="Arial Narrow" w:hAnsi="Arial Narrow" w:cs="Times New Roman"/>
          <w:sz w:val="16"/>
          <w:szCs w:val="16"/>
          <w:lang w:val="uk-UA"/>
        </w:rPr>
      </w:pPr>
    </w:p>
    <w:p w14:paraId="7590A3B5" w14:textId="19A90C1B" w:rsidR="007871F4" w:rsidRPr="007871F4" w:rsidRDefault="007871F4" w:rsidP="007871F4">
      <w:pPr>
        <w:spacing w:line="276" w:lineRule="auto"/>
        <w:ind w:firstLine="720"/>
        <w:contextualSpacing/>
        <w:jc w:val="both"/>
        <w:rPr>
          <w:rFonts w:ascii="Arial Narrow" w:hAnsi="Arial Narrow" w:cs="Times New Roman"/>
          <w:b/>
          <w:sz w:val="24"/>
          <w:szCs w:val="24"/>
          <w:lang w:val="uk-UA"/>
        </w:rPr>
      </w:pPr>
      <w:r w:rsidRPr="007871F4">
        <w:rPr>
          <w:rFonts w:ascii="Arial Narrow" w:hAnsi="Arial Narrow" w:cs="Times New Roman"/>
          <w:b/>
          <w:sz w:val="24"/>
          <w:szCs w:val="24"/>
          <w:lang w:val="uk-UA"/>
        </w:rPr>
        <w:t>Лісова плантація (</w:t>
      </w:r>
      <w:proofErr w:type="spellStart"/>
      <w:r w:rsidRPr="007871F4">
        <w:rPr>
          <w:rFonts w:ascii="Arial Narrow" w:hAnsi="Arial Narrow" w:cs="Times New Roman"/>
          <w:b/>
          <w:sz w:val="24"/>
          <w:szCs w:val="24"/>
        </w:rPr>
        <w:t>Forest</w:t>
      </w:r>
      <w:proofErr w:type="spellEnd"/>
      <w:r w:rsidRPr="007871F4">
        <w:rPr>
          <w:rFonts w:ascii="Arial Narrow" w:hAnsi="Arial Narrow" w:cs="Times New Roman"/>
          <w:b/>
          <w:sz w:val="24"/>
          <w:szCs w:val="24"/>
          <w:lang w:val="uk-UA"/>
        </w:rPr>
        <w:t xml:space="preserve"> </w:t>
      </w:r>
      <w:proofErr w:type="spellStart"/>
      <w:r w:rsidRPr="007871F4">
        <w:rPr>
          <w:rFonts w:ascii="Arial Narrow" w:hAnsi="Arial Narrow" w:cs="Times New Roman"/>
          <w:b/>
          <w:sz w:val="24"/>
          <w:szCs w:val="24"/>
        </w:rPr>
        <w:t>plantation</w:t>
      </w:r>
      <w:proofErr w:type="spellEnd"/>
      <w:r w:rsidRPr="007871F4">
        <w:rPr>
          <w:rFonts w:ascii="Arial Narrow" w:hAnsi="Arial Narrow" w:cs="Times New Roman"/>
          <w:b/>
          <w:sz w:val="24"/>
          <w:szCs w:val="24"/>
          <w:lang w:val="uk-UA"/>
        </w:rPr>
        <w:t>)</w:t>
      </w:r>
    </w:p>
    <w:p w14:paraId="5C129D3B" w14:textId="00D73E38" w:rsidR="000B48D4" w:rsidRPr="00565F00" w:rsidRDefault="000B48D4" w:rsidP="000B48D4">
      <w:pPr>
        <w:spacing w:line="276" w:lineRule="auto"/>
        <w:ind w:firstLine="720"/>
        <w:contextualSpacing/>
        <w:jc w:val="both"/>
        <w:rPr>
          <w:rFonts w:ascii="Arial Narrow" w:hAnsi="Arial Narrow" w:cs="Times New Roman"/>
          <w:bCs/>
          <w:sz w:val="24"/>
          <w:szCs w:val="24"/>
          <w:lang w:val="uk-UA"/>
        </w:rPr>
      </w:pPr>
      <w:r w:rsidRPr="00565F00">
        <w:rPr>
          <w:rFonts w:ascii="Arial Narrow" w:hAnsi="Arial Narrow" w:cs="Times New Roman"/>
          <w:sz w:val="24"/>
          <w:szCs w:val="24"/>
          <w:lang w:val="uk-UA"/>
        </w:rPr>
        <w:t>Д</w:t>
      </w:r>
      <w:r w:rsidRPr="00565F00">
        <w:rPr>
          <w:rFonts w:ascii="Arial Narrow" w:hAnsi="Arial Narrow" w:cs="Times New Roman"/>
          <w:bCs/>
          <w:sz w:val="24"/>
          <w:szCs w:val="24"/>
          <w:lang w:val="uk-UA"/>
        </w:rPr>
        <w:t>ілянка землі зі штучно створеними насадженнями швидкорослих та / або технічно цінних лісових порід (в т. ч. інтродукованих) для отримання цінних сортиментів деревини, деревної маси для виробництва енергії, сировини для лозоплетіння та інших видів продукції.</w:t>
      </w:r>
    </w:p>
    <w:p w14:paraId="5126C06A" w14:textId="1AE214D2" w:rsidR="000B48D4" w:rsidRPr="00565F00" w:rsidRDefault="000B48D4" w:rsidP="000B48D4">
      <w:pPr>
        <w:spacing w:line="276" w:lineRule="auto"/>
        <w:ind w:firstLine="720"/>
        <w:contextualSpacing/>
        <w:jc w:val="both"/>
        <w:rPr>
          <w:rFonts w:ascii="Arial Narrow" w:hAnsi="Arial Narrow" w:cs="Times New Roman"/>
          <w:bCs/>
          <w:sz w:val="24"/>
          <w:szCs w:val="24"/>
          <w:lang w:val="uk-UA"/>
        </w:rPr>
      </w:pPr>
      <w:r w:rsidRPr="00565F00">
        <w:rPr>
          <w:rFonts w:ascii="Arial Narrow" w:hAnsi="Arial Narrow" w:cs="Times New Roman"/>
          <w:bCs/>
          <w:sz w:val="24"/>
          <w:szCs w:val="24"/>
          <w:lang w:val="uk-UA"/>
        </w:rPr>
        <w:t xml:space="preserve">Метою створення плантацій є скорочення термінів вирощування продукції, підвищення її якості і збільшення виходу з одиниці площі, що досягається застосуванням інтенсивних методів залежно від </w:t>
      </w:r>
      <w:r w:rsidRPr="00565F00">
        <w:rPr>
          <w:rFonts w:ascii="Arial Narrow" w:hAnsi="Arial Narrow" w:cs="Times New Roman"/>
          <w:bCs/>
          <w:sz w:val="24"/>
          <w:szCs w:val="24"/>
          <w:lang w:val="uk-UA"/>
        </w:rPr>
        <w:lastRenderedPageBreak/>
        <w:t xml:space="preserve">виду продукції (передпосадковий обробіток ґрунту з внесенням добрив, боротьба з хворобами і </w:t>
      </w:r>
      <w:proofErr w:type="spellStart"/>
      <w:r w:rsidRPr="00565F00">
        <w:rPr>
          <w:rFonts w:ascii="Arial Narrow" w:hAnsi="Arial Narrow" w:cs="Times New Roman"/>
          <w:bCs/>
          <w:sz w:val="24"/>
          <w:szCs w:val="24"/>
          <w:lang w:val="uk-UA"/>
        </w:rPr>
        <w:t>ентомошкідниками</w:t>
      </w:r>
      <w:proofErr w:type="spellEnd"/>
      <w:r w:rsidRPr="00565F00">
        <w:rPr>
          <w:rFonts w:ascii="Arial Narrow" w:hAnsi="Arial Narrow" w:cs="Times New Roman"/>
          <w:bCs/>
          <w:sz w:val="24"/>
          <w:szCs w:val="24"/>
          <w:lang w:val="uk-UA"/>
        </w:rPr>
        <w:t>, рубки догляду, внесення добрив і т. д.) і підбором певних видів, форм і сортів деревних і чагарникових порід.</w:t>
      </w:r>
    </w:p>
    <w:p w14:paraId="55F6AAC8" w14:textId="018E1E91" w:rsidR="000B48D4" w:rsidRPr="00565F00" w:rsidRDefault="000B48D4" w:rsidP="000B48D4">
      <w:pPr>
        <w:spacing w:line="276" w:lineRule="auto"/>
        <w:ind w:firstLine="720"/>
        <w:contextualSpacing/>
        <w:jc w:val="both"/>
        <w:rPr>
          <w:rFonts w:ascii="Arial Narrow" w:hAnsi="Arial Narrow" w:cs="Times New Roman"/>
          <w:bCs/>
          <w:sz w:val="24"/>
          <w:szCs w:val="24"/>
          <w:lang w:val="uk-UA"/>
        </w:rPr>
      </w:pPr>
      <w:r w:rsidRPr="00565F00">
        <w:rPr>
          <w:rFonts w:ascii="Arial Narrow" w:hAnsi="Arial Narrow" w:cs="Times New Roman"/>
          <w:bCs/>
          <w:sz w:val="24"/>
          <w:szCs w:val="24"/>
          <w:lang w:val="uk-UA"/>
        </w:rPr>
        <w:t>Розрізняють плантації тривалої експлуатації з щорічним (верби) або циклічним отриманням продукції протягом усього часу існування плантації (через 3 – 4 роки) і плантації з відносно короткою ротацією, коли відразу за збиранням врожаю закладають нову плантацію (тополі, верби, інші породи для вирощування деревної маси та ін.).</w:t>
      </w:r>
    </w:p>
    <w:p w14:paraId="44375773" w14:textId="1A22A827" w:rsidR="00C132EC" w:rsidRPr="00565F00" w:rsidRDefault="00C132EC" w:rsidP="000B48D4">
      <w:pPr>
        <w:spacing w:line="276" w:lineRule="auto"/>
        <w:ind w:firstLine="720"/>
        <w:contextualSpacing/>
        <w:jc w:val="both"/>
        <w:rPr>
          <w:rFonts w:ascii="Arial Narrow" w:hAnsi="Arial Narrow" w:cs="Times New Roman"/>
          <w:sz w:val="16"/>
          <w:szCs w:val="16"/>
          <w:lang w:val="uk-UA"/>
        </w:rPr>
      </w:pPr>
    </w:p>
    <w:p w14:paraId="51CE3CF7" w14:textId="77777777" w:rsidR="007871F4" w:rsidRPr="007871F4" w:rsidRDefault="007871F4" w:rsidP="007871F4">
      <w:pPr>
        <w:spacing w:line="276" w:lineRule="auto"/>
        <w:ind w:firstLine="720"/>
        <w:contextualSpacing/>
        <w:jc w:val="both"/>
        <w:rPr>
          <w:rFonts w:ascii="Arial Narrow" w:hAnsi="Arial Narrow" w:cs="Times New Roman"/>
          <w:b/>
          <w:sz w:val="24"/>
          <w:szCs w:val="24"/>
          <w:lang w:val="uk-UA"/>
        </w:rPr>
      </w:pPr>
      <w:proofErr w:type="spellStart"/>
      <w:r w:rsidRPr="007871F4">
        <w:rPr>
          <w:rFonts w:ascii="Arial Narrow" w:hAnsi="Arial Narrow" w:cs="Times New Roman"/>
          <w:b/>
          <w:sz w:val="24"/>
          <w:szCs w:val="24"/>
        </w:rPr>
        <w:t>Основоположні</w:t>
      </w:r>
      <w:proofErr w:type="spellEnd"/>
      <w:r w:rsidRPr="007871F4">
        <w:rPr>
          <w:rFonts w:ascii="Arial Narrow" w:hAnsi="Arial Narrow" w:cs="Times New Roman"/>
          <w:b/>
          <w:sz w:val="24"/>
          <w:szCs w:val="24"/>
          <w:lang w:val="en-US"/>
        </w:rPr>
        <w:t xml:space="preserve"> </w:t>
      </w:r>
      <w:proofErr w:type="spellStart"/>
      <w:r w:rsidRPr="007871F4">
        <w:rPr>
          <w:rFonts w:ascii="Arial Narrow" w:hAnsi="Arial Narrow" w:cs="Times New Roman"/>
          <w:b/>
          <w:sz w:val="24"/>
          <w:szCs w:val="24"/>
        </w:rPr>
        <w:t>конвенції</w:t>
      </w:r>
      <w:proofErr w:type="spellEnd"/>
      <w:r w:rsidRPr="007871F4">
        <w:rPr>
          <w:rFonts w:ascii="Arial Narrow" w:hAnsi="Arial Narrow" w:cs="Times New Roman"/>
          <w:b/>
          <w:sz w:val="24"/>
          <w:szCs w:val="24"/>
          <w:lang w:val="en-US"/>
        </w:rPr>
        <w:t xml:space="preserve"> </w:t>
      </w:r>
      <w:r w:rsidRPr="007871F4">
        <w:rPr>
          <w:rFonts w:ascii="Arial Narrow" w:hAnsi="Arial Narrow" w:cs="Times New Roman"/>
          <w:b/>
          <w:sz w:val="24"/>
          <w:szCs w:val="24"/>
        </w:rPr>
        <w:t>МОП</w:t>
      </w:r>
      <w:r w:rsidRPr="007871F4">
        <w:rPr>
          <w:rFonts w:ascii="Arial Narrow" w:hAnsi="Arial Narrow" w:cs="Times New Roman"/>
          <w:b/>
          <w:sz w:val="24"/>
          <w:szCs w:val="24"/>
          <w:lang w:val="en-US"/>
        </w:rPr>
        <w:t xml:space="preserve"> (Fundamental ILO conventions</w:t>
      </w:r>
      <w:r w:rsidRPr="007871F4">
        <w:rPr>
          <w:rFonts w:ascii="Arial Narrow" w:hAnsi="Arial Narrow" w:cs="Times New Roman"/>
          <w:b/>
          <w:sz w:val="24"/>
          <w:szCs w:val="24"/>
          <w:lang w:val="uk-UA"/>
        </w:rPr>
        <w:t>)</w:t>
      </w:r>
    </w:p>
    <w:p w14:paraId="7005BAA7" w14:textId="6E458C9C" w:rsidR="007871F4" w:rsidRDefault="007871F4" w:rsidP="007871F4">
      <w:pPr>
        <w:spacing w:line="276" w:lineRule="auto"/>
        <w:ind w:firstLine="720"/>
        <w:contextualSpacing/>
        <w:jc w:val="both"/>
        <w:rPr>
          <w:rFonts w:ascii="Arial Narrow" w:hAnsi="Arial Narrow" w:cs="Times New Roman"/>
          <w:sz w:val="24"/>
          <w:szCs w:val="24"/>
          <w:lang w:val="uk-UA"/>
        </w:rPr>
      </w:pPr>
      <w:r w:rsidRPr="007871F4">
        <w:rPr>
          <w:rFonts w:ascii="Arial Narrow" w:hAnsi="Arial Narrow" w:cs="Times New Roman"/>
          <w:sz w:val="24"/>
          <w:szCs w:val="24"/>
          <w:lang w:val="uk-UA"/>
        </w:rPr>
        <w:t>Вісім конвенцій (МОП 29, 87, 98, 100, 105, 111, 138 і 182), позначені керівним органом МОП як «основоположні» щодо принципів та прав у сфері трудових відносин: свобода об'єднань і ефективне визнання права ведення колективних переговорів; викорінення усіх форм вимушеної чи обов'язкової праці; ефективна ліквідація застосування дитячої праці; і скасування дискримінації щодо прийняття на роботу та зайнятості.</w:t>
      </w:r>
    </w:p>
    <w:p w14:paraId="7D303215" w14:textId="77777777" w:rsidR="000B48D4" w:rsidRPr="000B48D4" w:rsidRDefault="000B48D4" w:rsidP="007871F4">
      <w:pPr>
        <w:spacing w:line="276" w:lineRule="auto"/>
        <w:ind w:firstLine="720"/>
        <w:contextualSpacing/>
        <w:jc w:val="both"/>
        <w:rPr>
          <w:rFonts w:ascii="Arial Narrow" w:hAnsi="Arial Narrow" w:cs="Times New Roman"/>
          <w:sz w:val="16"/>
          <w:szCs w:val="16"/>
          <w:lang w:val="uk-UA"/>
        </w:rPr>
      </w:pPr>
    </w:p>
    <w:p w14:paraId="26D67A3A" w14:textId="77777777" w:rsidR="007871F4" w:rsidRPr="007871F4" w:rsidRDefault="007871F4" w:rsidP="007871F4">
      <w:pPr>
        <w:spacing w:line="276" w:lineRule="auto"/>
        <w:ind w:firstLine="720"/>
        <w:contextualSpacing/>
        <w:jc w:val="both"/>
        <w:rPr>
          <w:rFonts w:ascii="Arial Narrow" w:hAnsi="Arial Narrow" w:cs="Times New Roman"/>
          <w:b/>
          <w:sz w:val="24"/>
          <w:szCs w:val="24"/>
          <w:lang w:val="uk-UA"/>
        </w:rPr>
      </w:pPr>
      <w:proofErr w:type="spellStart"/>
      <w:r w:rsidRPr="007871F4">
        <w:rPr>
          <w:rFonts w:ascii="Arial Narrow" w:hAnsi="Arial Narrow" w:cs="Times New Roman"/>
          <w:b/>
          <w:sz w:val="24"/>
          <w:szCs w:val="24"/>
        </w:rPr>
        <w:t>Генетично</w:t>
      </w:r>
      <w:proofErr w:type="spellEnd"/>
      <w:r w:rsidRPr="007871F4">
        <w:rPr>
          <w:rFonts w:ascii="Arial Narrow" w:hAnsi="Arial Narrow" w:cs="Times New Roman"/>
          <w:b/>
          <w:sz w:val="24"/>
          <w:szCs w:val="24"/>
          <w:lang w:val="en-US"/>
        </w:rPr>
        <w:t xml:space="preserve"> </w:t>
      </w:r>
      <w:proofErr w:type="spellStart"/>
      <w:r w:rsidRPr="007871F4">
        <w:rPr>
          <w:rFonts w:ascii="Arial Narrow" w:hAnsi="Arial Narrow" w:cs="Times New Roman"/>
          <w:b/>
          <w:sz w:val="24"/>
          <w:szCs w:val="24"/>
        </w:rPr>
        <w:t>модифіковані</w:t>
      </w:r>
      <w:proofErr w:type="spellEnd"/>
      <w:r w:rsidRPr="007871F4">
        <w:rPr>
          <w:rFonts w:ascii="Arial Narrow" w:hAnsi="Arial Narrow" w:cs="Times New Roman"/>
          <w:b/>
          <w:sz w:val="24"/>
          <w:szCs w:val="24"/>
          <w:lang w:val="en-US"/>
        </w:rPr>
        <w:t xml:space="preserve"> </w:t>
      </w:r>
      <w:r w:rsidRPr="007871F4">
        <w:rPr>
          <w:rFonts w:ascii="Arial Narrow" w:hAnsi="Arial Narrow" w:cs="Times New Roman"/>
          <w:b/>
          <w:sz w:val="24"/>
          <w:szCs w:val="24"/>
        </w:rPr>
        <w:t>дерева</w:t>
      </w:r>
      <w:r w:rsidRPr="007871F4">
        <w:rPr>
          <w:rFonts w:ascii="Arial Narrow" w:hAnsi="Arial Narrow" w:cs="Times New Roman"/>
          <w:b/>
          <w:sz w:val="24"/>
          <w:szCs w:val="24"/>
          <w:lang w:val="en-US"/>
        </w:rPr>
        <w:t xml:space="preserve"> (Genetically modified trees</w:t>
      </w:r>
      <w:r w:rsidRPr="007871F4">
        <w:rPr>
          <w:rFonts w:ascii="Arial Narrow" w:hAnsi="Arial Narrow" w:cs="Times New Roman"/>
          <w:b/>
          <w:sz w:val="24"/>
          <w:szCs w:val="24"/>
          <w:lang w:val="uk-UA"/>
        </w:rPr>
        <w:t>)</w:t>
      </w:r>
    </w:p>
    <w:p w14:paraId="0D1BC9BB" w14:textId="77777777" w:rsidR="007871F4" w:rsidRPr="007871F4" w:rsidRDefault="007871F4" w:rsidP="007871F4">
      <w:pPr>
        <w:spacing w:line="276" w:lineRule="auto"/>
        <w:ind w:firstLine="720"/>
        <w:contextualSpacing/>
        <w:jc w:val="both"/>
        <w:rPr>
          <w:rFonts w:ascii="Arial Narrow" w:hAnsi="Arial Narrow" w:cs="Times New Roman"/>
          <w:sz w:val="24"/>
          <w:szCs w:val="24"/>
        </w:rPr>
      </w:pPr>
      <w:r w:rsidRPr="007871F4">
        <w:rPr>
          <w:rFonts w:ascii="Arial Narrow" w:hAnsi="Arial Narrow" w:cs="Times New Roman"/>
          <w:sz w:val="24"/>
          <w:szCs w:val="24"/>
        </w:rPr>
        <w:t xml:space="preserve">Дерева, у </w:t>
      </w:r>
      <w:proofErr w:type="spellStart"/>
      <w:r w:rsidRPr="007871F4">
        <w:rPr>
          <w:rFonts w:ascii="Arial Narrow" w:hAnsi="Arial Narrow" w:cs="Times New Roman"/>
          <w:sz w:val="24"/>
          <w:szCs w:val="24"/>
        </w:rPr>
        <w:t>яких</w:t>
      </w:r>
      <w:proofErr w:type="spellEnd"/>
      <w:r w:rsidRPr="007871F4">
        <w:rPr>
          <w:rFonts w:ascii="Arial Narrow" w:hAnsi="Arial Narrow" w:cs="Times New Roman"/>
          <w:sz w:val="24"/>
          <w:szCs w:val="24"/>
        </w:rPr>
        <w:t xml:space="preserve"> </w:t>
      </w:r>
      <w:proofErr w:type="spellStart"/>
      <w:r w:rsidRPr="007871F4">
        <w:rPr>
          <w:rFonts w:ascii="Arial Narrow" w:hAnsi="Arial Narrow" w:cs="Times New Roman"/>
          <w:sz w:val="24"/>
          <w:szCs w:val="24"/>
        </w:rPr>
        <w:t>генетичний</w:t>
      </w:r>
      <w:proofErr w:type="spellEnd"/>
      <w:r w:rsidRPr="007871F4">
        <w:rPr>
          <w:rFonts w:ascii="Arial Narrow" w:hAnsi="Arial Narrow" w:cs="Times New Roman"/>
          <w:sz w:val="24"/>
          <w:szCs w:val="24"/>
        </w:rPr>
        <w:t xml:space="preserve"> </w:t>
      </w:r>
      <w:proofErr w:type="spellStart"/>
      <w:r w:rsidRPr="007871F4">
        <w:rPr>
          <w:rFonts w:ascii="Arial Narrow" w:hAnsi="Arial Narrow" w:cs="Times New Roman"/>
          <w:sz w:val="24"/>
          <w:szCs w:val="24"/>
        </w:rPr>
        <w:t>матеріал</w:t>
      </w:r>
      <w:proofErr w:type="spellEnd"/>
      <w:r w:rsidRPr="007871F4">
        <w:rPr>
          <w:rFonts w:ascii="Arial Narrow" w:hAnsi="Arial Narrow" w:cs="Times New Roman"/>
          <w:sz w:val="24"/>
          <w:szCs w:val="24"/>
        </w:rPr>
        <w:t xml:space="preserve"> </w:t>
      </w:r>
      <w:proofErr w:type="spellStart"/>
      <w:r w:rsidRPr="007871F4">
        <w:rPr>
          <w:rFonts w:ascii="Arial Narrow" w:hAnsi="Arial Narrow" w:cs="Times New Roman"/>
          <w:sz w:val="24"/>
          <w:szCs w:val="24"/>
        </w:rPr>
        <w:t>був</w:t>
      </w:r>
      <w:proofErr w:type="spellEnd"/>
      <w:r w:rsidRPr="007871F4">
        <w:rPr>
          <w:rFonts w:ascii="Arial Narrow" w:hAnsi="Arial Narrow" w:cs="Times New Roman"/>
          <w:sz w:val="24"/>
          <w:szCs w:val="24"/>
        </w:rPr>
        <w:t xml:space="preserve"> </w:t>
      </w:r>
      <w:proofErr w:type="spellStart"/>
      <w:r w:rsidRPr="007871F4">
        <w:rPr>
          <w:rFonts w:ascii="Arial Narrow" w:hAnsi="Arial Narrow" w:cs="Times New Roman"/>
          <w:sz w:val="24"/>
          <w:szCs w:val="24"/>
        </w:rPr>
        <w:t>змінений</w:t>
      </w:r>
      <w:proofErr w:type="spellEnd"/>
      <w:r w:rsidRPr="007871F4">
        <w:rPr>
          <w:rFonts w:ascii="Arial Narrow" w:hAnsi="Arial Narrow" w:cs="Times New Roman"/>
          <w:sz w:val="24"/>
          <w:szCs w:val="24"/>
        </w:rPr>
        <w:t xml:space="preserve"> способом, </w:t>
      </w:r>
      <w:proofErr w:type="spellStart"/>
      <w:r w:rsidRPr="007871F4">
        <w:rPr>
          <w:rFonts w:ascii="Arial Narrow" w:hAnsi="Arial Narrow" w:cs="Times New Roman"/>
          <w:sz w:val="24"/>
          <w:szCs w:val="24"/>
        </w:rPr>
        <w:t>який</w:t>
      </w:r>
      <w:proofErr w:type="spellEnd"/>
      <w:r w:rsidRPr="007871F4">
        <w:rPr>
          <w:rFonts w:ascii="Arial Narrow" w:hAnsi="Arial Narrow" w:cs="Times New Roman"/>
          <w:sz w:val="24"/>
          <w:szCs w:val="24"/>
        </w:rPr>
        <w:t xml:space="preserve"> не </w:t>
      </w:r>
      <w:proofErr w:type="spellStart"/>
      <w:r w:rsidRPr="007871F4">
        <w:rPr>
          <w:rFonts w:ascii="Arial Narrow" w:hAnsi="Arial Narrow" w:cs="Times New Roman"/>
          <w:sz w:val="24"/>
          <w:szCs w:val="24"/>
        </w:rPr>
        <w:t>може</w:t>
      </w:r>
      <w:proofErr w:type="spellEnd"/>
      <w:r w:rsidRPr="007871F4">
        <w:rPr>
          <w:rFonts w:ascii="Arial Narrow" w:hAnsi="Arial Narrow" w:cs="Times New Roman"/>
          <w:sz w:val="24"/>
          <w:szCs w:val="24"/>
        </w:rPr>
        <w:t xml:space="preserve"> </w:t>
      </w:r>
      <w:proofErr w:type="spellStart"/>
      <w:r w:rsidRPr="007871F4">
        <w:rPr>
          <w:rFonts w:ascii="Arial Narrow" w:hAnsi="Arial Narrow" w:cs="Times New Roman"/>
          <w:sz w:val="24"/>
          <w:szCs w:val="24"/>
        </w:rPr>
        <w:t>мати</w:t>
      </w:r>
      <w:proofErr w:type="spellEnd"/>
      <w:r w:rsidRPr="007871F4">
        <w:rPr>
          <w:rFonts w:ascii="Arial Narrow" w:hAnsi="Arial Narrow" w:cs="Times New Roman"/>
          <w:sz w:val="24"/>
          <w:szCs w:val="24"/>
        </w:rPr>
        <w:t xml:space="preserve"> </w:t>
      </w:r>
      <w:proofErr w:type="spellStart"/>
      <w:r w:rsidRPr="007871F4">
        <w:rPr>
          <w:rFonts w:ascii="Arial Narrow" w:hAnsi="Arial Narrow" w:cs="Times New Roman"/>
          <w:sz w:val="24"/>
          <w:szCs w:val="24"/>
        </w:rPr>
        <w:t>місця</w:t>
      </w:r>
      <w:proofErr w:type="spellEnd"/>
      <w:r w:rsidRPr="007871F4">
        <w:rPr>
          <w:rFonts w:ascii="Arial Narrow" w:hAnsi="Arial Narrow" w:cs="Times New Roman"/>
          <w:sz w:val="24"/>
          <w:szCs w:val="24"/>
        </w:rPr>
        <w:t xml:space="preserve"> при </w:t>
      </w:r>
      <w:proofErr w:type="spellStart"/>
      <w:r w:rsidRPr="007871F4">
        <w:rPr>
          <w:rFonts w:ascii="Arial Narrow" w:hAnsi="Arial Narrow" w:cs="Times New Roman"/>
          <w:sz w:val="24"/>
          <w:szCs w:val="24"/>
        </w:rPr>
        <w:t>схрещуванні</w:t>
      </w:r>
      <w:proofErr w:type="spellEnd"/>
      <w:r w:rsidRPr="007871F4">
        <w:rPr>
          <w:rFonts w:ascii="Arial Narrow" w:hAnsi="Arial Narrow" w:cs="Times New Roman"/>
          <w:sz w:val="24"/>
          <w:szCs w:val="24"/>
        </w:rPr>
        <w:t xml:space="preserve"> і / </w:t>
      </w:r>
      <w:proofErr w:type="spellStart"/>
      <w:r w:rsidRPr="007871F4">
        <w:rPr>
          <w:rFonts w:ascii="Arial Narrow" w:hAnsi="Arial Narrow" w:cs="Times New Roman"/>
          <w:sz w:val="24"/>
          <w:szCs w:val="24"/>
        </w:rPr>
        <w:t>або</w:t>
      </w:r>
      <w:proofErr w:type="spellEnd"/>
      <w:r w:rsidRPr="007871F4">
        <w:rPr>
          <w:rFonts w:ascii="Arial Narrow" w:hAnsi="Arial Narrow" w:cs="Times New Roman"/>
          <w:sz w:val="24"/>
          <w:szCs w:val="24"/>
        </w:rPr>
        <w:t xml:space="preserve"> </w:t>
      </w:r>
      <w:proofErr w:type="spellStart"/>
      <w:r w:rsidRPr="007871F4">
        <w:rPr>
          <w:rFonts w:ascii="Arial Narrow" w:hAnsi="Arial Narrow" w:cs="Times New Roman"/>
          <w:sz w:val="24"/>
          <w:szCs w:val="24"/>
        </w:rPr>
        <w:t>природній</w:t>
      </w:r>
      <w:proofErr w:type="spellEnd"/>
      <w:r w:rsidRPr="007871F4">
        <w:rPr>
          <w:rFonts w:ascii="Arial Narrow" w:hAnsi="Arial Narrow" w:cs="Times New Roman"/>
          <w:sz w:val="24"/>
          <w:szCs w:val="24"/>
        </w:rPr>
        <w:t xml:space="preserve"> </w:t>
      </w:r>
      <w:proofErr w:type="spellStart"/>
      <w:r w:rsidRPr="007871F4">
        <w:rPr>
          <w:rFonts w:ascii="Arial Narrow" w:hAnsi="Arial Narrow" w:cs="Times New Roman"/>
          <w:sz w:val="24"/>
          <w:szCs w:val="24"/>
        </w:rPr>
        <w:t>рекомбінації</w:t>
      </w:r>
      <w:proofErr w:type="spellEnd"/>
      <w:r w:rsidRPr="007871F4">
        <w:rPr>
          <w:rFonts w:ascii="Arial Narrow" w:hAnsi="Arial Narrow" w:cs="Times New Roman"/>
          <w:sz w:val="24"/>
          <w:szCs w:val="24"/>
        </w:rPr>
        <w:t xml:space="preserve">, з </w:t>
      </w:r>
      <w:proofErr w:type="spellStart"/>
      <w:r w:rsidRPr="007871F4">
        <w:rPr>
          <w:rFonts w:ascii="Arial Narrow" w:hAnsi="Arial Narrow" w:cs="Times New Roman"/>
          <w:sz w:val="24"/>
          <w:szCs w:val="24"/>
        </w:rPr>
        <w:t>урахуванням</w:t>
      </w:r>
      <w:proofErr w:type="spellEnd"/>
      <w:r w:rsidRPr="007871F4">
        <w:rPr>
          <w:rFonts w:ascii="Arial Narrow" w:hAnsi="Arial Narrow" w:cs="Times New Roman"/>
          <w:sz w:val="24"/>
          <w:szCs w:val="24"/>
        </w:rPr>
        <w:t xml:space="preserve"> чинного </w:t>
      </w:r>
      <w:proofErr w:type="spellStart"/>
      <w:r w:rsidRPr="007871F4">
        <w:rPr>
          <w:rFonts w:ascii="Arial Narrow" w:hAnsi="Arial Narrow" w:cs="Times New Roman"/>
          <w:sz w:val="24"/>
          <w:szCs w:val="24"/>
        </w:rPr>
        <w:t>законодавства</w:t>
      </w:r>
      <w:proofErr w:type="spellEnd"/>
      <w:r w:rsidRPr="007871F4">
        <w:rPr>
          <w:rFonts w:ascii="Arial Narrow" w:hAnsi="Arial Narrow" w:cs="Times New Roman"/>
          <w:sz w:val="24"/>
          <w:szCs w:val="24"/>
        </w:rPr>
        <w:t xml:space="preserve">, у </w:t>
      </w:r>
      <w:proofErr w:type="spellStart"/>
      <w:r w:rsidRPr="007871F4">
        <w:rPr>
          <w:rFonts w:ascii="Arial Narrow" w:hAnsi="Arial Narrow" w:cs="Times New Roman"/>
          <w:sz w:val="24"/>
          <w:szCs w:val="24"/>
        </w:rPr>
        <w:t>якому</w:t>
      </w:r>
      <w:proofErr w:type="spellEnd"/>
      <w:r w:rsidRPr="007871F4">
        <w:rPr>
          <w:rFonts w:ascii="Arial Narrow" w:hAnsi="Arial Narrow" w:cs="Times New Roman"/>
          <w:sz w:val="24"/>
          <w:szCs w:val="24"/>
        </w:rPr>
        <w:t xml:space="preserve"> наводиться </w:t>
      </w:r>
      <w:proofErr w:type="spellStart"/>
      <w:r w:rsidRPr="007871F4">
        <w:rPr>
          <w:rFonts w:ascii="Arial Narrow" w:hAnsi="Arial Narrow" w:cs="Times New Roman"/>
          <w:sz w:val="24"/>
          <w:szCs w:val="24"/>
        </w:rPr>
        <w:t>спеціальне</w:t>
      </w:r>
      <w:proofErr w:type="spellEnd"/>
      <w:r w:rsidRPr="007871F4">
        <w:rPr>
          <w:rFonts w:ascii="Arial Narrow" w:hAnsi="Arial Narrow" w:cs="Times New Roman"/>
          <w:sz w:val="24"/>
          <w:szCs w:val="24"/>
        </w:rPr>
        <w:t xml:space="preserve"> </w:t>
      </w:r>
      <w:proofErr w:type="spellStart"/>
      <w:r w:rsidRPr="007871F4">
        <w:rPr>
          <w:rFonts w:ascii="Arial Narrow" w:hAnsi="Arial Narrow" w:cs="Times New Roman"/>
          <w:sz w:val="24"/>
          <w:szCs w:val="24"/>
        </w:rPr>
        <w:t>визначення</w:t>
      </w:r>
      <w:proofErr w:type="spellEnd"/>
      <w:r w:rsidRPr="007871F4">
        <w:rPr>
          <w:rFonts w:ascii="Arial Narrow" w:hAnsi="Arial Narrow" w:cs="Times New Roman"/>
          <w:sz w:val="24"/>
          <w:szCs w:val="24"/>
        </w:rPr>
        <w:t xml:space="preserve"> </w:t>
      </w:r>
      <w:proofErr w:type="spellStart"/>
      <w:r w:rsidRPr="007871F4">
        <w:rPr>
          <w:rFonts w:ascii="Arial Narrow" w:hAnsi="Arial Narrow" w:cs="Times New Roman"/>
          <w:sz w:val="24"/>
          <w:szCs w:val="24"/>
        </w:rPr>
        <w:t>генетично</w:t>
      </w:r>
      <w:proofErr w:type="spellEnd"/>
      <w:r w:rsidRPr="007871F4">
        <w:rPr>
          <w:rFonts w:ascii="Arial Narrow" w:hAnsi="Arial Narrow" w:cs="Times New Roman"/>
          <w:sz w:val="24"/>
          <w:szCs w:val="24"/>
        </w:rPr>
        <w:t xml:space="preserve"> </w:t>
      </w:r>
      <w:proofErr w:type="spellStart"/>
      <w:r w:rsidRPr="007871F4">
        <w:rPr>
          <w:rFonts w:ascii="Arial Narrow" w:hAnsi="Arial Narrow" w:cs="Times New Roman"/>
          <w:sz w:val="24"/>
          <w:szCs w:val="24"/>
        </w:rPr>
        <w:t>модифікованих</w:t>
      </w:r>
      <w:proofErr w:type="spellEnd"/>
      <w:r w:rsidRPr="007871F4">
        <w:rPr>
          <w:rFonts w:ascii="Arial Narrow" w:hAnsi="Arial Narrow" w:cs="Times New Roman"/>
          <w:sz w:val="24"/>
          <w:szCs w:val="24"/>
        </w:rPr>
        <w:t xml:space="preserve"> </w:t>
      </w:r>
      <w:proofErr w:type="spellStart"/>
      <w:r w:rsidRPr="007871F4">
        <w:rPr>
          <w:rFonts w:ascii="Arial Narrow" w:hAnsi="Arial Narrow" w:cs="Times New Roman"/>
          <w:sz w:val="24"/>
          <w:szCs w:val="24"/>
        </w:rPr>
        <w:t>організмів</w:t>
      </w:r>
      <w:proofErr w:type="spellEnd"/>
      <w:r w:rsidRPr="007871F4">
        <w:rPr>
          <w:rFonts w:ascii="Arial Narrow" w:hAnsi="Arial Narrow" w:cs="Times New Roman"/>
          <w:sz w:val="24"/>
          <w:szCs w:val="24"/>
        </w:rPr>
        <w:t>.</w:t>
      </w:r>
    </w:p>
    <w:p w14:paraId="7E16C96C" w14:textId="77777777" w:rsidR="007871F4" w:rsidRPr="007871F4" w:rsidRDefault="007871F4" w:rsidP="007871F4">
      <w:pPr>
        <w:spacing w:line="276" w:lineRule="auto"/>
        <w:ind w:firstLine="720"/>
        <w:contextualSpacing/>
        <w:jc w:val="both"/>
        <w:rPr>
          <w:rFonts w:ascii="Arial Narrow" w:hAnsi="Arial Narrow" w:cs="Times New Roman"/>
          <w:sz w:val="20"/>
          <w:szCs w:val="20"/>
        </w:rPr>
      </w:pPr>
      <w:proofErr w:type="spellStart"/>
      <w:r w:rsidRPr="007871F4">
        <w:rPr>
          <w:rFonts w:ascii="Arial Narrow" w:hAnsi="Arial Narrow" w:cs="Times New Roman"/>
          <w:sz w:val="20"/>
          <w:szCs w:val="20"/>
        </w:rPr>
        <w:t>Примітка</w:t>
      </w:r>
      <w:proofErr w:type="spellEnd"/>
      <w:r w:rsidRPr="007871F4">
        <w:rPr>
          <w:rFonts w:ascii="Arial Narrow" w:hAnsi="Arial Narrow" w:cs="Times New Roman"/>
          <w:sz w:val="20"/>
          <w:szCs w:val="20"/>
        </w:rPr>
        <w:t xml:space="preserve"> 1: </w:t>
      </w:r>
      <w:proofErr w:type="spellStart"/>
      <w:r w:rsidRPr="007871F4">
        <w:rPr>
          <w:rFonts w:ascii="Arial Narrow" w:hAnsi="Arial Narrow" w:cs="Times New Roman"/>
          <w:sz w:val="20"/>
          <w:szCs w:val="20"/>
        </w:rPr>
        <w:t>Генетичними</w:t>
      </w:r>
      <w:proofErr w:type="spellEnd"/>
      <w:r w:rsidRPr="007871F4">
        <w:rPr>
          <w:rFonts w:ascii="Arial Narrow" w:hAnsi="Arial Narrow" w:cs="Times New Roman"/>
          <w:sz w:val="20"/>
          <w:szCs w:val="20"/>
        </w:rPr>
        <w:t xml:space="preserve"> </w:t>
      </w:r>
      <w:proofErr w:type="spellStart"/>
      <w:r w:rsidRPr="007871F4">
        <w:rPr>
          <w:rFonts w:ascii="Arial Narrow" w:hAnsi="Arial Narrow" w:cs="Times New Roman"/>
          <w:sz w:val="20"/>
          <w:szCs w:val="20"/>
        </w:rPr>
        <w:t>модифікаціями</w:t>
      </w:r>
      <w:proofErr w:type="spellEnd"/>
      <w:r w:rsidRPr="007871F4">
        <w:rPr>
          <w:rFonts w:ascii="Arial Narrow" w:hAnsi="Arial Narrow" w:cs="Times New Roman"/>
          <w:sz w:val="20"/>
          <w:szCs w:val="20"/>
        </w:rPr>
        <w:t xml:space="preserve">, </w:t>
      </w:r>
      <w:proofErr w:type="spellStart"/>
      <w:r w:rsidRPr="007871F4">
        <w:rPr>
          <w:rFonts w:ascii="Arial Narrow" w:hAnsi="Arial Narrow" w:cs="Times New Roman"/>
          <w:sz w:val="20"/>
          <w:szCs w:val="20"/>
        </w:rPr>
        <w:t>що</w:t>
      </w:r>
      <w:proofErr w:type="spellEnd"/>
      <w:r w:rsidRPr="007871F4">
        <w:rPr>
          <w:rFonts w:ascii="Arial Narrow" w:hAnsi="Arial Narrow" w:cs="Times New Roman"/>
          <w:sz w:val="20"/>
          <w:szCs w:val="20"/>
        </w:rPr>
        <w:t xml:space="preserve"> </w:t>
      </w:r>
      <w:proofErr w:type="spellStart"/>
      <w:r w:rsidRPr="007871F4">
        <w:rPr>
          <w:rFonts w:ascii="Arial Narrow" w:hAnsi="Arial Narrow" w:cs="Times New Roman"/>
          <w:sz w:val="20"/>
          <w:szCs w:val="20"/>
        </w:rPr>
        <w:t>приводять</w:t>
      </w:r>
      <w:proofErr w:type="spellEnd"/>
      <w:r w:rsidRPr="007871F4">
        <w:rPr>
          <w:rFonts w:ascii="Arial Narrow" w:hAnsi="Arial Narrow" w:cs="Times New Roman"/>
          <w:sz w:val="20"/>
          <w:szCs w:val="20"/>
        </w:rPr>
        <w:t xml:space="preserve"> до </w:t>
      </w:r>
      <w:proofErr w:type="spellStart"/>
      <w:r w:rsidRPr="007871F4">
        <w:rPr>
          <w:rFonts w:ascii="Arial Narrow" w:hAnsi="Arial Narrow" w:cs="Times New Roman"/>
          <w:sz w:val="20"/>
          <w:szCs w:val="20"/>
        </w:rPr>
        <w:t>появи</w:t>
      </w:r>
      <w:proofErr w:type="spellEnd"/>
      <w:r w:rsidRPr="007871F4">
        <w:rPr>
          <w:rFonts w:ascii="Arial Narrow" w:hAnsi="Arial Narrow" w:cs="Times New Roman"/>
          <w:sz w:val="20"/>
          <w:szCs w:val="20"/>
        </w:rPr>
        <w:t xml:space="preserve"> </w:t>
      </w:r>
      <w:proofErr w:type="spellStart"/>
      <w:r w:rsidRPr="007871F4">
        <w:rPr>
          <w:rFonts w:ascii="Arial Narrow" w:hAnsi="Arial Narrow" w:cs="Times New Roman"/>
          <w:sz w:val="20"/>
          <w:szCs w:val="20"/>
        </w:rPr>
        <w:t>генетично</w:t>
      </w:r>
      <w:proofErr w:type="spellEnd"/>
      <w:r w:rsidRPr="007871F4">
        <w:rPr>
          <w:rFonts w:ascii="Arial Narrow" w:hAnsi="Arial Narrow" w:cs="Times New Roman"/>
          <w:sz w:val="20"/>
          <w:szCs w:val="20"/>
        </w:rPr>
        <w:t xml:space="preserve"> </w:t>
      </w:r>
      <w:proofErr w:type="spellStart"/>
      <w:r w:rsidRPr="007871F4">
        <w:rPr>
          <w:rFonts w:ascii="Arial Narrow" w:hAnsi="Arial Narrow" w:cs="Times New Roman"/>
          <w:sz w:val="20"/>
          <w:szCs w:val="20"/>
        </w:rPr>
        <w:t>модифікованих</w:t>
      </w:r>
      <w:proofErr w:type="spellEnd"/>
      <w:r w:rsidRPr="007871F4">
        <w:rPr>
          <w:rFonts w:ascii="Arial Narrow" w:hAnsi="Arial Narrow" w:cs="Times New Roman"/>
          <w:sz w:val="20"/>
          <w:szCs w:val="20"/>
        </w:rPr>
        <w:t xml:space="preserve"> дерев, </w:t>
      </w:r>
      <w:proofErr w:type="spellStart"/>
      <w:r w:rsidRPr="007871F4">
        <w:rPr>
          <w:rFonts w:ascii="Arial Narrow" w:hAnsi="Arial Narrow" w:cs="Times New Roman"/>
          <w:sz w:val="20"/>
          <w:szCs w:val="20"/>
        </w:rPr>
        <w:t>вважаються</w:t>
      </w:r>
      <w:proofErr w:type="spellEnd"/>
      <w:r w:rsidRPr="007871F4">
        <w:rPr>
          <w:rFonts w:ascii="Arial Narrow" w:hAnsi="Arial Narrow" w:cs="Times New Roman"/>
          <w:sz w:val="20"/>
          <w:szCs w:val="20"/>
        </w:rPr>
        <w:t xml:space="preserve"> </w:t>
      </w:r>
      <w:proofErr w:type="spellStart"/>
      <w:r w:rsidRPr="007871F4">
        <w:rPr>
          <w:rFonts w:ascii="Arial Narrow" w:hAnsi="Arial Narrow" w:cs="Times New Roman"/>
          <w:sz w:val="20"/>
          <w:szCs w:val="20"/>
        </w:rPr>
        <w:t>такі</w:t>
      </w:r>
      <w:proofErr w:type="spellEnd"/>
      <w:r w:rsidRPr="007871F4">
        <w:rPr>
          <w:rFonts w:ascii="Arial Narrow" w:hAnsi="Arial Narrow" w:cs="Times New Roman"/>
          <w:sz w:val="20"/>
          <w:szCs w:val="20"/>
        </w:rPr>
        <w:t xml:space="preserve"> </w:t>
      </w:r>
      <w:proofErr w:type="spellStart"/>
      <w:r w:rsidRPr="007871F4">
        <w:rPr>
          <w:rFonts w:ascii="Arial Narrow" w:hAnsi="Arial Narrow" w:cs="Times New Roman"/>
          <w:sz w:val="20"/>
          <w:szCs w:val="20"/>
        </w:rPr>
        <w:t>технології</w:t>
      </w:r>
      <w:proofErr w:type="spellEnd"/>
      <w:r w:rsidRPr="007871F4">
        <w:rPr>
          <w:rFonts w:ascii="Arial Narrow" w:hAnsi="Arial Narrow" w:cs="Times New Roman"/>
          <w:sz w:val="20"/>
          <w:szCs w:val="20"/>
        </w:rPr>
        <w:t xml:space="preserve"> (Директива </w:t>
      </w:r>
      <w:proofErr w:type="spellStart"/>
      <w:r w:rsidRPr="007871F4">
        <w:rPr>
          <w:rFonts w:ascii="Arial Narrow" w:hAnsi="Arial Narrow" w:cs="Times New Roman"/>
          <w:sz w:val="20"/>
          <w:szCs w:val="20"/>
        </w:rPr>
        <w:t>Європейського</w:t>
      </w:r>
      <w:proofErr w:type="spellEnd"/>
      <w:r w:rsidRPr="007871F4">
        <w:rPr>
          <w:rFonts w:ascii="Arial Narrow" w:hAnsi="Arial Narrow" w:cs="Times New Roman"/>
          <w:sz w:val="20"/>
          <w:szCs w:val="20"/>
        </w:rPr>
        <w:t xml:space="preserve"> Союзу 2001/18 / EC):</w:t>
      </w:r>
    </w:p>
    <w:p w14:paraId="4B3A20CE" w14:textId="77777777" w:rsidR="007871F4" w:rsidRPr="007871F4" w:rsidRDefault="007871F4" w:rsidP="007871F4">
      <w:pPr>
        <w:spacing w:line="320" w:lineRule="exact"/>
        <w:ind w:firstLine="720"/>
        <w:contextualSpacing/>
        <w:jc w:val="both"/>
        <w:rPr>
          <w:rFonts w:ascii="Arial Narrow" w:hAnsi="Arial Narrow" w:cs="Times New Roman"/>
          <w:sz w:val="20"/>
          <w:szCs w:val="20"/>
        </w:rPr>
      </w:pPr>
      <w:r w:rsidRPr="007871F4">
        <w:rPr>
          <w:rFonts w:ascii="Arial Narrow" w:hAnsi="Arial Narrow" w:cs="Times New Roman"/>
          <w:sz w:val="20"/>
          <w:szCs w:val="20"/>
          <w:lang w:val="uk-UA"/>
        </w:rPr>
        <w:t xml:space="preserve">1) </w:t>
      </w:r>
      <w:proofErr w:type="spellStart"/>
      <w:r w:rsidRPr="007871F4">
        <w:rPr>
          <w:rFonts w:ascii="Arial Narrow" w:hAnsi="Arial Narrow" w:cs="Times New Roman"/>
          <w:sz w:val="20"/>
          <w:szCs w:val="20"/>
        </w:rPr>
        <w:t>технології</w:t>
      </w:r>
      <w:proofErr w:type="spellEnd"/>
      <w:r w:rsidRPr="007871F4">
        <w:rPr>
          <w:rFonts w:ascii="Arial Narrow" w:hAnsi="Arial Narrow" w:cs="Times New Roman"/>
          <w:sz w:val="20"/>
          <w:szCs w:val="20"/>
        </w:rPr>
        <w:t xml:space="preserve"> з </w:t>
      </w:r>
      <w:proofErr w:type="spellStart"/>
      <w:r w:rsidRPr="007871F4">
        <w:rPr>
          <w:rFonts w:ascii="Arial Narrow" w:hAnsi="Arial Narrow" w:cs="Times New Roman"/>
          <w:sz w:val="20"/>
          <w:szCs w:val="20"/>
        </w:rPr>
        <w:t>утворенням</w:t>
      </w:r>
      <w:proofErr w:type="spellEnd"/>
      <w:r w:rsidRPr="007871F4">
        <w:rPr>
          <w:rFonts w:ascii="Arial Narrow" w:hAnsi="Arial Narrow" w:cs="Times New Roman"/>
          <w:sz w:val="20"/>
          <w:szCs w:val="20"/>
        </w:rPr>
        <w:t xml:space="preserve"> </w:t>
      </w:r>
      <w:proofErr w:type="spellStart"/>
      <w:r w:rsidRPr="007871F4">
        <w:rPr>
          <w:rFonts w:ascii="Arial Narrow" w:hAnsi="Arial Narrow" w:cs="Times New Roman"/>
          <w:sz w:val="20"/>
          <w:szCs w:val="20"/>
        </w:rPr>
        <w:t>рекомбінантних</w:t>
      </w:r>
      <w:proofErr w:type="spellEnd"/>
      <w:r w:rsidRPr="007871F4">
        <w:rPr>
          <w:rFonts w:ascii="Arial Narrow" w:hAnsi="Arial Narrow" w:cs="Times New Roman"/>
          <w:sz w:val="20"/>
          <w:szCs w:val="20"/>
        </w:rPr>
        <w:t xml:space="preserve"> </w:t>
      </w:r>
      <w:proofErr w:type="spellStart"/>
      <w:r w:rsidRPr="007871F4">
        <w:rPr>
          <w:rFonts w:ascii="Arial Narrow" w:hAnsi="Arial Narrow" w:cs="Times New Roman"/>
          <w:sz w:val="20"/>
          <w:szCs w:val="20"/>
        </w:rPr>
        <w:t>нуклеїнових</w:t>
      </w:r>
      <w:proofErr w:type="spellEnd"/>
      <w:r w:rsidRPr="007871F4">
        <w:rPr>
          <w:rFonts w:ascii="Arial Narrow" w:hAnsi="Arial Narrow" w:cs="Times New Roman"/>
          <w:sz w:val="20"/>
          <w:szCs w:val="20"/>
        </w:rPr>
        <w:t xml:space="preserve"> кислот, при </w:t>
      </w:r>
      <w:proofErr w:type="spellStart"/>
      <w:r w:rsidRPr="007871F4">
        <w:rPr>
          <w:rFonts w:ascii="Arial Narrow" w:hAnsi="Arial Narrow" w:cs="Times New Roman"/>
          <w:sz w:val="20"/>
          <w:szCs w:val="20"/>
        </w:rPr>
        <w:t>застосуванні</w:t>
      </w:r>
      <w:proofErr w:type="spellEnd"/>
      <w:r w:rsidRPr="007871F4">
        <w:rPr>
          <w:rFonts w:ascii="Arial Narrow" w:hAnsi="Arial Narrow" w:cs="Times New Roman"/>
          <w:sz w:val="20"/>
          <w:szCs w:val="20"/>
        </w:rPr>
        <w:t xml:space="preserve"> </w:t>
      </w:r>
      <w:proofErr w:type="spellStart"/>
      <w:r w:rsidRPr="007871F4">
        <w:rPr>
          <w:rFonts w:ascii="Arial Narrow" w:hAnsi="Arial Narrow" w:cs="Times New Roman"/>
          <w:sz w:val="20"/>
          <w:szCs w:val="20"/>
        </w:rPr>
        <w:t>яких</w:t>
      </w:r>
      <w:proofErr w:type="spellEnd"/>
      <w:r w:rsidRPr="007871F4">
        <w:rPr>
          <w:rFonts w:ascii="Arial Narrow" w:hAnsi="Arial Narrow" w:cs="Times New Roman"/>
          <w:sz w:val="20"/>
          <w:szCs w:val="20"/>
        </w:rPr>
        <w:t xml:space="preserve"> </w:t>
      </w:r>
      <w:proofErr w:type="spellStart"/>
      <w:r w:rsidRPr="007871F4">
        <w:rPr>
          <w:rFonts w:ascii="Arial Narrow" w:hAnsi="Arial Narrow" w:cs="Times New Roman"/>
          <w:sz w:val="20"/>
          <w:szCs w:val="20"/>
        </w:rPr>
        <w:t>відбувається</w:t>
      </w:r>
      <w:proofErr w:type="spellEnd"/>
      <w:r w:rsidRPr="007871F4">
        <w:rPr>
          <w:rFonts w:ascii="Arial Narrow" w:hAnsi="Arial Narrow" w:cs="Times New Roman"/>
          <w:sz w:val="20"/>
          <w:szCs w:val="20"/>
        </w:rPr>
        <w:t xml:space="preserve"> </w:t>
      </w:r>
      <w:proofErr w:type="spellStart"/>
      <w:r w:rsidRPr="007871F4">
        <w:rPr>
          <w:rFonts w:ascii="Arial Narrow" w:hAnsi="Arial Narrow" w:cs="Times New Roman"/>
          <w:sz w:val="20"/>
          <w:szCs w:val="20"/>
        </w:rPr>
        <w:t>формування</w:t>
      </w:r>
      <w:proofErr w:type="spellEnd"/>
      <w:r w:rsidRPr="007871F4">
        <w:rPr>
          <w:rFonts w:ascii="Arial Narrow" w:hAnsi="Arial Narrow" w:cs="Times New Roman"/>
          <w:sz w:val="20"/>
          <w:szCs w:val="20"/>
        </w:rPr>
        <w:t xml:space="preserve"> </w:t>
      </w:r>
      <w:proofErr w:type="spellStart"/>
      <w:r w:rsidRPr="007871F4">
        <w:rPr>
          <w:rFonts w:ascii="Arial Narrow" w:hAnsi="Arial Narrow" w:cs="Times New Roman"/>
          <w:sz w:val="20"/>
          <w:szCs w:val="20"/>
        </w:rPr>
        <w:t>нових</w:t>
      </w:r>
      <w:proofErr w:type="spellEnd"/>
      <w:r w:rsidRPr="007871F4">
        <w:rPr>
          <w:rFonts w:ascii="Arial Narrow" w:hAnsi="Arial Narrow" w:cs="Times New Roman"/>
          <w:sz w:val="20"/>
          <w:szCs w:val="20"/>
        </w:rPr>
        <w:t xml:space="preserve"> </w:t>
      </w:r>
      <w:proofErr w:type="spellStart"/>
      <w:r w:rsidRPr="007871F4">
        <w:rPr>
          <w:rFonts w:ascii="Arial Narrow" w:hAnsi="Arial Narrow" w:cs="Times New Roman"/>
          <w:sz w:val="20"/>
          <w:szCs w:val="20"/>
        </w:rPr>
        <w:t>комбінацій</w:t>
      </w:r>
      <w:proofErr w:type="spellEnd"/>
      <w:r w:rsidRPr="007871F4">
        <w:rPr>
          <w:rFonts w:ascii="Arial Narrow" w:hAnsi="Arial Narrow" w:cs="Times New Roman"/>
          <w:sz w:val="20"/>
          <w:szCs w:val="20"/>
        </w:rPr>
        <w:t xml:space="preserve"> </w:t>
      </w:r>
      <w:proofErr w:type="spellStart"/>
      <w:r w:rsidRPr="007871F4">
        <w:rPr>
          <w:rFonts w:ascii="Arial Narrow" w:hAnsi="Arial Narrow" w:cs="Times New Roman"/>
          <w:sz w:val="20"/>
          <w:szCs w:val="20"/>
        </w:rPr>
        <w:t>генетичного</w:t>
      </w:r>
      <w:proofErr w:type="spellEnd"/>
      <w:r w:rsidRPr="007871F4">
        <w:rPr>
          <w:rFonts w:ascii="Arial Narrow" w:hAnsi="Arial Narrow" w:cs="Times New Roman"/>
          <w:sz w:val="20"/>
          <w:szCs w:val="20"/>
        </w:rPr>
        <w:t xml:space="preserve"> </w:t>
      </w:r>
      <w:proofErr w:type="spellStart"/>
      <w:r w:rsidRPr="007871F4">
        <w:rPr>
          <w:rFonts w:ascii="Arial Narrow" w:hAnsi="Arial Narrow" w:cs="Times New Roman"/>
          <w:sz w:val="20"/>
          <w:szCs w:val="20"/>
        </w:rPr>
        <w:t>матеріалу</w:t>
      </w:r>
      <w:proofErr w:type="spellEnd"/>
      <w:r w:rsidRPr="007871F4">
        <w:rPr>
          <w:rFonts w:ascii="Arial Narrow" w:hAnsi="Arial Narrow" w:cs="Times New Roman"/>
          <w:sz w:val="20"/>
          <w:szCs w:val="20"/>
        </w:rPr>
        <w:t xml:space="preserve"> шляхом вставки молекул </w:t>
      </w:r>
      <w:proofErr w:type="spellStart"/>
      <w:r w:rsidRPr="007871F4">
        <w:rPr>
          <w:rFonts w:ascii="Arial Narrow" w:hAnsi="Arial Narrow" w:cs="Times New Roman"/>
          <w:sz w:val="20"/>
          <w:szCs w:val="20"/>
        </w:rPr>
        <w:t>нуклеїнової</w:t>
      </w:r>
      <w:proofErr w:type="spellEnd"/>
      <w:r w:rsidRPr="007871F4">
        <w:rPr>
          <w:rFonts w:ascii="Arial Narrow" w:hAnsi="Arial Narrow" w:cs="Times New Roman"/>
          <w:sz w:val="20"/>
          <w:szCs w:val="20"/>
        </w:rPr>
        <w:t xml:space="preserve"> </w:t>
      </w:r>
      <w:proofErr w:type="spellStart"/>
      <w:r w:rsidRPr="007871F4">
        <w:rPr>
          <w:rFonts w:ascii="Arial Narrow" w:hAnsi="Arial Narrow" w:cs="Times New Roman"/>
          <w:sz w:val="20"/>
          <w:szCs w:val="20"/>
        </w:rPr>
        <w:t>кислоти</w:t>
      </w:r>
      <w:proofErr w:type="spellEnd"/>
      <w:r w:rsidRPr="007871F4">
        <w:rPr>
          <w:rFonts w:ascii="Arial Narrow" w:hAnsi="Arial Narrow" w:cs="Times New Roman"/>
          <w:sz w:val="20"/>
          <w:szCs w:val="20"/>
        </w:rPr>
        <w:t>, створен</w:t>
      </w:r>
      <w:proofErr w:type="spellStart"/>
      <w:r w:rsidRPr="007871F4">
        <w:rPr>
          <w:rFonts w:ascii="Arial Narrow" w:hAnsi="Arial Narrow" w:cs="Times New Roman"/>
          <w:sz w:val="20"/>
          <w:szCs w:val="20"/>
          <w:lang w:val="uk-UA"/>
        </w:rPr>
        <w:t>ої</w:t>
      </w:r>
      <w:proofErr w:type="spellEnd"/>
      <w:r w:rsidRPr="007871F4">
        <w:rPr>
          <w:rFonts w:ascii="Arial Narrow" w:hAnsi="Arial Narrow" w:cs="Times New Roman"/>
          <w:sz w:val="20"/>
          <w:szCs w:val="20"/>
        </w:rPr>
        <w:t xml:space="preserve"> будь-</w:t>
      </w:r>
      <w:proofErr w:type="spellStart"/>
      <w:r w:rsidRPr="007871F4">
        <w:rPr>
          <w:rFonts w:ascii="Arial Narrow" w:hAnsi="Arial Narrow" w:cs="Times New Roman"/>
          <w:sz w:val="20"/>
          <w:szCs w:val="20"/>
        </w:rPr>
        <w:t>яким</w:t>
      </w:r>
      <w:proofErr w:type="spellEnd"/>
      <w:r w:rsidRPr="007871F4">
        <w:rPr>
          <w:rFonts w:ascii="Arial Narrow" w:hAnsi="Arial Narrow" w:cs="Times New Roman"/>
          <w:sz w:val="20"/>
          <w:szCs w:val="20"/>
        </w:rPr>
        <w:t xml:space="preserve"> способом за межами </w:t>
      </w:r>
      <w:proofErr w:type="spellStart"/>
      <w:r w:rsidRPr="007871F4">
        <w:rPr>
          <w:rFonts w:ascii="Arial Narrow" w:hAnsi="Arial Narrow" w:cs="Times New Roman"/>
          <w:sz w:val="20"/>
          <w:szCs w:val="20"/>
        </w:rPr>
        <w:t>організму</w:t>
      </w:r>
      <w:proofErr w:type="spellEnd"/>
      <w:r w:rsidRPr="007871F4">
        <w:rPr>
          <w:rFonts w:ascii="Arial Narrow" w:hAnsi="Arial Narrow" w:cs="Times New Roman"/>
          <w:sz w:val="20"/>
          <w:szCs w:val="20"/>
        </w:rPr>
        <w:t xml:space="preserve">, </w:t>
      </w:r>
      <w:proofErr w:type="spellStart"/>
      <w:r w:rsidRPr="007871F4">
        <w:rPr>
          <w:rFonts w:ascii="Arial Narrow" w:hAnsi="Arial Narrow" w:cs="Times New Roman"/>
          <w:sz w:val="20"/>
          <w:szCs w:val="20"/>
        </w:rPr>
        <w:t>вірус</w:t>
      </w:r>
      <w:proofErr w:type="spellEnd"/>
      <w:r w:rsidRPr="007871F4">
        <w:rPr>
          <w:rFonts w:ascii="Arial Narrow" w:hAnsi="Arial Narrow" w:cs="Times New Roman"/>
          <w:sz w:val="20"/>
          <w:szCs w:val="20"/>
        </w:rPr>
        <w:t xml:space="preserve">, </w:t>
      </w:r>
      <w:proofErr w:type="spellStart"/>
      <w:r w:rsidRPr="007871F4">
        <w:rPr>
          <w:rFonts w:ascii="Arial Narrow" w:hAnsi="Arial Narrow" w:cs="Times New Roman"/>
          <w:sz w:val="20"/>
          <w:szCs w:val="20"/>
        </w:rPr>
        <w:t>бактеріальний</w:t>
      </w:r>
      <w:proofErr w:type="spellEnd"/>
      <w:r w:rsidRPr="007871F4">
        <w:rPr>
          <w:rFonts w:ascii="Arial Narrow" w:hAnsi="Arial Narrow" w:cs="Times New Roman"/>
          <w:sz w:val="20"/>
          <w:szCs w:val="20"/>
        </w:rPr>
        <w:t xml:space="preserve"> </w:t>
      </w:r>
      <w:proofErr w:type="spellStart"/>
      <w:r w:rsidRPr="007871F4">
        <w:rPr>
          <w:rFonts w:ascii="Arial Narrow" w:hAnsi="Arial Narrow" w:cs="Times New Roman"/>
          <w:sz w:val="20"/>
          <w:szCs w:val="20"/>
        </w:rPr>
        <w:t>плазмід</w:t>
      </w:r>
      <w:proofErr w:type="spellEnd"/>
      <w:r w:rsidRPr="007871F4">
        <w:rPr>
          <w:rFonts w:ascii="Arial Narrow" w:hAnsi="Arial Narrow" w:cs="Times New Roman"/>
          <w:sz w:val="20"/>
          <w:szCs w:val="20"/>
        </w:rPr>
        <w:t xml:space="preserve"> </w:t>
      </w:r>
      <w:proofErr w:type="spellStart"/>
      <w:r w:rsidRPr="007871F4">
        <w:rPr>
          <w:rFonts w:ascii="Arial Narrow" w:hAnsi="Arial Narrow" w:cs="Times New Roman"/>
          <w:sz w:val="20"/>
          <w:szCs w:val="20"/>
        </w:rPr>
        <w:t>або</w:t>
      </w:r>
      <w:proofErr w:type="spellEnd"/>
      <w:r w:rsidRPr="007871F4">
        <w:rPr>
          <w:rFonts w:ascii="Arial Narrow" w:hAnsi="Arial Narrow" w:cs="Times New Roman"/>
          <w:sz w:val="20"/>
          <w:szCs w:val="20"/>
        </w:rPr>
        <w:t xml:space="preserve"> </w:t>
      </w:r>
      <w:proofErr w:type="spellStart"/>
      <w:r w:rsidRPr="007871F4">
        <w:rPr>
          <w:rFonts w:ascii="Arial Narrow" w:hAnsi="Arial Narrow" w:cs="Times New Roman"/>
          <w:sz w:val="20"/>
          <w:szCs w:val="20"/>
        </w:rPr>
        <w:t>іншу</w:t>
      </w:r>
      <w:proofErr w:type="spellEnd"/>
      <w:r w:rsidRPr="007871F4">
        <w:rPr>
          <w:rFonts w:ascii="Arial Narrow" w:hAnsi="Arial Narrow" w:cs="Times New Roman"/>
          <w:sz w:val="20"/>
          <w:szCs w:val="20"/>
        </w:rPr>
        <w:t xml:space="preserve"> </w:t>
      </w:r>
      <w:proofErr w:type="spellStart"/>
      <w:r w:rsidRPr="007871F4">
        <w:rPr>
          <w:rFonts w:ascii="Arial Narrow" w:hAnsi="Arial Narrow" w:cs="Times New Roman"/>
          <w:sz w:val="20"/>
          <w:szCs w:val="20"/>
        </w:rPr>
        <w:t>векторну</w:t>
      </w:r>
      <w:proofErr w:type="spellEnd"/>
      <w:r w:rsidRPr="007871F4">
        <w:rPr>
          <w:rFonts w:ascii="Arial Narrow" w:hAnsi="Arial Narrow" w:cs="Times New Roman"/>
          <w:sz w:val="20"/>
          <w:szCs w:val="20"/>
        </w:rPr>
        <w:t xml:space="preserve"> систему та </w:t>
      </w:r>
      <w:proofErr w:type="spellStart"/>
      <w:r w:rsidRPr="007871F4">
        <w:rPr>
          <w:rFonts w:ascii="Arial Narrow" w:hAnsi="Arial Narrow" w:cs="Times New Roman"/>
          <w:sz w:val="20"/>
          <w:szCs w:val="20"/>
        </w:rPr>
        <w:t>їх</w:t>
      </w:r>
      <w:proofErr w:type="spellEnd"/>
      <w:r w:rsidRPr="007871F4">
        <w:rPr>
          <w:rFonts w:ascii="Arial Narrow" w:hAnsi="Arial Narrow" w:cs="Times New Roman"/>
          <w:sz w:val="20"/>
          <w:szCs w:val="20"/>
        </w:rPr>
        <w:t xml:space="preserve"> </w:t>
      </w:r>
      <w:proofErr w:type="spellStart"/>
      <w:r w:rsidRPr="007871F4">
        <w:rPr>
          <w:rFonts w:ascii="Arial Narrow" w:hAnsi="Arial Narrow" w:cs="Times New Roman"/>
          <w:sz w:val="20"/>
          <w:szCs w:val="20"/>
        </w:rPr>
        <w:t>інкорпорації</w:t>
      </w:r>
      <w:proofErr w:type="spellEnd"/>
      <w:r w:rsidRPr="007871F4">
        <w:rPr>
          <w:rFonts w:ascii="Arial Narrow" w:hAnsi="Arial Narrow" w:cs="Times New Roman"/>
          <w:sz w:val="20"/>
          <w:szCs w:val="20"/>
        </w:rPr>
        <w:t xml:space="preserve"> в </w:t>
      </w:r>
      <w:proofErr w:type="spellStart"/>
      <w:r w:rsidRPr="007871F4">
        <w:rPr>
          <w:rFonts w:ascii="Arial Narrow" w:hAnsi="Arial Narrow" w:cs="Times New Roman"/>
          <w:sz w:val="20"/>
          <w:szCs w:val="20"/>
        </w:rPr>
        <w:t>організм-господар</w:t>
      </w:r>
      <w:proofErr w:type="spellEnd"/>
      <w:r w:rsidRPr="007871F4">
        <w:rPr>
          <w:rFonts w:ascii="Arial Narrow" w:hAnsi="Arial Narrow" w:cs="Times New Roman"/>
          <w:sz w:val="20"/>
          <w:szCs w:val="20"/>
        </w:rPr>
        <w:t xml:space="preserve">, у </w:t>
      </w:r>
      <w:proofErr w:type="spellStart"/>
      <w:r w:rsidRPr="007871F4">
        <w:rPr>
          <w:rFonts w:ascii="Arial Narrow" w:hAnsi="Arial Narrow" w:cs="Times New Roman"/>
          <w:sz w:val="20"/>
          <w:szCs w:val="20"/>
        </w:rPr>
        <w:t>якому</w:t>
      </w:r>
      <w:proofErr w:type="spellEnd"/>
      <w:r w:rsidRPr="007871F4">
        <w:rPr>
          <w:rFonts w:ascii="Arial Narrow" w:hAnsi="Arial Narrow" w:cs="Times New Roman"/>
          <w:sz w:val="20"/>
          <w:szCs w:val="20"/>
        </w:rPr>
        <w:t xml:space="preserve"> вони не </w:t>
      </w:r>
      <w:proofErr w:type="spellStart"/>
      <w:r w:rsidRPr="007871F4">
        <w:rPr>
          <w:rFonts w:ascii="Arial Narrow" w:hAnsi="Arial Narrow" w:cs="Times New Roman"/>
          <w:sz w:val="20"/>
          <w:szCs w:val="20"/>
        </w:rPr>
        <w:t>зустрічаються</w:t>
      </w:r>
      <w:proofErr w:type="spellEnd"/>
      <w:r w:rsidRPr="007871F4">
        <w:rPr>
          <w:rFonts w:ascii="Arial Narrow" w:hAnsi="Arial Narrow" w:cs="Times New Roman"/>
          <w:sz w:val="20"/>
          <w:szCs w:val="20"/>
        </w:rPr>
        <w:t xml:space="preserve"> в </w:t>
      </w:r>
      <w:proofErr w:type="spellStart"/>
      <w:r w:rsidRPr="007871F4">
        <w:rPr>
          <w:rFonts w:ascii="Arial Narrow" w:hAnsi="Arial Narrow" w:cs="Times New Roman"/>
          <w:sz w:val="20"/>
          <w:szCs w:val="20"/>
        </w:rPr>
        <w:t>природних</w:t>
      </w:r>
      <w:proofErr w:type="spellEnd"/>
      <w:r w:rsidRPr="007871F4">
        <w:rPr>
          <w:rFonts w:ascii="Arial Narrow" w:hAnsi="Arial Narrow" w:cs="Times New Roman"/>
          <w:sz w:val="20"/>
          <w:szCs w:val="20"/>
        </w:rPr>
        <w:t xml:space="preserve"> </w:t>
      </w:r>
      <w:proofErr w:type="spellStart"/>
      <w:r w:rsidRPr="007871F4">
        <w:rPr>
          <w:rFonts w:ascii="Arial Narrow" w:hAnsi="Arial Narrow" w:cs="Times New Roman"/>
          <w:sz w:val="20"/>
          <w:szCs w:val="20"/>
        </w:rPr>
        <w:t>умовах</w:t>
      </w:r>
      <w:proofErr w:type="spellEnd"/>
      <w:r w:rsidRPr="007871F4">
        <w:rPr>
          <w:rFonts w:ascii="Arial Narrow" w:hAnsi="Arial Narrow" w:cs="Times New Roman"/>
          <w:sz w:val="20"/>
          <w:szCs w:val="20"/>
        </w:rPr>
        <w:t xml:space="preserve">, але у </w:t>
      </w:r>
      <w:proofErr w:type="spellStart"/>
      <w:r w:rsidRPr="007871F4">
        <w:rPr>
          <w:rFonts w:ascii="Arial Narrow" w:hAnsi="Arial Narrow" w:cs="Times New Roman"/>
          <w:sz w:val="20"/>
          <w:szCs w:val="20"/>
        </w:rPr>
        <w:t>якому</w:t>
      </w:r>
      <w:proofErr w:type="spellEnd"/>
      <w:r w:rsidRPr="007871F4">
        <w:rPr>
          <w:rFonts w:ascii="Arial Narrow" w:hAnsi="Arial Narrow" w:cs="Times New Roman"/>
          <w:sz w:val="20"/>
          <w:szCs w:val="20"/>
        </w:rPr>
        <w:t xml:space="preserve"> вони </w:t>
      </w:r>
      <w:proofErr w:type="spellStart"/>
      <w:r w:rsidRPr="007871F4">
        <w:rPr>
          <w:rFonts w:ascii="Arial Narrow" w:hAnsi="Arial Narrow" w:cs="Times New Roman"/>
          <w:sz w:val="20"/>
          <w:szCs w:val="20"/>
        </w:rPr>
        <w:t>здатні</w:t>
      </w:r>
      <w:proofErr w:type="spellEnd"/>
      <w:r w:rsidRPr="007871F4">
        <w:rPr>
          <w:rFonts w:ascii="Arial Narrow" w:hAnsi="Arial Narrow" w:cs="Times New Roman"/>
          <w:sz w:val="20"/>
          <w:szCs w:val="20"/>
        </w:rPr>
        <w:t xml:space="preserve"> </w:t>
      </w:r>
      <w:proofErr w:type="spellStart"/>
      <w:r w:rsidRPr="007871F4">
        <w:rPr>
          <w:rFonts w:ascii="Arial Narrow" w:hAnsi="Arial Narrow" w:cs="Times New Roman"/>
          <w:sz w:val="20"/>
          <w:szCs w:val="20"/>
        </w:rPr>
        <w:t>безперервно</w:t>
      </w:r>
      <w:proofErr w:type="spellEnd"/>
      <w:r w:rsidRPr="007871F4">
        <w:rPr>
          <w:rFonts w:ascii="Arial Narrow" w:hAnsi="Arial Narrow" w:cs="Times New Roman"/>
          <w:sz w:val="20"/>
          <w:szCs w:val="20"/>
        </w:rPr>
        <w:t xml:space="preserve"> </w:t>
      </w:r>
      <w:proofErr w:type="spellStart"/>
      <w:r w:rsidRPr="007871F4">
        <w:rPr>
          <w:rFonts w:ascii="Arial Narrow" w:hAnsi="Arial Narrow" w:cs="Times New Roman"/>
          <w:sz w:val="20"/>
          <w:szCs w:val="20"/>
        </w:rPr>
        <w:t>розмножуватися</w:t>
      </w:r>
      <w:proofErr w:type="spellEnd"/>
      <w:r w:rsidRPr="007871F4">
        <w:rPr>
          <w:rFonts w:ascii="Arial Narrow" w:hAnsi="Arial Narrow" w:cs="Times New Roman"/>
          <w:sz w:val="20"/>
          <w:szCs w:val="20"/>
        </w:rPr>
        <w:t>;</w:t>
      </w:r>
    </w:p>
    <w:p w14:paraId="10096052" w14:textId="77777777" w:rsidR="007871F4" w:rsidRPr="007871F4" w:rsidRDefault="007871F4" w:rsidP="007871F4">
      <w:pPr>
        <w:spacing w:line="320" w:lineRule="exact"/>
        <w:ind w:firstLine="720"/>
        <w:contextualSpacing/>
        <w:jc w:val="both"/>
        <w:rPr>
          <w:rFonts w:ascii="Arial Narrow" w:hAnsi="Arial Narrow" w:cs="Times New Roman"/>
          <w:sz w:val="20"/>
          <w:szCs w:val="20"/>
        </w:rPr>
      </w:pPr>
      <w:r w:rsidRPr="007871F4">
        <w:rPr>
          <w:rFonts w:ascii="Arial Narrow" w:hAnsi="Arial Narrow" w:cs="Times New Roman"/>
          <w:sz w:val="20"/>
          <w:szCs w:val="20"/>
          <w:lang w:val="uk-UA"/>
        </w:rPr>
        <w:t>2</w:t>
      </w:r>
      <w:r w:rsidRPr="007871F4">
        <w:rPr>
          <w:rFonts w:ascii="Arial Narrow" w:hAnsi="Arial Narrow" w:cs="Times New Roman"/>
          <w:sz w:val="20"/>
          <w:szCs w:val="20"/>
        </w:rPr>
        <w:t xml:space="preserve">) </w:t>
      </w:r>
      <w:proofErr w:type="spellStart"/>
      <w:r w:rsidRPr="007871F4">
        <w:rPr>
          <w:rFonts w:ascii="Arial Narrow" w:hAnsi="Arial Narrow" w:cs="Times New Roman"/>
          <w:sz w:val="20"/>
          <w:szCs w:val="20"/>
        </w:rPr>
        <w:t>технології</w:t>
      </w:r>
      <w:proofErr w:type="spellEnd"/>
      <w:r w:rsidRPr="007871F4">
        <w:rPr>
          <w:rFonts w:ascii="Arial Narrow" w:hAnsi="Arial Narrow" w:cs="Times New Roman"/>
          <w:sz w:val="20"/>
          <w:szCs w:val="20"/>
        </w:rPr>
        <w:t xml:space="preserve"> з </w:t>
      </w:r>
      <w:proofErr w:type="spellStart"/>
      <w:r w:rsidRPr="007871F4">
        <w:rPr>
          <w:rFonts w:ascii="Arial Narrow" w:hAnsi="Arial Narrow" w:cs="Times New Roman"/>
          <w:sz w:val="20"/>
          <w:szCs w:val="20"/>
        </w:rPr>
        <w:t>безпосереднім</w:t>
      </w:r>
      <w:proofErr w:type="spellEnd"/>
      <w:r w:rsidRPr="007871F4">
        <w:rPr>
          <w:rFonts w:ascii="Arial Narrow" w:hAnsi="Arial Narrow" w:cs="Times New Roman"/>
          <w:sz w:val="20"/>
          <w:szCs w:val="20"/>
        </w:rPr>
        <w:t xml:space="preserve"> </w:t>
      </w:r>
      <w:proofErr w:type="spellStart"/>
      <w:r w:rsidRPr="007871F4">
        <w:rPr>
          <w:rFonts w:ascii="Arial Narrow" w:hAnsi="Arial Narrow" w:cs="Times New Roman"/>
          <w:sz w:val="20"/>
          <w:szCs w:val="20"/>
        </w:rPr>
        <w:t>введенням</w:t>
      </w:r>
      <w:proofErr w:type="spellEnd"/>
      <w:r w:rsidRPr="007871F4">
        <w:rPr>
          <w:rFonts w:ascii="Arial Narrow" w:hAnsi="Arial Narrow" w:cs="Times New Roman"/>
          <w:sz w:val="20"/>
          <w:szCs w:val="20"/>
        </w:rPr>
        <w:t xml:space="preserve"> в </w:t>
      </w:r>
      <w:proofErr w:type="spellStart"/>
      <w:r w:rsidRPr="007871F4">
        <w:rPr>
          <w:rFonts w:ascii="Arial Narrow" w:hAnsi="Arial Narrow" w:cs="Times New Roman"/>
          <w:sz w:val="20"/>
          <w:szCs w:val="20"/>
        </w:rPr>
        <w:t>організм</w:t>
      </w:r>
      <w:proofErr w:type="spellEnd"/>
      <w:r w:rsidRPr="007871F4">
        <w:rPr>
          <w:rFonts w:ascii="Arial Narrow" w:hAnsi="Arial Narrow" w:cs="Times New Roman"/>
          <w:sz w:val="20"/>
          <w:szCs w:val="20"/>
        </w:rPr>
        <w:t xml:space="preserve"> </w:t>
      </w:r>
      <w:proofErr w:type="spellStart"/>
      <w:r w:rsidRPr="007871F4">
        <w:rPr>
          <w:rFonts w:ascii="Arial Narrow" w:hAnsi="Arial Narrow" w:cs="Times New Roman"/>
          <w:sz w:val="20"/>
          <w:szCs w:val="20"/>
        </w:rPr>
        <w:t>підготовленого</w:t>
      </w:r>
      <w:proofErr w:type="spellEnd"/>
      <w:r w:rsidRPr="007871F4">
        <w:rPr>
          <w:rFonts w:ascii="Arial Narrow" w:hAnsi="Arial Narrow" w:cs="Times New Roman"/>
          <w:sz w:val="20"/>
          <w:szCs w:val="20"/>
        </w:rPr>
        <w:t xml:space="preserve"> за </w:t>
      </w:r>
      <w:proofErr w:type="spellStart"/>
      <w:r w:rsidRPr="007871F4">
        <w:rPr>
          <w:rFonts w:ascii="Arial Narrow" w:hAnsi="Arial Narrow" w:cs="Times New Roman"/>
          <w:sz w:val="20"/>
          <w:szCs w:val="20"/>
        </w:rPr>
        <w:t>його</w:t>
      </w:r>
      <w:proofErr w:type="spellEnd"/>
      <w:r w:rsidRPr="007871F4">
        <w:rPr>
          <w:rFonts w:ascii="Arial Narrow" w:hAnsi="Arial Narrow" w:cs="Times New Roman"/>
          <w:sz w:val="20"/>
          <w:szCs w:val="20"/>
        </w:rPr>
        <w:t xml:space="preserve"> межами </w:t>
      </w:r>
      <w:proofErr w:type="spellStart"/>
      <w:r w:rsidRPr="007871F4">
        <w:rPr>
          <w:rFonts w:ascii="Arial Narrow" w:hAnsi="Arial Narrow" w:cs="Times New Roman"/>
          <w:sz w:val="20"/>
          <w:szCs w:val="20"/>
        </w:rPr>
        <w:t>успадкованого</w:t>
      </w:r>
      <w:proofErr w:type="spellEnd"/>
      <w:r w:rsidRPr="007871F4">
        <w:rPr>
          <w:rFonts w:ascii="Arial Narrow" w:hAnsi="Arial Narrow" w:cs="Times New Roman"/>
          <w:sz w:val="20"/>
          <w:szCs w:val="20"/>
        </w:rPr>
        <w:t xml:space="preserve"> </w:t>
      </w:r>
      <w:proofErr w:type="spellStart"/>
      <w:r w:rsidRPr="007871F4">
        <w:rPr>
          <w:rFonts w:ascii="Arial Narrow" w:hAnsi="Arial Narrow" w:cs="Times New Roman"/>
          <w:sz w:val="20"/>
          <w:szCs w:val="20"/>
        </w:rPr>
        <w:t>матеріалу</w:t>
      </w:r>
      <w:proofErr w:type="spellEnd"/>
      <w:r w:rsidRPr="007871F4">
        <w:rPr>
          <w:rFonts w:ascii="Arial Narrow" w:hAnsi="Arial Narrow" w:cs="Times New Roman"/>
          <w:sz w:val="20"/>
          <w:szCs w:val="20"/>
        </w:rPr>
        <w:t xml:space="preserve">, у тому </w:t>
      </w:r>
      <w:proofErr w:type="spellStart"/>
      <w:r w:rsidRPr="007871F4">
        <w:rPr>
          <w:rFonts w:ascii="Arial Narrow" w:hAnsi="Arial Narrow" w:cs="Times New Roman"/>
          <w:sz w:val="20"/>
          <w:szCs w:val="20"/>
        </w:rPr>
        <w:t>числі</w:t>
      </w:r>
      <w:proofErr w:type="spellEnd"/>
      <w:r w:rsidRPr="007871F4">
        <w:rPr>
          <w:rFonts w:ascii="Arial Narrow" w:hAnsi="Arial Narrow" w:cs="Times New Roman"/>
          <w:sz w:val="20"/>
          <w:szCs w:val="20"/>
        </w:rPr>
        <w:t xml:space="preserve"> методом </w:t>
      </w:r>
      <w:proofErr w:type="spellStart"/>
      <w:r w:rsidRPr="007871F4">
        <w:rPr>
          <w:rFonts w:ascii="Arial Narrow" w:hAnsi="Arial Narrow" w:cs="Times New Roman"/>
          <w:sz w:val="20"/>
          <w:szCs w:val="20"/>
        </w:rPr>
        <w:t>мікроін'єкції</w:t>
      </w:r>
      <w:proofErr w:type="spellEnd"/>
      <w:r w:rsidRPr="007871F4">
        <w:rPr>
          <w:rFonts w:ascii="Arial Narrow" w:hAnsi="Arial Narrow" w:cs="Times New Roman"/>
          <w:sz w:val="20"/>
          <w:szCs w:val="20"/>
        </w:rPr>
        <w:t xml:space="preserve">, </w:t>
      </w:r>
      <w:proofErr w:type="spellStart"/>
      <w:r w:rsidRPr="007871F4">
        <w:rPr>
          <w:rFonts w:ascii="Arial Narrow" w:hAnsi="Arial Narrow" w:cs="Times New Roman"/>
          <w:sz w:val="20"/>
          <w:szCs w:val="20"/>
        </w:rPr>
        <w:t>макроін'екціі</w:t>
      </w:r>
      <w:proofErr w:type="spellEnd"/>
      <w:r w:rsidRPr="007871F4">
        <w:rPr>
          <w:rFonts w:ascii="Arial Narrow" w:hAnsi="Arial Narrow" w:cs="Times New Roman"/>
          <w:sz w:val="20"/>
          <w:szCs w:val="20"/>
        </w:rPr>
        <w:t xml:space="preserve"> і </w:t>
      </w:r>
      <w:proofErr w:type="spellStart"/>
      <w:r w:rsidRPr="007871F4">
        <w:rPr>
          <w:rFonts w:ascii="Arial Narrow" w:hAnsi="Arial Narrow" w:cs="Times New Roman"/>
          <w:sz w:val="20"/>
          <w:szCs w:val="20"/>
        </w:rPr>
        <w:t>мікроінкапсулірованія</w:t>
      </w:r>
      <w:proofErr w:type="spellEnd"/>
      <w:r w:rsidRPr="007871F4">
        <w:rPr>
          <w:rFonts w:ascii="Arial Narrow" w:hAnsi="Arial Narrow" w:cs="Times New Roman"/>
          <w:sz w:val="20"/>
          <w:szCs w:val="20"/>
        </w:rPr>
        <w:t>;</w:t>
      </w:r>
    </w:p>
    <w:p w14:paraId="52C0E954" w14:textId="77777777" w:rsidR="007871F4" w:rsidRPr="007871F4" w:rsidRDefault="007871F4" w:rsidP="007871F4">
      <w:pPr>
        <w:spacing w:line="320" w:lineRule="exact"/>
        <w:ind w:firstLine="720"/>
        <w:contextualSpacing/>
        <w:jc w:val="both"/>
        <w:rPr>
          <w:rFonts w:ascii="Arial Narrow" w:hAnsi="Arial Narrow" w:cs="Times New Roman"/>
          <w:sz w:val="20"/>
          <w:szCs w:val="20"/>
        </w:rPr>
      </w:pPr>
      <w:r w:rsidRPr="007871F4">
        <w:rPr>
          <w:rFonts w:ascii="Arial Narrow" w:hAnsi="Arial Narrow" w:cs="Times New Roman"/>
          <w:sz w:val="20"/>
          <w:szCs w:val="20"/>
          <w:lang w:val="uk-UA"/>
        </w:rPr>
        <w:t>3</w:t>
      </w:r>
      <w:r w:rsidRPr="007871F4">
        <w:rPr>
          <w:rFonts w:ascii="Arial Narrow" w:hAnsi="Arial Narrow" w:cs="Times New Roman"/>
          <w:sz w:val="20"/>
          <w:szCs w:val="20"/>
        </w:rPr>
        <w:t xml:space="preserve">) </w:t>
      </w:r>
      <w:proofErr w:type="spellStart"/>
      <w:r w:rsidRPr="007871F4">
        <w:rPr>
          <w:rFonts w:ascii="Arial Narrow" w:hAnsi="Arial Narrow" w:cs="Times New Roman"/>
          <w:sz w:val="20"/>
          <w:szCs w:val="20"/>
        </w:rPr>
        <w:t>технології</w:t>
      </w:r>
      <w:proofErr w:type="spellEnd"/>
      <w:r w:rsidRPr="007871F4">
        <w:rPr>
          <w:rFonts w:ascii="Arial Narrow" w:hAnsi="Arial Narrow" w:cs="Times New Roman"/>
          <w:sz w:val="20"/>
          <w:szCs w:val="20"/>
        </w:rPr>
        <w:t xml:space="preserve"> з </w:t>
      </w:r>
      <w:proofErr w:type="spellStart"/>
      <w:r w:rsidRPr="007871F4">
        <w:rPr>
          <w:rFonts w:ascii="Arial Narrow" w:hAnsi="Arial Narrow" w:cs="Times New Roman"/>
          <w:sz w:val="20"/>
          <w:szCs w:val="20"/>
        </w:rPr>
        <w:t>використанням</w:t>
      </w:r>
      <w:proofErr w:type="spellEnd"/>
      <w:r w:rsidRPr="007871F4">
        <w:rPr>
          <w:rFonts w:ascii="Arial Narrow" w:hAnsi="Arial Narrow" w:cs="Times New Roman"/>
          <w:sz w:val="20"/>
          <w:szCs w:val="20"/>
        </w:rPr>
        <w:t xml:space="preserve"> </w:t>
      </w:r>
      <w:proofErr w:type="spellStart"/>
      <w:r w:rsidRPr="007871F4">
        <w:rPr>
          <w:rFonts w:ascii="Arial Narrow" w:hAnsi="Arial Narrow" w:cs="Times New Roman"/>
          <w:sz w:val="20"/>
          <w:szCs w:val="20"/>
        </w:rPr>
        <w:t>злиття</w:t>
      </w:r>
      <w:proofErr w:type="spellEnd"/>
      <w:r w:rsidRPr="007871F4">
        <w:rPr>
          <w:rFonts w:ascii="Arial Narrow" w:hAnsi="Arial Narrow" w:cs="Times New Roman"/>
          <w:sz w:val="20"/>
          <w:szCs w:val="20"/>
        </w:rPr>
        <w:t xml:space="preserve"> </w:t>
      </w:r>
      <w:proofErr w:type="spellStart"/>
      <w:r w:rsidRPr="007871F4">
        <w:rPr>
          <w:rFonts w:ascii="Arial Narrow" w:hAnsi="Arial Narrow" w:cs="Times New Roman"/>
          <w:sz w:val="20"/>
          <w:szCs w:val="20"/>
        </w:rPr>
        <w:t>клітин</w:t>
      </w:r>
      <w:proofErr w:type="spellEnd"/>
      <w:r w:rsidRPr="007871F4">
        <w:rPr>
          <w:rFonts w:ascii="Arial Narrow" w:hAnsi="Arial Narrow" w:cs="Times New Roman"/>
          <w:sz w:val="20"/>
          <w:szCs w:val="20"/>
        </w:rPr>
        <w:t xml:space="preserve"> (у тому </w:t>
      </w:r>
      <w:proofErr w:type="spellStart"/>
      <w:r w:rsidRPr="007871F4">
        <w:rPr>
          <w:rFonts w:ascii="Arial Narrow" w:hAnsi="Arial Narrow" w:cs="Times New Roman"/>
          <w:sz w:val="20"/>
          <w:szCs w:val="20"/>
        </w:rPr>
        <w:t>числі</w:t>
      </w:r>
      <w:proofErr w:type="spellEnd"/>
      <w:r w:rsidRPr="007871F4">
        <w:rPr>
          <w:rFonts w:ascii="Arial Narrow" w:hAnsi="Arial Narrow" w:cs="Times New Roman"/>
          <w:sz w:val="20"/>
          <w:szCs w:val="20"/>
        </w:rPr>
        <w:t xml:space="preserve"> </w:t>
      </w:r>
      <w:proofErr w:type="spellStart"/>
      <w:r w:rsidRPr="007871F4">
        <w:rPr>
          <w:rFonts w:ascii="Arial Narrow" w:hAnsi="Arial Narrow" w:cs="Times New Roman"/>
          <w:sz w:val="20"/>
          <w:szCs w:val="20"/>
        </w:rPr>
        <w:t>протопластів</w:t>
      </w:r>
      <w:proofErr w:type="spellEnd"/>
      <w:r w:rsidRPr="007871F4">
        <w:rPr>
          <w:rFonts w:ascii="Arial Narrow" w:hAnsi="Arial Narrow" w:cs="Times New Roman"/>
          <w:sz w:val="20"/>
          <w:szCs w:val="20"/>
        </w:rPr>
        <w:t xml:space="preserve">) </w:t>
      </w:r>
      <w:proofErr w:type="spellStart"/>
      <w:r w:rsidRPr="007871F4">
        <w:rPr>
          <w:rFonts w:ascii="Arial Narrow" w:hAnsi="Arial Narrow" w:cs="Times New Roman"/>
          <w:sz w:val="20"/>
          <w:szCs w:val="20"/>
        </w:rPr>
        <w:t>або</w:t>
      </w:r>
      <w:proofErr w:type="spellEnd"/>
      <w:r w:rsidRPr="007871F4">
        <w:rPr>
          <w:rFonts w:ascii="Arial Narrow" w:hAnsi="Arial Narrow" w:cs="Times New Roman"/>
          <w:sz w:val="20"/>
          <w:szCs w:val="20"/>
        </w:rPr>
        <w:t xml:space="preserve"> </w:t>
      </w:r>
      <w:proofErr w:type="spellStart"/>
      <w:r w:rsidRPr="007871F4">
        <w:rPr>
          <w:rFonts w:ascii="Arial Narrow" w:hAnsi="Arial Narrow" w:cs="Times New Roman"/>
          <w:sz w:val="20"/>
          <w:szCs w:val="20"/>
        </w:rPr>
        <w:t>гібридизації</w:t>
      </w:r>
      <w:proofErr w:type="spellEnd"/>
      <w:r w:rsidRPr="007871F4">
        <w:rPr>
          <w:rFonts w:ascii="Arial Narrow" w:hAnsi="Arial Narrow" w:cs="Times New Roman"/>
          <w:sz w:val="20"/>
          <w:szCs w:val="20"/>
        </w:rPr>
        <w:t xml:space="preserve">, у </w:t>
      </w:r>
      <w:proofErr w:type="spellStart"/>
      <w:r w:rsidRPr="007871F4">
        <w:rPr>
          <w:rFonts w:ascii="Arial Narrow" w:hAnsi="Arial Narrow" w:cs="Times New Roman"/>
          <w:sz w:val="20"/>
          <w:szCs w:val="20"/>
        </w:rPr>
        <w:t>яких</w:t>
      </w:r>
      <w:proofErr w:type="spellEnd"/>
      <w:r w:rsidRPr="007871F4">
        <w:rPr>
          <w:rFonts w:ascii="Arial Narrow" w:hAnsi="Arial Narrow" w:cs="Times New Roman"/>
          <w:sz w:val="20"/>
          <w:szCs w:val="20"/>
        </w:rPr>
        <w:t xml:space="preserve"> </w:t>
      </w:r>
      <w:proofErr w:type="spellStart"/>
      <w:r w:rsidRPr="007871F4">
        <w:rPr>
          <w:rFonts w:ascii="Arial Narrow" w:hAnsi="Arial Narrow" w:cs="Times New Roman"/>
          <w:sz w:val="20"/>
          <w:szCs w:val="20"/>
        </w:rPr>
        <w:t>живі</w:t>
      </w:r>
      <w:proofErr w:type="spellEnd"/>
      <w:r w:rsidRPr="007871F4">
        <w:rPr>
          <w:rFonts w:ascii="Arial Narrow" w:hAnsi="Arial Narrow" w:cs="Times New Roman"/>
          <w:sz w:val="20"/>
          <w:szCs w:val="20"/>
        </w:rPr>
        <w:t xml:space="preserve"> </w:t>
      </w:r>
      <w:proofErr w:type="spellStart"/>
      <w:r w:rsidRPr="007871F4">
        <w:rPr>
          <w:rFonts w:ascii="Arial Narrow" w:hAnsi="Arial Narrow" w:cs="Times New Roman"/>
          <w:sz w:val="20"/>
          <w:szCs w:val="20"/>
        </w:rPr>
        <w:t>клітини</w:t>
      </w:r>
      <w:proofErr w:type="spellEnd"/>
      <w:r w:rsidRPr="007871F4">
        <w:rPr>
          <w:rFonts w:ascii="Arial Narrow" w:hAnsi="Arial Narrow" w:cs="Times New Roman"/>
          <w:sz w:val="20"/>
          <w:szCs w:val="20"/>
        </w:rPr>
        <w:t xml:space="preserve"> з </w:t>
      </w:r>
      <w:proofErr w:type="spellStart"/>
      <w:r w:rsidRPr="007871F4">
        <w:rPr>
          <w:rFonts w:ascii="Arial Narrow" w:hAnsi="Arial Narrow" w:cs="Times New Roman"/>
          <w:sz w:val="20"/>
          <w:szCs w:val="20"/>
        </w:rPr>
        <w:t>новими</w:t>
      </w:r>
      <w:proofErr w:type="spellEnd"/>
      <w:r w:rsidRPr="007871F4">
        <w:rPr>
          <w:rFonts w:ascii="Arial Narrow" w:hAnsi="Arial Narrow" w:cs="Times New Roman"/>
          <w:sz w:val="20"/>
          <w:szCs w:val="20"/>
        </w:rPr>
        <w:t xml:space="preserve"> </w:t>
      </w:r>
      <w:proofErr w:type="spellStart"/>
      <w:r w:rsidRPr="007871F4">
        <w:rPr>
          <w:rFonts w:ascii="Arial Narrow" w:hAnsi="Arial Narrow" w:cs="Times New Roman"/>
          <w:sz w:val="20"/>
          <w:szCs w:val="20"/>
        </w:rPr>
        <w:t>комбінаціями</w:t>
      </w:r>
      <w:proofErr w:type="spellEnd"/>
      <w:r w:rsidRPr="007871F4">
        <w:rPr>
          <w:rFonts w:ascii="Arial Narrow" w:hAnsi="Arial Narrow" w:cs="Times New Roman"/>
          <w:sz w:val="20"/>
          <w:szCs w:val="20"/>
        </w:rPr>
        <w:t xml:space="preserve"> </w:t>
      </w:r>
      <w:proofErr w:type="spellStart"/>
      <w:r w:rsidRPr="007871F4">
        <w:rPr>
          <w:rFonts w:ascii="Arial Narrow" w:hAnsi="Arial Narrow" w:cs="Times New Roman"/>
          <w:sz w:val="20"/>
          <w:szCs w:val="20"/>
        </w:rPr>
        <w:t>успадкованого</w:t>
      </w:r>
      <w:proofErr w:type="spellEnd"/>
      <w:r w:rsidRPr="007871F4">
        <w:rPr>
          <w:rFonts w:ascii="Arial Narrow" w:hAnsi="Arial Narrow" w:cs="Times New Roman"/>
          <w:sz w:val="20"/>
          <w:szCs w:val="20"/>
        </w:rPr>
        <w:t xml:space="preserve"> </w:t>
      </w:r>
      <w:proofErr w:type="spellStart"/>
      <w:r w:rsidRPr="007871F4">
        <w:rPr>
          <w:rFonts w:ascii="Arial Narrow" w:hAnsi="Arial Narrow" w:cs="Times New Roman"/>
          <w:sz w:val="20"/>
          <w:szCs w:val="20"/>
        </w:rPr>
        <w:t>генетичного</w:t>
      </w:r>
      <w:proofErr w:type="spellEnd"/>
      <w:r w:rsidRPr="007871F4">
        <w:rPr>
          <w:rFonts w:ascii="Arial Narrow" w:hAnsi="Arial Narrow" w:cs="Times New Roman"/>
          <w:sz w:val="20"/>
          <w:szCs w:val="20"/>
        </w:rPr>
        <w:t xml:space="preserve"> </w:t>
      </w:r>
      <w:proofErr w:type="spellStart"/>
      <w:r w:rsidRPr="007871F4">
        <w:rPr>
          <w:rFonts w:ascii="Arial Narrow" w:hAnsi="Arial Narrow" w:cs="Times New Roman"/>
          <w:sz w:val="20"/>
          <w:szCs w:val="20"/>
        </w:rPr>
        <w:t>матеріалу</w:t>
      </w:r>
      <w:proofErr w:type="spellEnd"/>
      <w:r w:rsidRPr="007871F4">
        <w:rPr>
          <w:rFonts w:ascii="Arial Narrow" w:hAnsi="Arial Narrow" w:cs="Times New Roman"/>
          <w:sz w:val="20"/>
          <w:szCs w:val="20"/>
        </w:rPr>
        <w:t xml:space="preserve"> </w:t>
      </w:r>
      <w:proofErr w:type="spellStart"/>
      <w:r w:rsidRPr="007871F4">
        <w:rPr>
          <w:rFonts w:ascii="Arial Narrow" w:hAnsi="Arial Narrow" w:cs="Times New Roman"/>
          <w:sz w:val="20"/>
          <w:szCs w:val="20"/>
        </w:rPr>
        <w:t>утворюються</w:t>
      </w:r>
      <w:proofErr w:type="spellEnd"/>
      <w:r w:rsidRPr="007871F4">
        <w:rPr>
          <w:rFonts w:ascii="Arial Narrow" w:hAnsi="Arial Narrow" w:cs="Times New Roman"/>
          <w:sz w:val="20"/>
          <w:szCs w:val="20"/>
        </w:rPr>
        <w:t xml:space="preserve"> шляхом </w:t>
      </w:r>
      <w:proofErr w:type="spellStart"/>
      <w:r w:rsidRPr="007871F4">
        <w:rPr>
          <w:rFonts w:ascii="Arial Narrow" w:hAnsi="Arial Narrow" w:cs="Times New Roman"/>
          <w:sz w:val="20"/>
          <w:szCs w:val="20"/>
        </w:rPr>
        <w:t>злиття</w:t>
      </w:r>
      <w:proofErr w:type="spellEnd"/>
      <w:r w:rsidRPr="007871F4">
        <w:rPr>
          <w:rFonts w:ascii="Arial Narrow" w:hAnsi="Arial Narrow" w:cs="Times New Roman"/>
          <w:sz w:val="20"/>
          <w:szCs w:val="20"/>
        </w:rPr>
        <w:t xml:space="preserve"> </w:t>
      </w:r>
      <w:proofErr w:type="spellStart"/>
      <w:r w:rsidRPr="007871F4">
        <w:rPr>
          <w:rFonts w:ascii="Arial Narrow" w:hAnsi="Arial Narrow" w:cs="Times New Roman"/>
          <w:sz w:val="20"/>
          <w:szCs w:val="20"/>
        </w:rPr>
        <w:t>двох</w:t>
      </w:r>
      <w:proofErr w:type="spellEnd"/>
      <w:r w:rsidRPr="007871F4">
        <w:rPr>
          <w:rFonts w:ascii="Arial Narrow" w:hAnsi="Arial Narrow" w:cs="Times New Roman"/>
          <w:sz w:val="20"/>
          <w:szCs w:val="20"/>
        </w:rPr>
        <w:t xml:space="preserve"> </w:t>
      </w:r>
      <w:proofErr w:type="spellStart"/>
      <w:r w:rsidRPr="007871F4">
        <w:rPr>
          <w:rFonts w:ascii="Arial Narrow" w:hAnsi="Arial Narrow" w:cs="Times New Roman"/>
          <w:sz w:val="20"/>
          <w:szCs w:val="20"/>
        </w:rPr>
        <w:t>або</w:t>
      </w:r>
      <w:proofErr w:type="spellEnd"/>
      <w:r w:rsidRPr="007871F4">
        <w:rPr>
          <w:rFonts w:ascii="Arial Narrow" w:hAnsi="Arial Narrow" w:cs="Times New Roman"/>
          <w:sz w:val="20"/>
          <w:szCs w:val="20"/>
        </w:rPr>
        <w:t xml:space="preserve"> </w:t>
      </w:r>
      <w:proofErr w:type="spellStart"/>
      <w:r w:rsidRPr="007871F4">
        <w:rPr>
          <w:rFonts w:ascii="Arial Narrow" w:hAnsi="Arial Narrow" w:cs="Times New Roman"/>
          <w:sz w:val="20"/>
          <w:szCs w:val="20"/>
        </w:rPr>
        <w:t>більше</w:t>
      </w:r>
      <w:proofErr w:type="spellEnd"/>
      <w:r w:rsidRPr="007871F4">
        <w:rPr>
          <w:rFonts w:ascii="Arial Narrow" w:hAnsi="Arial Narrow" w:cs="Times New Roman"/>
          <w:sz w:val="20"/>
          <w:szCs w:val="20"/>
        </w:rPr>
        <w:t xml:space="preserve"> </w:t>
      </w:r>
      <w:proofErr w:type="spellStart"/>
      <w:r w:rsidRPr="007871F4">
        <w:rPr>
          <w:rFonts w:ascii="Arial Narrow" w:hAnsi="Arial Narrow" w:cs="Times New Roman"/>
          <w:sz w:val="20"/>
          <w:szCs w:val="20"/>
        </w:rPr>
        <w:t>клітин</w:t>
      </w:r>
      <w:proofErr w:type="spellEnd"/>
      <w:r w:rsidRPr="007871F4">
        <w:rPr>
          <w:rFonts w:ascii="Arial Narrow" w:hAnsi="Arial Narrow" w:cs="Times New Roman"/>
          <w:sz w:val="20"/>
          <w:szCs w:val="20"/>
        </w:rPr>
        <w:t xml:space="preserve"> способами, </w:t>
      </w:r>
      <w:proofErr w:type="spellStart"/>
      <w:r w:rsidRPr="007871F4">
        <w:rPr>
          <w:rFonts w:ascii="Arial Narrow" w:hAnsi="Arial Narrow" w:cs="Times New Roman"/>
          <w:sz w:val="20"/>
          <w:szCs w:val="20"/>
        </w:rPr>
        <w:t>що</w:t>
      </w:r>
      <w:proofErr w:type="spellEnd"/>
      <w:r w:rsidRPr="007871F4">
        <w:rPr>
          <w:rFonts w:ascii="Arial Narrow" w:hAnsi="Arial Narrow" w:cs="Times New Roman"/>
          <w:sz w:val="20"/>
          <w:szCs w:val="20"/>
        </w:rPr>
        <w:t xml:space="preserve"> не </w:t>
      </w:r>
      <w:proofErr w:type="spellStart"/>
      <w:r w:rsidRPr="007871F4">
        <w:rPr>
          <w:rFonts w:ascii="Arial Narrow" w:hAnsi="Arial Narrow" w:cs="Times New Roman"/>
          <w:sz w:val="20"/>
          <w:szCs w:val="20"/>
        </w:rPr>
        <w:t>зустрічаються</w:t>
      </w:r>
      <w:proofErr w:type="spellEnd"/>
      <w:r w:rsidRPr="007871F4">
        <w:rPr>
          <w:rFonts w:ascii="Arial Narrow" w:hAnsi="Arial Narrow" w:cs="Times New Roman"/>
          <w:sz w:val="20"/>
          <w:szCs w:val="20"/>
        </w:rPr>
        <w:t xml:space="preserve"> у </w:t>
      </w:r>
      <w:proofErr w:type="spellStart"/>
      <w:r w:rsidRPr="007871F4">
        <w:rPr>
          <w:rFonts w:ascii="Arial Narrow" w:hAnsi="Arial Narrow" w:cs="Times New Roman"/>
          <w:sz w:val="20"/>
          <w:szCs w:val="20"/>
        </w:rPr>
        <w:t>природних</w:t>
      </w:r>
      <w:proofErr w:type="spellEnd"/>
      <w:r w:rsidRPr="007871F4">
        <w:rPr>
          <w:rFonts w:ascii="Arial Narrow" w:hAnsi="Arial Narrow" w:cs="Times New Roman"/>
          <w:sz w:val="20"/>
          <w:szCs w:val="20"/>
        </w:rPr>
        <w:t xml:space="preserve"> </w:t>
      </w:r>
      <w:proofErr w:type="spellStart"/>
      <w:r w:rsidRPr="007871F4">
        <w:rPr>
          <w:rFonts w:ascii="Arial Narrow" w:hAnsi="Arial Narrow" w:cs="Times New Roman"/>
          <w:sz w:val="20"/>
          <w:szCs w:val="20"/>
        </w:rPr>
        <w:t>умовах</w:t>
      </w:r>
      <w:proofErr w:type="spellEnd"/>
      <w:r w:rsidRPr="007871F4">
        <w:rPr>
          <w:rFonts w:ascii="Arial Narrow" w:hAnsi="Arial Narrow" w:cs="Times New Roman"/>
          <w:sz w:val="20"/>
          <w:szCs w:val="20"/>
        </w:rPr>
        <w:t>.</w:t>
      </w:r>
    </w:p>
    <w:p w14:paraId="4DC4168E" w14:textId="77777777" w:rsidR="007871F4" w:rsidRPr="007871F4" w:rsidRDefault="007871F4" w:rsidP="007871F4">
      <w:pPr>
        <w:spacing w:line="320" w:lineRule="exact"/>
        <w:ind w:firstLine="720"/>
        <w:contextualSpacing/>
        <w:jc w:val="both"/>
        <w:rPr>
          <w:rFonts w:ascii="Arial Narrow" w:hAnsi="Arial Narrow" w:cs="Times New Roman"/>
          <w:sz w:val="20"/>
          <w:szCs w:val="20"/>
        </w:rPr>
      </w:pPr>
      <w:proofErr w:type="spellStart"/>
      <w:r w:rsidRPr="007871F4">
        <w:rPr>
          <w:rFonts w:ascii="Arial Narrow" w:hAnsi="Arial Narrow" w:cs="Times New Roman"/>
          <w:sz w:val="20"/>
          <w:szCs w:val="20"/>
        </w:rPr>
        <w:t>Примітка</w:t>
      </w:r>
      <w:proofErr w:type="spellEnd"/>
      <w:r w:rsidRPr="007871F4">
        <w:rPr>
          <w:rFonts w:ascii="Arial Narrow" w:hAnsi="Arial Narrow" w:cs="Times New Roman"/>
          <w:sz w:val="20"/>
          <w:szCs w:val="20"/>
        </w:rPr>
        <w:t xml:space="preserve"> 2: </w:t>
      </w:r>
      <w:proofErr w:type="spellStart"/>
      <w:r w:rsidRPr="007871F4">
        <w:rPr>
          <w:rFonts w:ascii="Arial Narrow" w:hAnsi="Arial Narrow" w:cs="Times New Roman"/>
          <w:sz w:val="20"/>
          <w:szCs w:val="20"/>
        </w:rPr>
        <w:t>Генетичними</w:t>
      </w:r>
      <w:proofErr w:type="spellEnd"/>
      <w:r w:rsidRPr="007871F4">
        <w:rPr>
          <w:rFonts w:ascii="Arial Narrow" w:hAnsi="Arial Narrow" w:cs="Times New Roman"/>
          <w:sz w:val="20"/>
          <w:szCs w:val="20"/>
        </w:rPr>
        <w:t xml:space="preserve"> </w:t>
      </w:r>
      <w:proofErr w:type="spellStart"/>
      <w:r w:rsidRPr="007871F4">
        <w:rPr>
          <w:rFonts w:ascii="Arial Narrow" w:hAnsi="Arial Narrow" w:cs="Times New Roman"/>
          <w:sz w:val="20"/>
          <w:szCs w:val="20"/>
        </w:rPr>
        <w:t>модифікаціями</w:t>
      </w:r>
      <w:proofErr w:type="spellEnd"/>
      <w:r w:rsidRPr="007871F4">
        <w:rPr>
          <w:rFonts w:ascii="Arial Narrow" w:hAnsi="Arial Narrow" w:cs="Times New Roman"/>
          <w:sz w:val="20"/>
          <w:szCs w:val="20"/>
        </w:rPr>
        <w:t xml:space="preserve">, </w:t>
      </w:r>
      <w:proofErr w:type="spellStart"/>
      <w:r w:rsidRPr="007871F4">
        <w:rPr>
          <w:rFonts w:ascii="Arial Narrow" w:hAnsi="Arial Narrow" w:cs="Times New Roman"/>
          <w:sz w:val="20"/>
          <w:szCs w:val="20"/>
        </w:rPr>
        <w:t>що</w:t>
      </w:r>
      <w:proofErr w:type="spellEnd"/>
      <w:r w:rsidRPr="007871F4">
        <w:rPr>
          <w:rFonts w:ascii="Arial Narrow" w:hAnsi="Arial Narrow" w:cs="Times New Roman"/>
          <w:sz w:val="20"/>
          <w:szCs w:val="20"/>
        </w:rPr>
        <w:t xml:space="preserve"> при</w:t>
      </w:r>
      <w:r w:rsidRPr="007871F4">
        <w:rPr>
          <w:rFonts w:ascii="Arial Narrow" w:hAnsi="Arial Narrow" w:cs="Times New Roman"/>
          <w:sz w:val="20"/>
          <w:szCs w:val="20"/>
          <w:lang w:val="uk-UA"/>
        </w:rPr>
        <w:t>з</w:t>
      </w:r>
      <w:proofErr w:type="spellStart"/>
      <w:r w:rsidRPr="007871F4">
        <w:rPr>
          <w:rFonts w:ascii="Arial Narrow" w:hAnsi="Arial Narrow" w:cs="Times New Roman"/>
          <w:sz w:val="20"/>
          <w:szCs w:val="20"/>
        </w:rPr>
        <w:t>водять</w:t>
      </w:r>
      <w:proofErr w:type="spellEnd"/>
      <w:r w:rsidRPr="007871F4">
        <w:rPr>
          <w:rFonts w:ascii="Arial Narrow" w:hAnsi="Arial Narrow" w:cs="Times New Roman"/>
          <w:sz w:val="20"/>
          <w:szCs w:val="20"/>
        </w:rPr>
        <w:t xml:space="preserve"> до </w:t>
      </w:r>
      <w:proofErr w:type="spellStart"/>
      <w:r w:rsidRPr="007871F4">
        <w:rPr>
          <w:rFonts w:ascii="Arial Narrow" w:hAnsi="Arial Narrow" w:cs="Times New Roman"/>
          <w:sz w:val="20"/>
          <w:szCs w:val="20"/>
        </w:rPr>
        <w:t>появи</w:t>
      </w:r>
      <w:proofErr w:type="spellEnd"/>
      <w:r w:rsidRPr="007871F4">
        <w:rPr>
          <w:rFonts w:ascii="Arial Narrow" w:hAnsi="Arial Narrow" w:cs="Times New Roman"/>
          <w:sz w:val="20"/>
          <w:szCs w:val="20"/>
        </w:rPr>
        <w:t xml:space="preserve"> </w:t>
      </w:r>
      <w:proofErr w:type="spellStart"/>
      <w:r w:rsidRPr="007871F4">
        <w:rPr>
          <w:rFonts w:ascii="Arial Narrow" w:hAnsi="Arial Narrow" w:cs="Times New Roman"/>
          <w:sz w:val="20"/>
          <w:szCs w:val="20"/>
        </w:rPr>
        <w:t>генетично</w:t>
      </w:r>
      <w:proofErr w:type="spellEnd"/>
      <w:r w:rsidRPr="007871F4">
        <w:rPr>
          <w:rFonts w:ascii="Arial Narrow" w:hAnsi="Arial Narrow" w:cs="Times New Roman"/>
          <w:sz w:val="20"/>
          <w:szCs w:val="20"/>
        </w:rPr>
        <w:t xml:space="preserve"> </w:t>
      </w:r>
      <w:proofErr w:type="spellStart"/>
      <w:r w:rsidRPr="007871F4">
        <w:rPr>
          <w:rFonts w:ascii="Arial Narrow" w:hAnsi="Arial Narrow" w:cs="Times New Roman"/>
          <w:sz w:val="20"/>
          <w:szCs w:val="20"/>
        </w:rPr>
        <w:t>модифікованих</w:t>
      </w:r>
      <w:proofErr w:type="spellEnd"/>
      <w:r w:rsidRPr="007871F4">
        <w:rPr>
          <w:rFonts w:ascii="Arial Narrow" w:hAnsi="Arial Narrow" w:cs="Times New Roman"/>
          <w:sz w:val="20"/>
          <w:szCs w:val="20"/>
        </w:rPr>
        <w:t xml:space="preserve"> дерев, не </w:t>
      </w:r>
      <w:proofErr w:type="spellStart"/>
      <w:r w:rsidRPr="007871F4">
        <w:rPr>
          <w:rFonts w:ascii="Arial Narrow" w:hAnsi="Arial Narrow" w:cs="Times New Roman"/>
          <w:sz w:val="20"/>
          <w:szCs w:val="20"/>
        </w:rPr>
        <w:t>рахуються</w:t>
      </w:r>
      <w:proofErr w:type="spellEnd"/>
      <w:r w:rsidRPr="007871F4">
        <w:rPr>
          <w:rFonts w:ascii="Arial Narrow" w:hAnsi="Arial Narrow" w:cs="Times New Roman"/>
          <w:sz w:val="20"/>
          <w:szCs w:val="20"/>
        </w:rPr>
        <w:t xml:space="preserve"> </w:t>
      </w:r>
      <w:proofErr w:type="spellStart"/>
      <w:r w:rsidRPr="007871F4">
        <w:rPr>
          <w:rFonts w:ascii="Arial Narrow" w:hAnsi="Arial Narrow" w:cs="Times New Roman"/>
          <w:sz w:val="20"/>
          <w:szCs w:val="20"/>
        </w:rPr>
        <w:t>наступні</w:t>
      </w:r>
      <w:proofErr w:type="spellEnd"/>
      <w:r w:rsidRPr="007871F4">
        <w:rPr>
          <w:rFonts w:ascii="Arial Narrow" w:hAnsi="Arial Narrow" w:cs="Times New Roman"/>
          <w:sz w:val="20"/>
          <w:szCs w:val="20"/>
        </w:rPr>
        <w:t xml:space="preserve"> </w:t>
      </w:r>
      <w:proofErr w:type="spellStart"/>
      <w:r w:rsidRPr="007871F4">
        <w:rPr>
          <w:rFonts w:ascii="Arial Narrow" w:hAnsi="Arial Narrow" w:cs="Times New Roman"/>
          <w:sz w:val="20"/>
          <w:szCs w:val="20"/>
        </w:rPr>
        <w:t>технології</w:t>
      </w:r>
      <w:proofErr w:type="spellEnd"/>
      <w:r w:rsidRPr="007871F4">
        <w:rPr>
          <w:rFonts w:ascii="Arial Narrow" w:hAnsi="Arial Narrow" w:cs="Times New Roman"/>
          <w:sz w:val="20"/>
          <w:szCs w:val="20"/>
        </w:rPr>
        <w:t xml:space="preserve"> (Директива </w:t>
      </w:r>
      <w:proofErr w:type="spellStart"/>
      <w:r w:rsidRPr="007871F4">
        <w:rPr>
          <w:rFonts w:ascii="Arial Narrow" w:hAnsi="Arial Narrow" w:cs="Times New Roman"/>
          <w:sz w:val="20"/>
          <w:szCs w:val="20"/>
        </w:rPr>
        <w:t>Європейського</w:t>
      </w:r>
      <w:proofErr w:type="spellEnd"/>
      <w:r w:rsidRPr="007871F4">
        <w:rPr>
          <w:rFonts w:ascii="Arial Narrow" w:hAnsi="Arial Narrow" w:cs="Times New Roman"/>
          <w:sz w:val="20"/>
          <w:szCs w:val="20"/>
        </w:rPr>
        <w:t xml:space="preserve"> Союзу 2001/18 / EC):</w:t>
      </w:r>
    </w:p>
    <w:p w14:paraId="76A213A9" w14:textId="77777777" w:rsidR="007871F4" w:rsidRPr="007871F4" w:rsidRDefault="007871F4" w:rsidP="007871F4">
      <w:pPr>
        <w:spacing w:line="320" w:lineRule="exact"/>
        <w:ind w:firstLine="720"/>
        <w:contextualSpacing/>
        <w:jc w:val="both"/>
        <w:rPr>
          <w:rFonts w:ascii="Arial Narrow" w:hAnsi="Arial Narrow" w:cs="Times New Roman"/>
          <w:sz w:val="20"/>
          <w:szCs w:val="20"/>
        </w:rPr>
      </w:pPr>
      <w:r w:rsidRPr="007871F4">
        <w:rPr>
          <w:rFonts w:ascii="Arial Narrow" w:hAnsi="Arial Narrow" w:cs="Times New Roman"/>
          <w:sz w:val="20"/>
          <w:szCs w:val="20"/>
        </w:rPr>
        <w:t xml:space="preserve">1) </w:t>
      </w:r>
      <w:proofErr w:type="spellStart"/>
      <w:r w:rsidRPr="007871F4">
        <w:rPr>
          <w:rFonts w:ascii="Arial Narrow" w:hAnsi="Arial Narrow" w:cs="Times New Roman"/>
          <w:sz w:val="20"/>
          <w:szCs w:val="20"/>
        </w:rPr>
        <w:t>штучне</w:t>
      </w:r>
      <w:proofErr w:type="spellEnd"/>
      <w:r w:rsidRPr="007871F4">
        <w:rPr>
          <w:rFonts w:ascii="Arial Narrow" w:hAnsi="Arial Narrow" w:cs="Times New Roman"/>
          <w:sz w:val="20"/>
          <w:szCs w:val="20"/>
        </w:rPr>
        <w:t xml:space="preserve"> </w:t>
      </w:r>
      <w:proofErr w:type="spellStart"/>
      <w:r w:rsidRPr="007871F4">
        <w:rPr>
          <w:rFonts w:ascii="Arial Narrow" w:hAnsi="Arial Narrow" w:cs="Times New Roman"/>
          <w:sz w:val="20"/>
          <w:szCs w:val="20"/>
        </w:rPr>
        <w:t>запліднення</w:t>
      </w:r>
      <w:proofErr w:type="spellEnd"/>
      <w:r w:rsidRPr="007871F4">
        <w:rPr>
          <w:rFonts w:ascii="Arial Narrow" w:hAnsi="Arial Narrow" w:cs="Times New Roman"/>
          <w:sz w:val="20"/>
          <w:szCs w:val="20"/>
        </w:rPr>
        <w:t>;</w:t>
      </w:r>
    </w:p>
    <w:p w14:paraId="42D91E93" w14:textId="77777777" w:rsidR="007871F4" w:rsidRPr="007871F4" w:rsidRDefault="007871F4" w:rsidP="007871F4">
      <w:pPr>
        <w:spacing w:line="320" w:lineRule="exact"/>
        <w:ind w:firstLine="720"/>
        <w:contextualSpacing/>
        <w:jc w:val="both"/>
        <w:rPr>
          <w:rFonts w:ascii="Arial Narrow" w:hAnsi="Arial Narrow" w:cs="Times New Roman"/>
          <w:sz w:val="20"/>
          <w:szCs w:val="20"/>
        </w:rPr>
      </w:pPr>
      <w:r w:rsidRPr="007871F4">
        <w:rPr>
          <w:rFonts w:ascii="Arial Narrow" w:hAnsi="Arial Narrow" w:cs="Times New Roman"/>
          <w:sz w:val="20"/>
          <w:szCs w:val="20"/>
        </w:rPr>
        <w:t xml:space="preserve">2) </w:t>
      </w:r>
      <w:proofErr w:type="spellStart"/>
      <w:r w:rsidRPr="007871F4">
        <w:rPr>
          <w:rFonts w:ascii="Arial Narrow" w:hAnsi="Arial Narrow" w:cs="Times New Roman"/>
          <w:sz w:val="20"/>
          <w:szCs w:val="20"/>
        </w:rPr>
        <w:t>природні</w:t>
      </w:r>
      <w:proofErr w:type="spellEnd"/>
      <w:r w:rsidRPr="007871F4">
        <w:rPr>
          <w:rFonts w:ascii="Arial Narrow" w:hAnsi="Arial Narrow" w:cs="Times New Roman"/>
          <w:sz w:val="20"/>
          <w:szCs w:val="20"/>
        </w:rPr>
        <w:t xml:space="preserve"> </w:t>
      </w:r>
      <w:proofErr w:type="spellStart"/>
      <w:r w:rsidRPr="007871F4">
        <w:rPr>
          <w:rFonts w:ascii="Arial Narrow" w:hAnsi="Arial Narrow" w:cs="Times New Roman"/>
          <w:sz w:val="20"/>
          <w:szCs w:val="20"/>
        </w:rPr>
        <w:t>процеси</w:t>
      </w:r>
      <w:proofErr w:type="spellEnd"/>
      <w:r w:rsidRPr="007871F4">
        <w:rPr>
          <w:rFonts w:ascii="Arial Narrow" w:hAnsi="Arial Narrow" w:cs="Times New Roman"/>
          <w:sz w:val="20"/>
          <w:szCs w:val="20"/>
        </w:rPr>
        <w:t xml:space="preserve">, </w:t>
      </w:r>
      <w:proofErr w:type="spellStart"/>
      <w:r w:rsidRPr="007871F4">
        <w:rPr>
          <w:rFonts w:ascii="Arial Narrow" w:hAnsi="Arial Narrow" w:cs="Times New Roman"/>
          <w:sz w:val="20"/>
          <w:szCs w:val="20"/>
        </w:rPr>
        <w:t>такі</w:t>
      </w:r>
      <w:proofErr w:type="spellEnd"/>
      <w:r w:rsidRPr="007871F4">
        <w:rPr>
          <w:rFonts w:ascii="Arial Narrow" w:hAnsi="Arial Narrow" w:cs="Times New Roman"/>
          <w:sz w:val="20"/>
          <w:szCs w:val="20"/>
        </w:rPr>
        <w:t xml:space="preserve"> як: </w:t>
      </w:r>
      <w:proofErr w:type="spellStart"/>
      <w:r w:rsidRPr="007871F4">
        <w:rPr>
          <w:rFonts w:ascii="Arial Narrow" w:hAnsi="Arial Narrow" w:cs="Times New Roman"/>
          <w:sz w:val="20"/>
          <w:szCs w:val="20"/>
        </w:rPr>
        <w:t>кон'югація</w:t>
      </w:r>
      <w:proofErr w:type="spellEnd"/>
      <w:r w:rsidRPr="007871F4">
        <w:rPr>
          <w:rFonts w:ascii="Arial Narrow" w:hAnsi="Arial Narrow" w:cs="Times New Roman"/>
          <w:sz w:val="20"/>
          <w:szCs w:val="20"/>
        </w:rPr>
        <w:t xml:space="preserve">, </w:t>
      </w:r>
      <w:proofErr w:type="spellStart"/>
      <w:r w:rsidRPr="007871F4">
        <w:rPr>
          <w:rFonts w:ascii="Arial Narrow" w:hAnsi="Arial Narrow" w:cs="Times New Roman"/>
          <w:sz w:val="20"/>
          <w:szCs w:val="20"/>
        </w:rPr>
        <w:t>трансдукція</w:t>
      </w:r>
      <w:proofErr w:type="spellEnd"/>
      <w:r w:rsidRPr="007871F4">
        <w:rPr>
          <w:rFonts w:ascii="Arial Narrow" w:hAnsi="Arial Narrow" w:cs="Times New Roman"/>
          <w:sz w:val="20"/>
          <w:szCs w:val="20"/>
        </w:rPr>
        <w:t xml:space="preserve">, </w:t>
      </w:r>
      <w:proofErr w:type="spellStart"/>
      <w:r w:rsidRPr="007871F4">
        <w:rPr>
          <w:rFonts w:ascii="Arial Narrow" w:hAnsi="Arial Narrow" w:cs="Times New Roman"/>
          <w:sz w:val="20"/>
          <w:szCs w:val="20"/>
        </w:rPr>
        <w:t>трансформація</w:t>
      </w:r>
      <w:proofErr w:type="spellEnd"/>
      <w:r w:rsidRPr="007871F4">
        <w:rPr>
          <w:rFonts w:ascii="Arial Narrow" w:hAnsi="Arial Narrow" w:cs="Times New Roman"/>
          <w:sz w:val="20"/>
          <w:szCs w:val="20"/>
        </w:rPr>
        <w:t>;</w:t>
      </w:r>
    </w:p>
    <w:p w14:paraId="1E76C1B3" w14:textId="136D535C" w:rsidR="007871F4" w:rsidRDefault="007871F4" w:rsidP="007871F4">
      <w:pPr>
        <w:spacing w:line="320" w:lineRule="exact"/>
        <w:ind w:firstLine="720"/>
        <w:contextualSpacing/>
        <w:jc w:val="both"/>
        <w:rPr>
          <w:rFonts w:ascii="Arial Narrow" w:hAnsi="Arial Narrow" w:cs="Times New Roman"/>
          <w:sz w:val="20"/>
          <w:szCs w:val="20"/>
          <w:lang w:val="uk-UA"/>
        </w:rPr>
      </w:pPr>
      <w:r w:rsidRPr="007871F4">
        <w:rPr>
          <w:rFonts w:ascii="Arial Narrow" w:hAnsi="Arial Narrow" w:cs="Times New Roman"/>
          <w:sz w:val="20"/>
          <w:szCs w:val="20"/>
        </w:rPr>
        <w:t xml:space="preserve">3) </w:t>
      </w:r>
      <w:r w:rsidRPr="007871F4">
        <w:rPr>
          <w:rFonts w:ascii="Arial Narrow" w:hAnsi="Arial Narrow" w:cs="Times New Roman"/>
          <w:sz w:val="20"/>
          <w:szCs w:val="20"/>
          <w:lang w:val="uk-UA"/>
        </w:rPr>
        <w:t xml:space="preserve">індукована </w:t>
      </w:r>
      <w:proofErr w:type="spellStart"/>
      <w:r w:rsidRPr="007871F4">
        <w:rPr>
          <w:rFonts w:ascii="Arial Narrow" w:hAnsi="Arial Narrow" w:cs="Times New Roman"/>
          <w:sz w:val="20"/>
          <w:szCs w:val="20"/>
          <w:lang w:val="uk-UA"/>
        </w:rPr>
        <w:t>поліплодія</w:t>
      </w:r>
      <w:proofErr w:type="spellEnd"/>
      <w:r w:rsidRPr="007871F4">
        <w:rPr>
          <w:rFonts w:ascii="Arial Narrow" w:hAnsi="Arial Narrow" w:cs="Times New Roman"/>
          <w:sz w:val="20"/>
          <w:szCs w:val="20"/>
          <w:lang w:val="uk-UA"/>
        </w:rPr>
        <w:t>.</w:t>
      </w:r>
    </w:p>
    <w:p w14:paraId="6423A133" w14:textId="77777777" w:rsidR="00FF6750" w:rsidRDefault="00FF6750" w:rsidP="007871F4">
      <w:pPr>
        <w:spacing w:line="320" w:lineRule="exact"/>
        <w:ind w:firstLine="720"/>
        <w:contextualSpacing/>
        <w:jc w:val="both"/>
        <w:rPr>
          <w:rFonts w:ascii="Arial Narrow" w:hAnsi="Arial Narrow" w:cs="Times New Roman"/>
          <w:sz w:val="20"/>
          <w:szCs w:val="20"/>
          <w:lang w:val="uk-UA"/>
        </w:rPr>
      </w:pPr>
    </w:p>
    <w:p w14:paraId="7A0B028A" w14:textId="6E50C62B" w:rsidR="00FF6750" w:rsidRPr="00565F00" w:rsidRDefault="00FF6750" w:rsidP="007871F4">
      <w:pPr>
        <w:spacing w:line="320" w:lineRule="exact"/>
        <w:ind w:firstLine="720"/>
        <w:contextualSpacing/>
        <w:jc w:val="both"/>
        <w:rPr>
          <w:rFonts w:ascii="Arial Narrow" w:hAnsi="Arial Narrow" w:cs="Times New Roman"/>
          <w:sz w:val="24"/>
          <w:szCs w:val="24"/>
          <w:lang w:val="uk-UA"/>
        </w:rPr>
      </w:pPr>
      <w:r w:rsidRPr="00565F00">
        <w:rPr>
          <w:rFonts w:ascii="Arial Narrow" w:hAnsi="Arial Narrow" w:cs="Times New Roman"/>
          <w:b/>
          <w:sz w:val="24"/>
          <w:szCs w:val="24"/>
          <w:lang w:val="uk-UA"/>
        </w:rPr>
        <w:t>Парникові гази</w:t>
      </w:r>
      <w:r w:rsidRPr="00565F00">
        <w:rPr>
          <w:rFonts w:ascii="Arial Narrow" w:hAnsi="Arial Narrow" w:cs="Times New Roman"/>
          <w:sz w:val="24"/>
          <w:szCs w:val="24"/>
          <w:lang w:val="uk-UA"/>
        </w:rPr>
        <w:t xml:space="preserve"> </w:t>
      </w:r>
      <w:r w:rsidRPr="00565F00">
        <w:rPr>
          <w:rFonts w:ascii="Arial Narrow" w:hAnsi="Arial Narrow" w:cs="Times New Roman"/>
          <w:b/>
          <w:sz w:val="24"/>
          <w:szCs w:val="24"/>
          <w:lang w:val="uk-UA"/>
        </w:rPr>
        <w:t>(</w:t>
      </w:r>
      <w:proofErr w:type="spellStart"/>
      <w:r w:rsidRPr="00565F00">
        <w:rPr>
          <w:rFonts w:ascii="Arial Narrow" w:hAnsi="Arial Narrow" w:cs="Times New Roman"/>
          <w:b/>
          <w:sz w:val="24"/>
          <w:szCs w:val="24"/>
          <w:lang w:val="uk-UA"/>
        </w:rPr>
        <w:t>Greenhouse</w:t>
      </w:r>
      <w:proofErr w:type="spellEnd"/>
      <w:r w:rsidRPr="00565F00">
        <w:rPr>
          <w:rFonts w:ascii="Arial Narrow" w:hAnsi="Arial Narrow" w:cs="Times New Roman"/>
          <w:b/>
          <w:sz w:val="24"/>
          <w:szCs w:val="24"/>
          <w:lang w:val="uk-UA"/>
        </w:rPr>
        <w:t xml:space="preserve"> </w:t>
      </w:r>
      <w:proofErr w:type="spellStart"/>
      <w:r w:rsidRPr="00565F00">
        <w:rPr>
          <w:rFonts w:ascii="Arial Narrow" w:hAnsi="Arial Narrow" w:cs="Times New Roman"/>
          <w:b/>
          <w:sz w:val="24"/>
          <w:szCs w:val="24"/>
          <w:lang w:val="uk-UA"/>
        </w:rPr>
        <w:t>gases</w:t>
      </w:r>
      <w:proofErr w:type="spellEnd"/>
      <w:r w:rsidRPr="00565F00">
        <w:rPr>
          <w:rFonts w:ascii="Arial Narrow" w:hAnsi="Arial Narrow" w:cs="Times New Roman"/>
          <w:b/>
          <w:sz w:val="24"/>
          <w:szCs w:val="24"/>
          <w:lang w:val="uk-UA"/>
        </w:rPr>
        <w:t>)</w:t>
      </w:r>
    </w:p>
    <w:p w14:paraId="508D8C1A" w14:textId="4C9EFEC8" w:rsidR="00FF6750" w:rsidRPr="00FF6750" w:rsidRDefault="003360D1" w:rsidP="007871F4">
      <w:pPr>
        <w:spacing w:line="320" w:lineRule="exact"/>
        <w:ind w:firstLine="720"/>
        <w:contextualSpacing/>
        <w:jc w:val="both"/>
        <w:rPr>
          <w:rFonts w:ascii="Arial Narrow" w:hAnsi="Arial Narrow" w:cs="Times New Roman"/>
          <w:sz w:val="24"/>
          <w:szCs w:val="24"/>
          <w:lang w:val="uk-UA"/>
        </w:rPr>
      </w:pPr>
      <w:hyperlink r:id="rId11" w:history="1">
        <w:r w:rsidR="00FF6750" w:rsidRPr="00565F00">
          <w:rPr>
            <w:rStyle w:val="ac"/>
            <w:rFonts w:ascii="Arial Narrow" w:hAnsi="Arial Narrow" w:cs="Times New Roman"/>
            <w:color w:val="auto"/>
            <w:sz w:val="24"/>
            <w:szCs w:val="24"/>
            <w:u w:val="none"/>
            <w:lang w:val="uk-UA"/>
          </w:rPr>
          <w:t>Гази</w:t>
        </w:r>
      </w:hyperlink>
      <w:r w:rsidR="00FF6750" w:rsidRPr="00565F00">
        <w:rPr>
          <w:rFonts w:ascii="Arial Narrow" w:hAnsi="Arial Narrow" w:cs="Times New Roman"/>
          <w:sz w:val="24"/>
          <w:szCs w:val="24"/>
          <w:lang w:val="uk-UA"/>
        </w:rPr>
        <w:t xml:space="preserve"> в </w:t>
      </w:r>
      <w:hyperlink r:id="rId12" w:tooltip="Атмосфера планети" w:history="1">
        <w:r w:rsidR="00FF6750" w:rsidRPr="00565F00">
          <w:rPr>
            <w:rStyle w:val="ac"/>
            <w:rFonts w:ascii="Arial Narrow" w:hAnsi="Arial Narrow" w:cs="Times New Roman"/>
            <w:color w:val="auto"/>
            <w:sz w:val="24"/>
            <w:szCs w:val="24"/>
            <w:u w:val="none"/>
            <w:lang w:val="uk-UA"/>
          </w:rPr>
          <w:t>атмосфері планети</w:t>
        </w:r>
      </w:hyperlink>
      <w:r w:rsidR="00FF6750" w:rsidRPr="00565F00">
        <w:rPr>
          <w:rFonts w:ascii="Arial Narrow" w:hAnsi="Arial Narrow" w:cs="Times New Roman"/>
          <w:sz w:val="24"/>
          <w:szCs w:val="24"/>
          <w:lang w:val="uk-UA"/>
        </w:rPr>
        <w:t>, що здатні поглинати </w:t>
      </w:r>
      <w:hyperlink r:id="rId13" w:tooltip="Теплове випромінювання" w:history="1">
        <w:r w:rsidR="00FF6750" w:rsidRPr="00565F00">
          <w:rPr>
            <w:rStyle w:val="ac"/>
            <w:rFonts w:ascii="Arial Narrow" w:hAnsi="Arial Narrow" w:cs="Times New Roman"/>
            <w:color w:val="auto"/>
            <w:sz w:val="24"/>
            <w:szCs w:val="24"/>
            <w:u w:val="none"/>
            <w:lang w:val="uk-UA"/>
          </w:rPr>
          <w:t>теплове випромінювання</w:t>
        </w:r>
      </w:hyperlink>
      <w:r w:rsidR="00FF6750" w:rsidRPr="00565F00">
        <w:rPr>
          <w:rFonts w:ascii="Arial Narrow" w:hAnsi="Arial Narrow" w:cs="Times New Roman"/>
          <w:sz w:val="24"/>
          <w:szCs w:val="24"/>
          <w:lang w:val="uk-UA"/>
        </w:rPr>
        <w:t> </w:t>
      </w:r>
      <w:hyperlink r:id="rId14" w:tooltip="Земна поверхня" w:history="1">
        <w:r w:rsidR="00FF6750" w:rsidRPr="00565F00">
          <w:rPr>
            <w:rStyle w:val="ac"/>
            <w:rFonts w:ascii="Arial Narrow" w:hAnsi="Arial Narrow" w:cs="Times New Roman"/>
            <w:color w:val="auto"/>
            <w:sz w:val="24"/>
            <w:szCs w:val="24"/>
            <w:u w:val="none"/>
            <w:lang w:val="uk-UA"/>
          </w:rPr>
          <w:t>поверхні</w:t>
        </w:r>
      </w:hyperlink>
      <w:r w:rsidR="00FF6750" w:rsidRPr="00565F00">
        <w:rPr>
          <w:rFonts w:ascii="Arial Narrow" w:hAnsi="Arial Narrow" w:cs="Times New Roman"/>
          <w:sz w:val="24"/>
          <w:szCs w:val="24"/>
          <w:lang w:val="uk-UA"/>
        </w:rPr>
        <w:t> планети і хмар (</w:t>
      </w:r>
      <w:hyperlink r:id="rId15" w:tooltip="Інфрачервоне випромінювання" w:history="1">
        <w:r w:rsidR="00FF6750" w:rsidRPr="00565F00">
          <w:rPr>
            <w:rStyle w:val="ac"/>
            <w:rFonts w:ascii="Arial Narrow" w:hAnsi="Arial Narrow" w:cs="Times New Roman"/>
            <w:color w:val="auto"/>
            <w:sz w:val="24"/>
            <w:szCs w:val="24"/>
            <w:u w:val="none"/>
            <w:lang w:val="uk-UA"/>
          </w:rPr>
          <w:t>інфрачервона радіація</w:t>
        </w:r>
      </w:hyperlink>
      <w:r w:rsidR="00FF6750" w:rsidRPr="00565F00">
        <w:rPr>
          <w:rFonts w:ascii="Arial Narrow" w:hAnsi="Arial Narrow" w:cs="Times New Roman"/>
          <w:sz w:val="24"/>
          <w:szCs w:val="24"/>
          <w:lang w:val="uk-UA"/>
        </w:rPr>
        <w:t>) і відбивати його назад, додатково розігріваючи планетарну атмосферу.</w:t>
      </w:r>
    </w:p>
    <w:p w14:paraId="4CF1B0C4" w14:textId="77777777" w:rsidR="007871F4" w:rsidRPr="00FF6750" w:rsidRDefault="007871F4" w:rsidP="007871F4">
      <w:pPr>
        <w:spacing w:line="320" w:lineRule="exact"/>
        <w:ind w:firstLine="720"/>
        <w:contextualSpacing/>
        <w:jc w:val="both"/>
        <w:rPr>
          <w:rFonts w:ascii="Arial Narrow" w:hAnsi="Arial Narrow" w:cs="Times New Roman"/>
          <w:sz w:val="24"/>
          <w:szCs w:val="24"/>
          <w:lang w:val="uk-UA"/>
        </w:rPr>
      </w:pPr>
    </w:p>
    <w:p w14:paraId="6F1726A4" w14:textId="77777777" w:rsidR="007871F4" w:rsidRPr="007871F4" w:rsidRDefault="007871F4" w:rsidP="007871F4">
      <w:pPr>
        <w:spacing w:line="320" w:lineRule="exact"/>
        <w:ind w:firstLine="720"/>
        <w:contextualSpacing/>
        <w:jc w:val="both"/>
        <w:rPr>
          <w:rFonts w:ascii="Arial Narrow" w:hAnsi="Arial Narrow" w:cs="Times New Roman"/>
          <w:b/>
          <w:sz w:val="24"/>
          <w:szCs w:val="24"/>
          <w:lang w:val="uk-UA"/>
        </w:rPr>
      </w:pPr>
      <w:proofErr w:type="spellStart"/>
      <w:r w:rsidRPr="007871F4">
        <w:rPr>
          <w:rFonts w:ascii="Arial Narrow" w:hAnsi="Arial Narrow" w:cs="Times New Roman"/>
          <w:b/>
          <w:sz w:val="24"/>
          <w:szCs w:val="24"/>
        </w:rPr>
        <w:t>Інтегрований</w:t>
      </w:r>
      <w:proofErr w:type="spellEnd"/>
      <w:r w:rsidRPr="00DB2814">
        <w:rPr>
          <w:rFonts w:ascii="Arial Narrow" w:hAnsi="Arial Narrow" w:cs="Times New Roman"/>
          <w:b/>
          <w:sz w:val="24"/>
          <w:szCs w:val="24"/>
          <w:lang w:val="en-US"/>
        </w:rPr>
        <w:t xml:space="preserve"> </w:t>
      </w:r>
      <w:proofErr w:type="spellStart"/>
      <w:r w:rsidRPr="007871F4">
        <w:rPr>
          <w:rFonts w:ascii="Arial Narrow" w:hAnsi="Arial Narrow" w:cs="Times New Roman"/>
          <w:b/>
          <w:sz w:val="24"/>
          <w:szCs w:val="24"/>
        </w:rPr>
        <w:t>захист</w:t>
      </w:r>
      <w:proofErr w:type="spellEnd"/>
      <w:r w:rsidRPr="00DB2814">
        <w:rPr>
          <w:rFonts w:ascii="Arial Narrow" w:hAnsi="Arial Narrow" w:cs="Times New Roman"/>
          <w:b/>
          <w:sz w:val="24"/>
          <w:szCs w:val="24"/>
          <w:lang w:val="en-US"/>
        </w:rPr>
        <w:t xml:space="preserve"> </w:t>
      </w:r>
      <w:proofErr w:type="spellStart"/>
      <w:r w:rsidRPr="007871F4">
        <w:rPr>
          <w:rFonts w:ascii="Arial Narrow" w:hAnsi="Arial Narrow" w:cs="Times New Roman"/>
          <w:b/>
          <w:sz w:val="24"/>
          <w:szCs w:val="24"/>
        </w:rPr>
        <w:t>рослин</w:t>
      </w:r>
      <w:proofErr w:type="spellEnd"/>
      <w:r w:rsidRPr="00DB2814">
        <w:rPr>
          <w:rFonts w:ascii="Arial Narrow" w:hAnsi="Arial Narrow" w:cs="Times New Roman"/>
          <w:b/>
          <w:sz w:val="24"/>
          <w:szCs w:val="24"/>
          <w:lang w:val="en-US"/>
        </w:rPr>
        <w:t xml:space="preserve"> (</w:t>
      </w:r>
      <w:r w:rsidRPr="007871F4">
        <w:rPr>
          <w:rFonts w:ascii="Arial Narrow" w:hAnsi="Arial Narrow" w:cs="Times New Roman"/>
          <w:b/>
          <w:sz w:val="24"/>
          <w:szCs w:val="24"/>
          <w:lang w:val="en-US"/>
        </w:rPr>
        <w:t>I</w:t>
      </w:r>
      <w:r w:rsidRPr="007871F4">
        <w:rPr>
          <w:rFonts w:ascii="Arial Narrow" w:hAnsi="Arial Narrow" w:cs="Times New Roman"/>
          <w:b/>
          <w:sz w:val="24"/>
          <w:szCs w:val="24"/>
          <w:lang w:val="uk-UA"/>
        </w:rPr>
        <w:t>ЗР</w:t>
      </w:r>
      <w:r w:rsidRPr="00DB2814">
        <w:rPr>
          <w:rFonts w:ascii="Arial Narrow" w:hAnsi="Arial Narrow" w:cs="Times New Roman"/>
          <w:b/>
          <w:sz w:val="24"/>
          <w:szCs w:val="24"/>
          <w:lang w:val="en-US"/>
        </w:rPr>
        <w:t>) (</w:t>
      </w:r>
      <w:r w:rsidRPr="007871F4">
        <w:rPr>
          <w:rFonts w:ascii="Arial Narrow" w:hAnsi="Arial Narrow" w:cs="Times New Roman"/>
          <w:b/>
          <w:sz w:val="24"/>
          <w:szCs w:val="24"/>
          <w:lang w:val="en-US"/>
        </w:rPr>
        <w:t>Integrated</w:t>
      </w:r>
      <w:r w:rsidRPr="00DB2814">
        <w:rPr>
          <w:rFonts w:ascii="Arial Narrow" w:hAnsi="Arial Narrow" w:cs="Times New Roman"/>
          <w:b/>
          <w:sz w:val="24"/>
          <w:szCs w:val="24"/>
          <w:lang w:val="en-US"/>
        </w:rPr>
        <w:t xml:space="preserve"> </w:t>
      </w:r>
      <w:r w:rsidRPr="007871F4">
        <w:rPr>
          <w:rFonts w:ascii="Arial Narrow" w:hAnsi="Arial Narrow" w:cs="Times New Roman"/>
          <w:b/>
          <w:sz w:val="24"/>
          <w:szCs w:val="24"/>
          <w:lang w:val="en-US"/>
        </w:rPr>
        <w:t>Pest</w:t>
      </w:r>
      <w:r w:rsidRPr="00DB2814">
        <w:rPr>
          <w:rFonts w:ascii="Arial Narrow" w:hAnsi="Arial Narrow" w:cs="Times New Roman"/>
          <w:b/>
          <w:sz w:val="24"/>
          <w:szCs w:val="24"/>
          <w:lang w:val="en-US"/>
        </w:rPr>
        <w:t xml:space="preserve"> </w:t>
      </w:r>
      <w:r w:rsidRPr="007871F4">
        <w:rPr>
          <w:rFonts w:ascii="Arial Narrow" w:hAnsi="Arial Narrow" w:cs="Times New Roman"/>
          <w:b/>
          <w:sz w:val="24"/>
          <w:szCs w:val="24"/>
          <w:lang w:val="en-US"/>
        </w:rPr>
        <w:t>Management</w:t>
      </w:r>
      <w:r w:rsidRPr="00DB2814">
        <w:rPr>
          <w:rFonts w:ascii="Arial Narrow" w:hAnsi="Arial Narrow" w:cs="Times New Roman"/>
          <w:b/>
          <w:sz w:val="24"/>
          <w:szCs w:val="24"/>
          <w:lang w:val="en-US"/>
        </w:rPr>
        <w:t xml:space="preserve"> (</w:t>
      </w:r>
      <w:r w:rsidRPr="007871F4">
        <w:rPr>
          <w:rFonts w:ascii="Arial Narrow" w:hAnsi="Arial Narrow" w:cs="Times New Roman"/>
          <w:b/>
          <w:sz w:val="24"/>
          <w:szCs w:val="24"/>
          <w:lang w:val="en-US"/>
        </w:rPr>
        <w:t>IPM</w:t>
      </w:r>
      <w:r w:rsidRPr="00DB2814">
        <w:rPr>
          <w:rFonts w:ascii="Arial Narrow" w:hAnsi="Arial Narrow" w:cs="Times New Roman"/>
          <w:b/>
          <w:sz w:val="24"/>
          <w:szCs w:val="24"/>
          <w:lang w:val="en-US"/>
        </w:rPr>
        <w:t>)</w:t>
      </w:r>
      <w:r w:rsidRPr="007871F4">
        <w:rPr>
          <w:rFonts w:ascii="Arial Narrow" w:hAnsi="Arial Narrow" w:cs="Times New Roman"/>
          <w:b/>
          <w:sz w:val="24"/>
          <w:szCs w:val="24"/>
          <w:lang w:val="uk-UA"/>
        </w:rPr>
        <w:t>)</w:t>
      </w:r>
    </w:p>
    <w:p w14:paraId="4766909B" w14:textId="4B8B269D" w:rsidR="00D368B3" w:rsidRPr="007871F4" w:rsidRDefault="00D368B3" w:rsidP="007871F4">
      <w:pPr>
        <w:spacing w:line="320" w:lineRule="exact"/>
        <w:ind w:firstLine="720"/>
        <w:contextualSpacing/>
        <w:jc w:val="both"/>
        <w:rPr>
          <w:rFonts w:ascii="Arial Narrow" w:hAnsi="Arial Narrow" w:cs="Times New Roman"/>
          <w:sz w:val="24"/>
          <w:szCs w:val="24"/>
          <w:lang w:val="uk-UA"/>
        </w:rPr>
      </w:pPr>
      <w:r w:rsidRPr="00565F00">
        <w:rPr>
          <w:rFonts w:ascii="Arial Narrow" w:hAnsi="Arial Narrow" w:cs="Times New Roman"/>
          <w:sz w:val="24"/>
          <w:szCs w:val="24"/>
          <w:lang w:val="uk-UA"/>
        </w:rPr>
        <w:t>Інтегрований захист</w:t>
      </w:r>
      <w:r w:rsidR="00887563" w:rsidRPr="00565F00">
        <w:rPr>
          <w:rFonts w:ascii="Arial Narrow" w:hAnsi="Arial Narrow" w:cs="Times New Roman"/>
          <w:sz w:val="24"/>
          <w:szCs w:val="24"/>
          <w:lang w:val="uk-UA"/>
        </w:rPr>
        <w:t xml:space="preserve"> </w:t>
      </w:r>
      <w:r w:rsidR="00FC3D23" w:rsidRPr="00565F00">
        <w:rPr>
          <w:rFonts w:ascii="Arial Narrow" w:hAnsi="Arial Narrow" w:cs="Times New Roman"/>
          <w:sz w:val="24"/>
          <w:szCs w:val="24"/>
          <w:lang w:val="uk-UA"/>
        </w:rPr>
        <w:t xml:space="preserve">(ІЗР) </w:t>
      </w:r>
      <w:r w:rsidR="00887563" w:rsidRPr="00565F00">
        <w:rPr>
          <w:rFonts w:ascii="Arial Narrow" w:hAnsi="Arial Narrow" w:cs="Times New Roman"/>
          <w:sz w:val="24"/>
          <w:szCs w:val="24"/>
          <w:lang w:val="uk-UA"/>
        </w:rPr>
        <w:t xml:space="preserve">– </w:t>
      </w:r>
      <w:r w:rsidRPr="00565F00">
        <w:rPr>
          <w:rFonts w:ascii="Arial Narrow" w:hAnsi="Arial Narrow" w:cs="Times New Roman"/>
          <w:sz w:val="24"/>
          <w:szCs w:val="24"/>
          <w:lang w:val="uk-UA"/>
        </w:rPr>
        <w:t>комплексне застосування методів для довгострокового</w:t>
      </w:r>
      <w:r w:rsidR="00887563" w:rsidRPr="00565F00">
        <w:rPr>
          <w:rFonts w:ascii="Arial Narrow" w:hAnsi="Arial Narrow" w:cs="Times New Roman"/>
          <w:sz w:val="24"/>
          <w:szCs w:val="24"/>
          <w:lang w:val="uk-UA"/>
        </w:rPr>
        <w:t xml:space="preserve"> </w:t>
      </w:r>
      <w:hyperlink r:id="rId16" w:tooltip="Регулювання розвитку рослин (ще не написана)" w:history="1">
        <w:r w:rsidRPr="00565F00">
          <w:rPr>
            <w:rStyle w:val="ac"/>
            <w:rFonts w:ascii="Arial Narrow" w:hAnsi="Arial Narrow" w:cs="Times New Roman"/>
            <w:color w:val="auto"/>
            <w:sz w:val="24"/>
            <w:szCs w:val="24"/>
            <w:u w:val="none"/>
            <w:lang w:val="uk-UA"/>
          </w:rPr>
          <w:t>регулювання розвитку</w:t>
        </w:r>
      </w:hyperlink>
      <w:r w:rsidR="00887563" w:rsidRPr="00565F00">
        <w:rPr>
          <w:rFonts w:ascii="Arial Narrow" w:hAnsi="Arial Narrow" w:cs="Times New Roman"/>
          <w:sz w:val="24"/>
          <w:szCs w:val="24"/>
          <w:lang w:val="uk-UA"/>
        </w:rPr>
        <w:t xml:space="preserve"> </w:t>
      </w:r>
      <w:r w:rsidRPr="00565F00">
        <w:rPr>
          <w:rFonts w:ascii="Arial Narrow" w:hAnsi="Arial Narrow" w:cs="Times New Roman"/>
          <w:sz w:val="24"/>
          <w:szCs w:val="24"/>
          <w:lang w:val="uk-UA"/>
        </w:rPr>
        <w:t>та поширення шкідливих організмів до невідчутного господарського рівня на основі</w:t>
      </w:r>
      <w:r w:rsidR="00887563" w:rsidRPr="00565F00">
        <w:rPr>
          <w:rFonts w:ascii="Arial Narrow" w:hAnsi="Arial Narrow" w:cs="Times New Roman"/>
          <w:sz w:val="24"/>
          <w:szCs w:val="24"/>
          <w:lang w:val="uk-UA"/>
        </w:rPr>
        <w:t xml:space="preserve"> </w:t>
      </w:r>
      <w:hyperlink r:id="rId17" w:tooltip="Прогноз" w:history="1">
        <w:r w:rsidRPr="00565F00">
          <w:rPr>
            <w:rStyle w:val="ac"/>
            <w:rFonts w:ascii="Arial Narrow" w:hAnsi="Arial Narrow" w:cs="Times New Roman"/>
            <w:color w:val="auto"/>
            <w:sz w:val="24"/>
            <w:szCs w:val="24"/>
            <w:u w:val="none"/>
            <w:lang w:val="uk-UA"/>
          </w:rPr>
          <w:t>прогнозу</w:t>
        </w:r>
      </w:hyperlink>
      <w:r w:rsidRPr="00565F00">
        <w:rPr>
          <w:rFonts w:ascii="Arial Narrow" w:hAnsi="Arial Narrow" w:cs="Times New Roman"/>
          <w:sz w:val="24"/>
          <w:szCs w:val="24"/>
          <w:lang w:val="uk-UA"/>
        </w:rPr>
        <w:t xml:space="preserve">, економічних порогів </w:t>
      </w:r>
      <w:proofErr w:type="spellStart"/>
      <w:r w:rsidRPr="00565F00">
        <w:rPr>
          <w:rFonts w:ascii="Arial Narrow" w:hAnsi="Arial Narrow" w:cs="Times New Roman"/>
          <w:sz w:val="24"/>
          <w:szCs w:val="24"/>
          <w:lang w:val="uk-UA"/>
        </w:rPr>
        <w:t>шкодочинності</w:t>
      </w:r>
      <w:proofErr w:type="spellEnd"/>
      <w:r w:rsidRPr="00565F00">
        <w:rPr>
          <w:rFonts w:ascii="Arial Narrow" w:hAnsi="Arial Narrow" w:cs="Times New Roman"/>
          <w:sz w:val="24"/>
          <w:szCs w:val="24"/>
          <w:lang w:val="uk-UA"/>
        </w:rPr>
        <w:t>, дії корисних</w:t>
      </w:r>
      <w:r w:rsidR="00887563" w:rsidRPr="00565F00">
        <w:rPr>
          <w:rFonts w:ascii="Arial Narrow" w:hAnsi="Arial Narrow" w:cs="Times New Roman"/>
          <w:sz w:val="24"/>
          <w:szCs w:val="24"/>
          <w:lang w:val="uk-UA"/>
        </w:rPr>
        <w:t xml:space="preserve"> </w:t>
      </w:r>
      <w:hyperlink r:id="rId18" w:tooltip="Організм" w:history="1">
        <w:r w:rsidRPr="00565F00">
          <w:rPr>
            <w:rStyle w:val="ac"/>
            <w:rFonts w:ascii="Arial Narrow" w:hAnsi="Arial Narrow" w:cs="Times New Roman"/>
            <w:color w:val="auto"/>
            <w:sz w:val="24"/>
            <w:szCs w:val="24"/>
            <w:u w:val="none"/>
            <w:lang w:val="uk-UA"/>
          </w:rPr>
          <w:t>організмів</w:t>
        </w:r>
      </w:hyperlink>
      <w:r w:rsidRPr="00565F00">
        <w:rPr>
          <w:rFonts w:ascii="Arial Narrow" w:hAnsi="Arial Narrow" w:cs="Times New Roman"/>
          <w:sz w:val="24"/>
          <w:szCs w:val="24"/>
          <w:lang w:val="uk-UA"/>
        </w:rPr>
        <w:t>,</w:t>
      </w:r>
      <w:r w:rsidR="00887563" w:rsidRPr="00565F00">
        <w:rPr>
          <w:rFonts w:ascii="Arial Narrow" w:hAnsi="Arial Narrow" w:cs="Times New Roman"/>
          <w:sz w:val="24"/>
          <w:szCs w:val="24"/>
          <w:lang w:val="uk-UA"/>
        </w:rPr>
        <w:t xml:space="preserve"> </w:t>
      </w:r>
      <w:hyperlink r:id="rId19" w:tooltip="Енергоощадні технології (ще не написана)" w:history="1">
        <w:r w:rsidRPr="00565F00">
          <w:rPr>
            <w:rStyle w:val="ac"/>
            <w:rFonts w:ascii="Arial Narrow" w:hAnsi="Arial Narrow" w:cs="Times New Roman"/>
            <w:color w:val="auto"/>
            <w:sz w:val="24"/>
            <w:szCs w:val="24"/>
            <w:u w:val="none"/>
            <w:lang w:val="uk-UA"/>
          </w:rPr>
          <w:t>енергоощадних</w:t>
        </w:r>
      </w:hyperlink>
      <w:r w:rsidR="00887563" w:rsidRPr="00565F00">
        <w:rPr>
          <w:rFonts w:ascii="Arial Narrow" w:hAnsi="Arial Narrow" w:cs="Times New Roman"/>
          <w:sz w:val="24"/>
          <w:szCs w:val="24"/>
          <w:lang w:val="uk-UA"/>
        </w:rPr>
        <w:t xml:space="preserve"> </w:t>
      </w:r>
      <w:r w:rsidRPr="00565F00">
        <w:rPr>
          <w:rFonts w:ascii="Arial Narrow" w:hAnsi="Arial Narrow" w:cs="Times New Roman"/>
          <w:sz w:val="24"/>
          <w:szCs w:val="24"/>
          <w:lang w:val="uk-UA"/>
        </w:rPr>
        <w:t>та</w:t>
      </w:r>
      <w:r w:rsidR="00887563" w:rsidRPr="00565F00">
        <w:rPr>
          <w:rFonts w:ascii="Arial Narrow" w:hAnsi="Arial Narrow" w:cs="Times New Roman"/>
          <w:sz w:val="24"/>
          <w:szCs w:val="24"/>
          <w:lang w:val="uk-UA"/>
        </w:rPr>
        <w:t xml:space="preserve"> </w:t>
      </w:r>
      <w:hyperlink r:id="rId20" w:tooltip="Природоохоронні технології (ще не написана)" w:history="1">
        <w:r w:rsidRPr="00565F00">
          <w:rPr>
            <w:rStyle w:val="ac"/>
            <w:rFonts w:ascii="Arial Narrow" w:hAnsi="Arial Narrow" w:cs="Times New Roman"/>
            <w:color w:val="auto"/>
            <w:sz w:val="24"/>
            <w:szCs w:val="24"/>
            <w:u w:val="none"/>
            <w:lang w:val="uk-UA"/>
          </w:rPr>
          <w:t>природоохоронних технологій</w:t>
        </w:r>
      </w:hyperlink>
      <w:r w:rsidRPr="00565F00">
        <w:rPr>
          <w:rFonts w:ascii="Arial Narrow" w:hAnsi="Arial Narrow" w:cs="Times New Roman"/>
          <w:sz w:val="24"/>
          <w:szCs w:val="24"/>
          <w:lang w:val="uk-UA"/>
        </w:rPr>
        <w:t>, які забезпечують надійний</w:t>
      </w:r>
      <w:r w:rsidR="00887563" w:rsidRPr="00565F00">
        <w:rPr>
          <w:rFonts w:ascii="Arial Narrow" w:hAnsi="Arial Narrow" w:cs="Times New Roman"/>
          <w:sz w:val="24"/>
          <w:szCs w:val="24"/>
          <w:lang w:val="uk-UA"/>
        </w:rPr>
        <w:t xml:space="preserve"> </w:t>
      </w:r>
      <w:hyperlink r:id="rId21" w:tooltip="Захист рослин" w:history="1">
        <w:r w:rsidRPr="00565F00">
          <w:rPr>
            <w:rStyle w:val="ac"/>
            <w:rFonts w:ascii="Arial Narrow" w:hAnsi="Arial Narrow" w:cs="Times New Roman"/>
            <w:color w:val="auto"/>
            <w:sz w:val="24"/>
            <w:szCs w:val="24"/>
            <w:u w:val="none"/>
            <w:lang w:val="uk-UA"/>
          </w:rPr>
          <w:t>захист рослин</w:t>
        </w:r>
      </w:hyperlink>
      <w:r w:rsidR="00887563" w:rsidRPr="00565F00">
        <w:rPr>
          <w:rFonts w:ascii="Arial Narrow" w:hAnsi="Arial Narrow" w:cs="Times New Roman"/>
          <w:sz w:val="24"/>
          <w:szCs w:val="24"/>
          <w:lang w:val="uk-UA"/>
        </w:rPr>
        <w:t xml:space="preserve"> </w:t>
      </w:r>
      <w:r w:rsidRPr="00565F00">
        <w:rPr>
          <w:rFonts w:ascii="Arial Narrow" w:hAnsi="Arial Narrow" w:cs="Times New Roman"/>
          <w:sz w:val="24"/>
          <w:szCs w:val="24"/>
          <w:lang w:val="uk-UA"/>
        </w:rPr>
        <w:t>і</w:t>
      </w:r>
      <w:r w:rsidR="00887563" w:rsidRPr="00565F00">
        <w:rPr>
          <w:rFonts w:ascii="Arial Narrow" w:hAnsi="Arial Narrow" w:cs="Times New Roman"/>
          <w:sz w:val="24"/>
          <w:szCs w:val="24"/>
          <w:lang w:val="uk-UA"/>
        </w:rPr>
        <w:t xml:space="preserve"> </w:t>
      </w:r>
      <w:hyperlink r:id="rId22" w:tooltip="Екологічна рівновага" w:history="1">
        <w:r w:rsidRPr="00565F00">
          <w:rPr>
            <w:rStyle w:val="ac"/>
            <w:rFonts w:ascii="Arial Narrow" w:hAnsi="Arial Narrow" w:cs="Times New Roman"/>
            <w:color w:val="auto"/>
            <w:sz w:val="24"/>
            <w:szCs w:val="24"/>
            <w:u w:val="none"/>
            <w:lang w:val="uk-UA"/>
          </w:rPr>
          <w:t>екологічну рівновагу</w:t>
        </w:r>
      </w:hyperlink>
      <w:r w:rsidR="00887563" w:rsidRPr="00565F00">
        <w:rPr>
          <w:rFonts w:ascii="Arial Narrow" w:hAnsi="Arial Narrow" w:cs="Times New Roman"/>
          <w:sz w:val="24"/>
          <w:szCs w:val="24"/>
          <w:lang w:val="uk-UA"/>
        </w:rPr>
        <w:t xml:space="preserve"> </w:t>
      </w:r>
      <w:hyperlink r:id="rId23" w:history="1">
        <w:r w:rsidR="00887563" w:rsidRPr="00565F00">
          <w:rPr>
            <w:rStyle w:val="ac"/>
            <w:rFonts w:ascii="Arial Narrow" w:hAnsi="Arial Narrow" w:cs="Times New Roman"/>
            <w:color w:val="auto"/>
            <w:sz w:val="24"/>
            <w:szCs w:val="24"/>
            <w:u w:val="none"/>
            <w:lang w:val="uk-UA"/>
          </w:rPr>
          <w:t>довкілля</w:t>
        </w:r>
      </w:hyperlink>
      <w:r w:rsidRPr="00565F00">
        <w:rPr>
          <w:rFonts w:ascii="Arial Narrow" w:hAnsi="Arial Narrow" w:cs="Times New Roman"/>
          <w:sz w:val="24"/>
          <w:szCs w:val="24"/>
          <w:lang w:val="uk-UA"/>
        </w:rPr>
        <w:t xml:space="preserve"> (Джерело: ЗУ «Про захист рослин»</w:t>
      </w:r>
      <w:r w:rsidR="00A86396" w:rsidRPr="00565F00">
        <w:rPr>
          <w:rFonts w:ascii="Arial Narrow" w:hAnsi="Arial Narrow" w:cs="Times New Roman"/>
          <w:sz w:val="24"/>
          <w:szCs w:val="24"/>
          <w:lang w:val="uk-UA"/>
        </w:rPr>
        <w:t>,</w:t>
      </w:r>
      <w:r w:rsidRPr="00565F00">
        <w:rPr>
          <w:rFonts w:ascii="Arial Narrow" w:hAnsi="Arial Narrow" w:cs="Times New Roman"/>
          <w:sz w:val="24"/>
          <w:szCs w:val="24"/>
          <w:lang w:val="uk-UA"/>
        </w:rPr>
        <w:t xml:space="preserve"> </w:t>
      </w:r>
      <w:hyperlink r:id="rId24" w:history="1">
        <w:r w:rsidRPr="00565F00">
          <w:rPr>
            <w:rStyle w:val="ac"/>
            <w:rFonts w:ascii="Arial Narrow" w:hAnsi="Arial Narrow" w:cs="Times New Roman"/>
            <w:sz w:val="24"/>
            <w:szCs w:val="24"/>
          </w:rPr>
          <w:t>https</w:t>
        </w:r>
        <w:r w:rsidRPr="00565F00">
          <w:rPr>
            <w:rStyle w:val="ac"/>
            <w:rFonts w:ascii="Arial Narrow" w:hAnsi="Arial Narrow" w:cs="Times New Roman"/>
            <w:sz w:val="24"/>
            <w:szCs w:val="24"/>
            <w:lang w:val="uk-UA"/>
          </w:rPr>
          <w:t>://</w:t>
        </w:r>
        <w:r w:rsidRPr="00565F00">
          <w:rPr>
            <w:rStyle w:val="ac"/>
            <w:rFonts w:ascii="Arial Narrow" w:hAnsi="Arial Narrow" w:cs="Times New Roman"/>
            <w:sz w:val="24"/>
            <w:szCs w:val="24"/>
          </w:rPr>
          <w:t>zakon</w:t>
        </w:r>
        <w:r w:rsidRPr="00565F00">
          <w:rPr>
            <w:rStyle w:val="ac"/>
            <w:rFonts w:ascii="Arial Narrow" w:hAnsi="Arial Narrow" w:cs="Times New Roman"/>
            <w:sz w:val="24"/>
            <w:szCs w:val="24"/>
            <w:lang w:val="uk-UA"/>
          </w:rPr>
          <w:t>.</w:t>
        </w:r>
        <w:r w:rsidRPr="00565F00">
          <w:rPr>
            <w:rStyle w:val="ac"/>
            <w:rFonts w:ascii="Arial Narrow" w:hAnsi="Arial Narrow" w:cs="Times New Roman"/>
            <w:sz w:val="24"/>
            <w:szCs w:val="24"/>
          </w:rPr>
          <w:t>rada</w:t>
        </w:r>
        <w:r w:rsidRPr="00565F00">
          <w:rPr>
            <w:rStyle w:val="ac"/>
            <w:rFonts w:ascii="Arial Narrow" w:hAnsi="Arial Narrow" w:cs="Times New Roman"/>
            <w:sz w:val="24"/>
            <w:szCs w:val="24"/>
            <w:lang w:val="uk-UA"/>
          </w:rPr>
          <w:t>.</w:t>
        </w:r>
        <w:r w:rsidRPr="00565F00">
          <w:rPr>
            <w:rStyle w:val="ac"/>
            <w:rFonts w:ascii="Arial Narrow" w:hAnsi="Arial Narrow" w:cs="Times New Roman"/>
            <w:sz w:val="24"/>
            <w:szCs w:val="24"/>
          </w:rPr>
          <w:t>gov</w:t>
        </w:r>
        <w:r w:rsidRPr="00565F00">
          <w:rPr>
            <w:rStyle w:val="ac"/>
            <w:rFonts w:ascii="Arial Narrow" w:hAnsi="Arial Narrow" w:cs="Times New Roman"/>
            <w:sz w:val="24"/>
            <w:szCs w:val="24"/>
            <w:lang w:val="uk-UA"/>
          </w:rPr>
          <w:t>.</w:t>
        </w:r>
        <w:r w:rsidRPr="00565F00">
          <w:rPr>
            <w:rStyle w:val="ac"/>
            <w:rFonts w:ascii="Arial Narrow" w:hAnsi="Arial Narrow" w:cs="Times New Roman"/>
            <w:sz w:val="24"/>
            <w:szCs w:val="24"/>
          </w:rPr>
          <w:t>ua</w:t>
        </w:r>
        <w:r w:rsidRPr="00565F00">
          <w:rPr>
            <w:rStyle w:val="ac"/>
            <w:rFonts w:ascii="Arial Narrow" w:hAnsi="Arial Narrow" w:cs="Times New Roman"/>
            <w:sz w:val="24"/>
            <w:szCs w:val="24"/>
            <w:lang w:val="uk-UA"/>
          </w:rPr>
          <w:t>/</w:t>
        </w:r>
        <w:r w:rsidRPr="00565F00">
          <w:rPr>
            <w:rStyle w:val="ac"/>
            <w:rFonts w:ascii="Arial Narrow" w:hAnsi="Arial Narrow" w:cs="Times New Roman"/>
            <w:sz w:val="24"/>
            <w:szCs w:val="24"/>
          </w:rPr>
          <w:t>laws</w:t>
        </w:r>
        <w:r w:rsidRPr="00565F00">
          <w:rPr>
            <w:rStyle w:val="ac"/>
            <w:rFonts w:ascii="Arial Narrow" w:hAnsi="Arial Narrow" w:cs="Times New Roman"/>
            <w:sz w:val="24"/>
            <w:szCs w:val="24"/>
            <w:lang w:val="uk-UA"/>
          </w:rPr>
          <w:t>/</w:t>
        </w:r>
        <w:r w:rsidRPr="00565F00">
          <w:rPr>
            <w:rStyle w:val="ac"/>
            <w:rFonts w:ascii="Arial Narrow" w:hAnsi="Arial Narrow" w:cs="Times New Roman"/>
            <w:sz w:val="24"/>
            <w:szCs w:val="24"/>
          </w:rPr>
          <w:t>show</w:t>
        </w:r>
        <w:r w:rsidRPr="00565F00">
          <w:rPr>
            <w:rStyle w:val="ac"/>
            <w:rFonts w:ascii="Arial Narrow" w:hAnsi="Arial Narrow" w:cs="Times New Roman"/>
            <w:sz w:val="24"/>
            <w:szCs w:val="24"/>
            <w:lang w:val="uk-UA"/>
          </w:rPr>
          <w:t>/180-14</w:t>
        </w:r>
      </w:hyperlink>
      <w:r w:rsidRPr="00565F00">
        <w:rPr>
          <w:rFonts w:ascii="Arial Narrow" w:hAnsi="Arial Narrow" w:cs="Times New Roman"/>
          <w:sz w:val="24"/>
          <w:szCs w:val="24"/>
          <w:lang w:val="uk-UA"/>
        </w:rPr>
        <w:t>).</w:t>
      </w:r>
    </w:p>
    <w:p w14:paraId="35B8A929" w14:textId="77777777" w:rsidR="007871F4" w:rsidRPr="00887563" w:rsidRDefault="007871F4" w:rsidP="007871F4">
      <w:pPr>
        <w:spacing w:line="320" w:lineRule="exact"/>
        <w:ind w:firstLine="720"/>
        <w:contextualSpacing/>
        <w:rPr>
          <w:rFonts w:ascii="Arial Narrow" w:hAnsi="Arial Narrow" w:cs="Times New Roman"/>
          <w:b/>
          <w:sz w:val="16"/>
          <w:szCs w:val="16"/>
          <w:lang w:val="uk-UA"/>
        </w:rPr>
      </w:pPr>
    </w:p>
    <w:p w14:paraId="083E5A12" w14:textId="77777777" w:rsidR="007871F4" w:rsidRPr="007871F4" w:rsidRDefault="007871F4" w:rsidP="007871F4">
      <w:pPr>
        <w:spacing w:line="320" w:lineRule="exact"/>
        <w:ind w:firstLine="720"/>
        <w:contextualSpacing/>
        <w:jc w:val="both"/>
        <w:rPr>
          <w:rFonts w:ascii="Arial Narrow" w:hAnsi="Arial Narrow" w:cs="Times New Roman"/>
          <w:b/>
          <w:sz w:val="24"/>
          <w:szCs w:val="24"/>
          <w:lang w:val="uk-UA"/>
        </w:rPr>
      </w:pPr>
      <w:r w:rsidRPr="007871F4">
        <w:rPr>
          <w:rFonts w:ascii="Arial Narrow" w:hAnsi="Arial Narrow" w:cs="Times New Roman"/>
          <w:b/>
          <w:sz w:val="24"/>
          <w:szCs w:val="24"/>
          <w:lang w:val="uk-UA"/>
        </w:rPr>
        <w:lastRenderedPageBreak/>
        <w:t>Ландшафт (</w:t>
      </w:r>
      <w:proofErr w:type="spellStart"/>
      <w:r w:rsidRPr="007871F4">
        <w:rPr>
          <w:rFonts w:ascii="Arial Narrow" w:hAnsi="Arial Narrow" w:cs="Times New Roman"/>
          <w:b/>
          <w:sz w:val="24"/>
          <w:szCs w:val="24"/>
          <w:lang w:val="uk-UA"/>
        </w:rPr>
        <w:t>Landscape</w:t>
      </w:r>
      <w:proofErr w:type="spellEnd"/>
      <w:r w:rsidRPr="007871F4">
        <w:rPr>
          <w:rFonts w:ascii="Arial Narrow" w:hAnsi="Arial Narrow" w:cs="Times New Roman"/>
          <w:b/>
          <w:sz w:val="24"/>
          <w:szCs w:val="24"/>
          <w:lang w:val="uk-UA"/>
        </w:rPr>
        <w:t>)</w:t>
      </w:r>
    </w:p>
    <w:p w14:paraId="45A28D0C" w14:textId="6F65CD12" w:rsidR="00A86396" w:rsidRPr="00565F00" w:rsidRDefault="00A86396" w:rsidP="00A86396">
      <w:pPr>
        <w:spacing w:line="320" w:lineRule="exact"/>
        <w:ind w:firstLine="720"/>
        <w:contextualSpacing/>
        <w:jc w:val="both"/>
        <w:rPr>
          <w:rFonts w:ascii="Arial Narrow" w:hAnsi="Arial Narrow" w:cs="Times New Roman"/>
          <w:bCs/>
          <w:sz w:val="24"/>
          <w:szCs w:val="24"/>
          <w:lang w:val="uk-UA"/>
        </w:rPr>
      </w:pPr>
      <w:r w:rsidRPr="00565F00">
        <w:rPr>
          <w:rFonts w:ascii="Arial Narrow" w:hAnsi="Arial Narrow" w:cs="Times New Roman"/>
          <w:sz w:val="24"/>
          <w:szCs w:val="24"/>
          <w:lang w:val="uk-UA"/>
        </w:rPr>
        <w:t xml:space="preserve">Ландшафт – </w:t>
      </w:r>
      <w:r w:rsidRPr="00565F00">
        <w:rPr>
          <w:rFonts w:ascii="Arial Narrow" w:hAnsi="Arial Narrow" w:cs="Times New Roman"/>
          <w:bCs/>
          <w:sz w:val="24"/>
          <w:szCs w:val="24"/>
          <w:lang w:val="uk-UA"/>
        </w:rPr>
        <w:t xml:space="preserve">цілісний природно-територіальний комплекс з генетично однорідними, </w:t>
      </w:r>
      <w:proofErr w:type="spellStart"/>
      <w:r w:rsidRPr="00565F00">
        <w:rPr>
          <w:rFonts w:ascii="Arial Narrow" w:hAnsi="Arial Narrow" w:cs="Times New Roman"/>
          <w:bCs/>
          <w:sz w:val="24"/>
          <w:szCs w:val="24"/>
          <w:lang w:val="uk-UA"/>
        </w:rPr>
        <w:t>однотиповими</w:t>
      </w:r>
      <w:proofErr w:type="spellEnd"/>
      <w:r w:rsidRPr="00565F00">
        <w:rPr>
          <w:rFonts w:ascii="Arial Narrow" w:hAnsi="Arial Narrow" w:cs="Times New Roman"/>
          <w:bCs/>
          <w:sz w:val="24"/>
          <w:szCs w:val="24"/>
          <w:lang w:val="uk-UA"/>
        </w:rPr>
        <w:t xml:space="preserve"> природними умовами місцевостей, які сформувалися в результаті взаємодії компонентів геологічного середовища, рельєфу, гідрологічного режиму, ґрунтів і біоценозів. (Джерело: Особливо цінні для збереження ліси: визначення та господарювання. Практичний посібник для України, </w:t>
      </w:r>
      <w:hyperlink r:id="rId25" w:history="1">
        <w:r w:rsidRPr="00565F00">
          <w:rPr>
            <w:rStyle w:val="ac"/>
            <w:rFonts w:ascii="Arial Narrow" w:hAnsi="Arial Narrow" w:cs="Times New Roman"/>
            <w:bCs/>
            <w:sz w:val="24"/>
            <w:szCs w:val="24"/>
            <w:lang w:val="uk-UA"/>
          </w:rPr>
          <w:t>http://sfmu.org.ua/files/OCZL.pdf</w:t>
        </w:r>
      </w:hyperlink>
      <w:r w:rsidRPr="00565F00">
        <w:rPr>
          <w:rFonts w:ascii="Arial Narrow" w:hAnsi="Arial Narrow" w:cs="Times New Roman"/>
          <w:bCs/>
          <w:sz w:val="24"/>
          <w:szCs w:val="24"/>
          <w:lang w:val="uk-UA"/>
        </w:rPr>
        <w:t xml:space="preserve">). </w:t>
      </w:r>
    </w:p>
    <w:p w14:paraId="0809DFE0" w14:textId="77777777" w:rsidR="00A86396" w:rsidRPr="00565F00" w:rsidRDefault="00A86396" w:rsidP="00A86396">
      <w:pPr>
        <w:spacing w:line="320" w:lineRule="exact"/>
        <w:ind w:firstLine="720"/>
        <w:contextualSpacing/>
        <w:jc w:val="both"/>
        <w:rPr>
          <w:rFonts w:ascii="Arial Narrow" w:hAnsi="Arial Narrow" w:cs="Times New Roman"/>
          <w:bCs/>
          <w:sz w:val="16"/>
          <w:szCs w:val="16"/>
          <w:lang w:val="uk-UA"/>
        </w:rPr>
      </w:pPr>
    </w:p>
    <w:p w14:paraId="56C51F76" w14:textId="7456B9C6" w:rsidR="00CE236B" w:rsidRPr="00565F00" w:rsidRDefault="00CE236B" w:rsidP="00CE236B">
      <w:pPr>
        <w:spacing w:line="320" w:lineRule="exact"/>
        <w:ind w:firstLine="720"/>
        <w:contextualSpacing/>
        <w:jc w:val="both"/>
        <w:rPr>
          <w:rFonts w:ascii="Arial Narrow" w:hAnsi="Arial Narrow" w:cs="Times New Roman"/>
          <w:bCs/>
          <w:sz w:val="24"/>
          <w:szCs w:val="24"/>
          <w:lang w:val="uk-UA"/>
        </w:rPr>
      </w:pPr>
      <w:r w:rsidRPr="00565F00">
        <w:rPr>
          <w:rFonts w:ascii="Arial Narrow" w:hAnsi="Arial Narrow" w:cs="Times New Roman"/>
          <w:b/>
          <w:sz w:val="24"/>
          <w:szCs w:val="24"/>
          <w:lang w:val="uk-UA"/>
        </w:rPr>
        <w:t>Ландшафтне різноманіття (</w:t>
      </w:r>
      <w:proofErr w:type="spellStart"/>
      <w:r w:rsidRPr="00565F00">
        <w:rPr>
          <w:rFonts w:ascii="Arial Narrow" w:hAnsi="Arial Narrow" w:cs="Times New Roman"/>
          <w:b/>
          <w:sz w:val="24"/>
          <w:szCs w:val="24"/>
          <w:lang w:val="uk-UA"/>
        </w:rPr>
        <w:t>Landscape</w:t>
      </w:r>
      <w:proofErr w:type="spellEnd"/>
      <w:r w:rsidRPr="00565F00">
        <w:rPr>
          <w:rFonts w:ascii="Arial Narrow" w:hAnsi="Arial Narrow" w:cs="Times New Roman"/>
          <w:b/>
          <w:sz w:val="24"/>
          <w:szCs w:val="24"/>
          <w:lang w:val="uk-UA"/>
        </w:rPr>
        <w:t xml:space="preserve"> </w:t>
      </w:r>
      <w:proofErr w:type="spellStart"/>
      <w:r w:rsidRPr="00565F00">
        <w:rPr>
          <w:rFonts w:ascii="Arial Narrow" w:hAnsi="Arial Narrow" w:cs="Times New Roman"/>
          <w:b/>
          <w:sz w:val="24"/>
          <w:szCs w:val="24"/>
          <w:lang w:val="uk-UA"/>
        </w:rPr>
        <w:t>diversity</w:t>
      </w:r>
      <w:proofErr w:type="spellEnd"/>
      <w:r w:rsidRPr="00565F00">
        <w:rPr>
          <w:rFonts w:ascii="Arial Narrow" w:hAnsi="Arial Narrow" w:cs="Times New Roman"/>
          <w:b/>
          <w:sz w:val="24"/>
          <w:szCs w:val="24"/>
          <w:lang w:val="uk-UA"/>
        </w:rPr>
        <w:t>)</w:t>
      </w:r>
      <w:r w:rsidRPr="00565F00">
        <w:rPr>
          <w:rFonts w:ascii="Arial Narrow" w:hAnsi="Arial Narrow" w:cs="Times New Roman"/>
          <w:bCs/>
          <w:sz w:val="24"/>
          <w:szCs w:val="24"/>
          <w:lang w:val="uk-UA"/>
        </w:rPr>
        <w:t xml:space="preserve"> </w:t>
      </w:r>
    </w:p>
    <w:p w14:paraId="178453C1" w14:textId="0EF08246" w:rsidR="00CE236B" w:rsidRPr="00565F00" w:rsidRDefault="00CE236B" w:rsidP="00CE236B">
      <w:pPr>
        <w:spacing w:line="320" w:lineRule="exact"/>
        <w:ind w:firstLine="720"/>
        <w:contextualSpacing/>
        <w:jc w:val="both"/>
        <w:rPr>
          <w:rFonts w:ascii="Arial Narrow" w:hAnsi="Arial Narrow" w:cs="Times New Roman"/>
          <w:bCs/>
          <w:sz w:val="24"/>
          <w:szCs w:val="24"/>
          <w:lang w:val="uk-UA"/>
        </w:rPr>
      </w:pPr>
      <w:r w:rsidRPr="00565F00">
        <w:rPr>
          <w:rFonts w:ascii="Arial Narrow" w:hAnsi="Arial Narrow" w:cs="Times New Roman"/>
          <w:bCs/>
          <w:sz w:val="24"/>
          <w:szCs w:val="24"/>
          <w:lang w:val="uk-UA"/>
        </w:rPr>
        <w:t xml:space="preserve">Формальне вираження численних </w:t>
      </w:r>
      <w:proofErr w:type="spellStart"/>
      <w:r w:rsidRPr="00565F00">
        <w:rPr>
          <w:rFonts w:ascii="Arial Narrow" w:hAnsi="Arial Narrow" w:cs="Times New Roman"/>
          <w:bCs/>
          <w:sz w:val="24"/>
          <w:szCs w:val="24"/>
          <w:lang w:val="uk-UA"/>
        </w:rPr>
        <w:t>зв'язків</w:t>
      </w:r>
      <w:proofErr w:type="spellEnd"/>
      <w:r w:rsidRPr="00565F00">
        <w:rPr>
          <w:rFonts w:ascii="Arial Narrow" w:hAnsi="Arial Narrow" w:cs="Times New Roman"/>
          <w:bCs/>
          <w:sz w:val="24"/>
          <w:szCs w:val="24"/>
          <w:lang w:val="uk-UA"/>
        </w:rPr>
        <w:t xml:space="preserve">, що мають місце в даний час між індивідуумом або суспільством та </w:t>
      </w:r>
      <w:proofErr w:type="spellStart"/>
      <w:r w:rsidRPr="00565F00">
        <w:rPr>
          <w:rFonts w:ascii="Arial Narrow" w:hAnsi="Arial Narrow" w:cs="Times New Roman"/>
          <w:bCs/>
          <w:sz w:val="24"/>
          <w:szCs w:val="24"/>
          <w:lang w:val="uk-UA"/>
        </w:rPr>
        <w:t>топографічно</w:t>
      </w:r>
      <w:proofErr w:type="spellEnd"/>
      <w:r w:rsidRPr="00565F00">
        <w:rPr>
          <w:rFonts w:ascii="Arial Narrow" w:hAnsi="Arial Narrow" w:cs="Times New Roman"/>
          <w:bCs/>
          <w:sz w:val="24"/>
          <w:szCs w:val="24"/>
          <w:lang w:val="uk-UA"/>
        </w:rPr>
        <w:t xml:space="preserve"> окресленою територією, і зовнішній прояв яких є результатом впливу природних та людських чинників та їх комбінацій протягом певного часу (Джерело: </w:t>
      </w:r>
      <w:proofErr w:type="spellStart"/>
      <w:r w:rsidRPr="00565F00">
        <w:rPr>
          <w:rFonts w:ascii="Arial Narrow" w:hAnsi="Arial Narrow" w:cs="Times New Roman"/>
          <w:bCs/>
          <w:sz w:val="24"/>
          <w:szCs w:val="24"/>
          <w:lang w:val="uk-UA"/>
        </w:rPr>
        <w:t>Council</w:t>
      </w:r>
      <w:proofErr w:type="spellEnd"/>
      <w:r w:rsidRPr="00565F00">
        <w:rPr>
          <w:rFonts w:ascii="Arial Narrow" w:hAnsi="Arial Narrow" w:cs="Times New Roman"/>
          <w:bCs/>
          <w:sz w:val="24"/>
          <w:szCs w:val="24"/>
          <w:lang w:val="uk-UA"/>
        </w:rPr>
        <w:t xml:space="preserve"> </w:t>
      </w:r>
      <w:proofErr w:type="spellStart"/>
      <w:r w:rsidRPr="00565F00">
        <w:rPr>
          <w:rFonts w:ascii="Arial Narrow" w:hAnsi="Arial Narrow" w:cs="Times New Roman"/>
          <w:bCs/>
          <w:sz w:val="24"/>
          <w:szCs w:val="24"/>
          <w:lang w:val="uk-UA"/>
        </w:rPr>
        <w:t>of</w:t>
      </w:r>
      <w:proofErr w:type="spellEnd"/>
      <w:r w:rsidRPr="00565F00">
        <w:rPr>
          <w:rFonts w:ascii="Arial Narrow" w:hAnsi="Arial Narrow" w:cs="Times New Roman"/>
          <w:bCs/>
          <w:sz w:val="24"/>
          <w:szCs w:val="24"/>
          <w:lang w:val="uk-UA"/>
        </w:rPr>
        <w:t xml:space="preserve"> </w:t>
      </w:r>
      <w:proofErr w:type="spellStart"/>
      <w:r w:rsidRPr="00565F00">
        <w:rPr>
          <w:rFonts w:ascii="Arial Narrow" w:hAnsi="Arial Narrow" w:cs="Times New Roman"/>
          <w:bCs/>
          <w:sz w:val="24"/>
          <w:szCs w:val="24"/>
          <w:lang w:val="uk-UA"/>
        </w:rPr>
        <w:t>Europe</w:t>
      </w:r>
      <w:proofErr w:type="spellEnd"/>
      <w:r w:rsidRPr="00565F00">
        <w:rPr>
          <w:rFonts w:ascii="Arial Narrow" w:hAnsi="Arial Narrow" w:cs="Times New Roman"/>
          <w:bCs/>
          <w:sz w:val="24"/>
          <w:szCs w:val="24"/>
          <w:lang w:val="uk-UA"/>
        </w:rPr>
        <w:t xml:space="preserve"> </w:t>
      </w:r>
      <w:proofErr w:type="spellStart"/>
      <w:r w:rsidRPr="00565F00">
        <w:rPr>
          <w:rFonts w:ascii="Arial Narrow" w:hAnsi="Arial Narrow" w:cs="Times New Roman"/>
          <w:bCs/>
          <w:sz w:val="24"/>
          <w:szCs w:val="24"/>
          <w:lang w:val="uk-UA"/>
        </w:rPr>
        <w:t>Draft</w:t>
      </w:r>
      <w:proofErr w:type="spellEnd"/>
      <w:r w:rsidRPr="00565F00">
        <w:rPr>
          <w:rFonts w:ascii="Arial Narrow" w:hAnsi="Arial Narrow" w:cs="Times New Roman"/>
          <w:bCs/>
          <w:sz w:val="24"/>
          <w:szCs w:val="24"/>
          <w:lang w:val="uk-UA"/>
        </w:rPr>
        <w:t xml:space="preserve"> </w:t>
      </w:r>
      <w:proofErr w:type="spellStart"/>
      <w:r w:rsidRPr="00565F00">
        <w:rPr>
          <w:rFonts w:ascii="Arial Narrow" w:hAnsi="Arial Narrow" w:cs="Times New Roman"/>
          <w:bCs/>
          <w:sz w:val="24"/>
          <w:szCs w:val="24"/>
          <w:lang w:val="uk-UA"/>
        </w:rPr>
        <w:t>Recommendation</w:t>
      </w:r>
      <w:proofErr w:type="spellEnd"/>
      <w:r w:rsidRPr="00565F00">
        <w:rPr>
          <w:rFonts w:ascii="Arial Narrow" w:hAnsi="Arial Narrow" w:cs="Times New Roman"/>
          <w:bCs/>
          <w:sz w:val="24"/>
          <w:szCs w:val="24"/>
          <w:lang w:val="uk-UA"/>
        </w:rPr>
        <w:t xml:space="preserve"> </w:t>
      </w:r>
      <w:proofErr w:type="spellStart"/>
      <w:r w:rsidRPr="00565F00">
        <w:rPr>
          <w:rFonts w:ascii="Arial Narrow" w:hAnsi="Arial Narrow" w:cs="Times New Roman"/>
          <w:bCs/>
          <w:sz w:val="24"/>
          <w:szCs w:val="24"/>
          <w:lang w:val="uk-UA"/>
        </w:rPr>
        <w:t>on</w:t>
      </w:r>
      <w:proofErr w:type="spellEnd"/>
      <w:r w:rsidRPr="00565F00">
        <w:rPr>
          <w:rFonts w:ascii="Arial Narrow" w:hAnsi="Arial Narrow" w:cs="Times New Roman"/>
          <w:bCs/>
          <w:sz w:val="24"/>
          <w:szCs w:val="24"/>
          <w:lang w:val="uk-UA"/>
        </w:rPr>
        <w:t xml:space="preserve"> </w:t>
      </w:r>
      <w:proofErr w:type="spellStart"/>
      <w:r w:rsidRPr="00565F00">
        <w:rPr>
          <w:rFonts w:ascii="Arial Narrow" w:hAnsi="Arial Narrow" w:cs="Times New Roman"/>
          <w:bCs/>
          <w:sz w:val="24"/>
          <w:szCs w:val="24"/>
          <w:lang w:val="uk-UA"/>
        </w:rPr>
        <w:t>the</w:t>
      </w:r>
      <w:proofErr w:type="spellEnd"/>
      <w:r w:rsidRPr="00565F00">
        <w:rPr>
          <w:rFonts w:ascii="Arial Narrow" w:hAnsi="Arial Narrow" w:cs="Times New Roman"/>
          <w:bCs/>
          <w:sz w:val="24"/>
          <w:szCs w:val="24"/>
          <w:lang w:val="uk-UA"/>
        </w:rPr>
        <w:t xml:space="preserve"> </w:t>
      </w:r>
      <w:proofErr w:type="spellStart"/>
      <w:r w:rsidRPr="00565F00">
        <w:rPr>
          <w:rFonts w:ascii="Arial Narrow" w:hAnsi="Arial Narrow" w:cs="Times New Roman"/>
          <w:bCs/>
          <w:sz w:val="24"/>
          <w:szCs w:val="24"/>
          <w:lang w:val="uk-UA"/>
        </w:rPr>
        <w:t>Integrated</w:t>
      </w:r>
      <w:proofErr w:type="spellEnd"/>
      <w:r w:rsidRPr="00565F00">
        <w:rPr>
          <w:rFonts w:ascii="Arial Narrow" w:hAnsi="Arial Narrow" w:cs="Times New Roman"/>
          <w:bCs/>
          <w:sz w:val="24"/>
          <w:szCs w:val="24"/>
          <w:lang w:val="uk-UA"/>
        </w:rPr>
        <w:t xml:space="preserve"> </w:t>
      </w:r>
      <w:proofErr w:type="spellStart"/>
      <w:r w:rsidRPr="00565F00">
        <w:rPr>
          <w:rFonts w:ascii="Arial Narrow" w:hAnsi="Arial Narrow" w:cs="Times New Roman"/>
          <w:bCs/>
          <w:sz w:val="24"/>
          <w:szCs w:val="24"/>
          <w:lang w:val="uk-UA"/>
        </w:rPr>
        <w:t>Conservation</w:t>
      </w:r>
      <w:proofErr w:type="spellEnd"/>
      <w:r w:rsidRPr="00565F00">
        <w:rPr>
          <w:rFonts w:ascii="Arial Narrow" w:hAnsi="Arial Narrow" w:cs="Times New Roman"/>
          <w:bCs/>
          <w:sz w:val="24"/>
          <w:szCs w:val="24"/>
          <w:lang w:val="uk-UA"/>
        </w:rPr>
        <w:t xml:space="preserve"> </w:t>
      </w:r>
      <w:proofErr w:type="spellStart"/>
      <w:r w:rsidRPr="00565F00">
        <w:rPr>
          <w:rFonts w:ascii="Arial Narrow" w:hAnsi="Arial Narrow" w:cs="Times New Roman"/>
          <w:bCs/>
          <w:sz w:val="24"/>
          <w:szCs w:val="24"/>
          <w:lang w:val="uk-UA"/>
        </w:rPr>
        <w:t>of</w:t>
      </w:r>
      <w:proofErr w:type="spellEnd"/>
      <w:r w:rsidRPr="00565F00">
        <w:rPr>
          <w:rFonts w:ascii="Arial Narrow" w:hAnsi="Arial Narrow" w:cs="Times New Roman"/>
          <w:bCs/>
          <w:sz w:val="24"/>
          <w:szCs w:val="24"/>
          <w:lang w:val="uk-UA"/>
        </w:rPr>
        <w:t xml:space="preserve"> </w:t>
      </w:r>
      <w:proofErr w:type="spellStart"/>
      <w:r w:rsidRPr="00565F00">
        <w:rPr>
          <w:rFonts w:ascii="Arial Narrow" w:hAnsi="Arial Narrow" w:cs="Times New Roman"/>
          <w:bCs/>
          <w:sz w:val="24"/>
          <w:szCs w:val="24"/>
          <w:lang w:val="uk-UA"/>
        </w:rPr>
        <w:t>Cultural</w:t>
      </w:r>
      <w:proofErr w:type="spellEnd"/>
      <w:r w:rsidRPr="00565F00">
        <w:rPr>
          <w:rFonts w:ascii="Arial Narrow" w:hAnsi="Arial Narrow" w:cs="Times New Roman"/>
          <w:bCs/>
          <w:sz w:val="24"/>
          <w:szCs w:val="24"/>
          <w:lang w:val="uk-UA"/>
        </w:rPr>
        <w:t xml:space="preserve"> </w:t>
      </w:r>
      <w:proofErr w:type="spellStart"/>
      <w:r w:rsidRPr="00565F00">
        <w:rPr>
          <w:rFonts w:ascii="Arial Narrow" w:hAnsi="Arial Narrow" w:cs="Times New Roman"/>
          <w:bCs/>
          <w:sz w:val="24"/>
          <w:szCs w:val="24"/>
          <w:lang w:val="uk-UA"/>
        </w:rPr>
        <w:t>Landscape</w:t>
      </w:r>
      <w:proofErr w:type="spellEnd"/>
      <w:r w:rsidRPr="00565F00">
        <w:rPr>
          <w:rFonts w:ascii="Arial Narrow" w:hAnsi="Arial Narrow" w:cs="Times New Roman"/>
          <w:bCs/>
          <w:sz w:val="24"/>
          <w:szCs w:val="24"/>
          <w:lang w:val="uk-UA"/>
        </w:rPr>
        <w:t xml:space="preserve"> </w:t>
      </w:r>
      <w:proofErr w:type="spellStart"/>
      <w:r w:rsidRPr="00565F00">
        <w:rPr>
          <w:rFonts w:ascii="Arial Narrow" w:hAnsi="Arial Narrow" w:cs="Times New Roman"/>
          <w:bCs/>
          <w:sz w:val="24"/>
          <w:szCs w:val="24"/>
          <w:lang w:val="uk-UA"/>
        </w:rPr>
        <w:t>Areas</w:t>
      </w:r>
      <w:proofErr w:type="spellEnd"/>
      <w:r w:rsidRPr="00565F00">
        <w:rPr>
          <w:rFonts w:ascii="Arial Narrow" w:hAnsi="Arial Narrow" w:cs="Times New Roman"/>
          <w:bCs/>
          <w:sz w:val="24"/>
          <w:szCs w:val="24"/>
          <w:lang w:val="uk-UA"/>
        </w:rPr>
        <w:t xml:space="preserve"> </w:t>
      </w:r>
      <w:proofErr w:type="spellStart"/>
      <w:r w:rsidRPr="00565F00">
        <w:rPr>
          <w:rFonts w:ascii="Arial Narrow" w:hAnsi="Arial Narrow" w:cs="Times New Roman"/>
          <w:bCs/>
          <w:sz w:val="24"/>
          <w:szCs w:val="24"/>
          <w:lang w:val="uk-UA"/>
        </w:rPr>
        <w:t>as</w:t>
      </w:r>
      <w:proofErr w:type="spellEnd"/>
      <w:r w:rsidRPr="00565F00">
        <w:rPr>
          <w:rFonts w:ascii="Arial Narrow" w:hAnsi="Arial Narrow" w:cs="Times New Roman"/>
          <w:bCs/>
          <w:sz w:val="24"/>
          <w:szCs w:val="24"/>
          <w:lang w:val="uk-UA"/>
        </w:rPr>
        <w:t xml:space="preserve"> </w:t>
      </w:r>
      <w:proofErr w:type="spellStart"/>
      <w:r w:rsidRPr="00565F00">
        <w:rPr>
          <w:rFonts w:ascii="Arial Narrow" w:hAnsi="Arial Narrow" w:cs="Times New Roman"/>
          <w:bCs/>
          <w:sz w:val="24"/>
          <w:szCs w:val="24"/>
          <w:lang w:val="uk-UA"/>
        </w:rPr>
        <w:t>part</w:t>
      </w:r>
      <w:proofErr w:type="spellEnd"/>
      <w:r w:rsidRPr="00565F00">
        <w:rPr>
          <w:rFonts w:ascii="Arial Narrow" w:hAnsi="Arial Narrow" w:cs="Times New Roman"/>
          <w:bCs/>
          <w:sz w:val="24"/>
          <w:szCs w:val="24"/>
          <w:lang w:val="uk-UA"/>
        </w:rPr>
        <w:t xml:space="preserve"> </w:t>
      </w:r>
      <w:proofErr w:type="spellStart"/>
      <w:r w:rsidRPr="00565F00">
        <w:rPr>
          <w:rFonts w:ascii="Arial Narrow" w:hAnsi="Arial Narrow" w:cs="Times New Roman"/>
          <w:bCs/>
          <w:sz w:val="24"/>
          <w:szCs w:val="24"/>
          <w:lang w:val="uk-UA"/>
        </w:rPr>
        <w:t>of</w:t>
      </w:r>
      <w:proofErr w:type="spellEnd"/>
      <w:r w:rsidRPr="00565F00">
        <w:rPr>
          <w:rFonts w:ascii="Arial Narrow" w:hAnsi="Arial Narrow" w:cs="Times New Roman"/>
          <w:bCs/>
          <w:sz w:val="24"/>
          <w:szCs w:val="24"/>
          <w:lang w:val="uk-UA"/>
        </w:rPr>
        <w:t xml:space="preserve"> </w:t>
      </w:r>
      <w:proofErr w:type="spellStart"/>
      <w:r w:rsidRPr="00565F00">
        <w:rPr>
          <w:rFonts w:ascii="Arial Narrow" w:hAnsi="Arial Narrow" w:cs="Times New Roman"/>
          <w:bCs/>
          <w:sz w:val="24"/>
          <w:szCs w:val="24"/>
          <w:lang w:val="uk-UA"/>
        </w:rPr>
        <w:t>Landscape</w:t>
      </w:r>
      <w:proofErr w:type="spellEnd"/>
      <w:r w:rsidRPr="00565F00">
        <w:rPr>
          <w:rFonts w:ascii="Arial Narrow" w:hAnsi="Arial Narrow" w:cs="Times New Roman"/>
          <w:bCs/>
          <w:sz w:val="24"/>
          <w:szCs w:val="24"/>
          <w:lang w:val="uk-UA"/>
        </w:rPr>
        <w:t xml:space="preserve"> </w:t>
      </w:r>
      <w:proofErr w:type="spellStart"/>
      <w:r w:rsidRPr="00565F00">
        <w:rPr>
          <w:rFonts w:ascii="Arial Narrow" w:hAnsi="Arial Narrow" w:cs="Times New Roman"/>
          <w:bCs/>
          <w:sz w:val="24"/>
          <w:szCs w:val="24"/>
          <w:lang w:val="uk-UA"/>
        </w:rPr>
        <w:t>Policies</w:t>
      </w:r>
      <w:proofErr w:type="spellEnd"/>
      <w:r w:rsidRPr="00565F00">
        <w:rPr>
          <w:rFonts w:ascii="Arial Narrow" w:hAnsi="Arial Narrow" w:cs="Times New Roman"/>
          <w:bCs/>
          <w:sz w:val="24"/>
          <w:szCs w:val="24"/>
          <w:lang w:val="uk-UA"/>
        </w:rPr>
        <w:t xml:space="preserve">. </w:t>
      </w:r>
      <w:proofErr w:type="spellStart"/>
      <w:r w:rsidRPr="00565F00">
        <w:rPr>
          <w:rFonts w:ascii="Arial Narrow" w:hAnsi="Arial Narrow" w:cs="Times New Roman"/>
          <w:bCs/>
          <w:sz w:val="24"/>
          <w:szCs w:val="24"/>
          <w:lang w:val="uk-UA"/>
        </w:rPr>
        <w:t>Pan-European</w:t>
      </w:r>
      <w:proofErr w:type="spellEnd"/>
      <w:r w:rsidRPr="00565F00">
        <w:rPr>
          <w:rFonts w:ascii="Arial Narrow" w:hAnsi="Arial Narrow" w:cs="Times New Roman"/>
          <w:bCs/>
          <w:sz w:val="24"/>
          <w:szCs w:val="24"/>
          <w:lang w:val="uk-UA"/>
        </w:rPr>
        <w:t xml:space="preserve"> </w:t>
      </w:r>
      <w:proofErr w:type="spellStart"/>
      <w:r w:rsidRPr="00565F00">
        <w:rPr>
          <w:rFonts w:ascii="Arial Narrow" w:hAnsi="Arial Narrow" w:cs="Times New Roman"/>
          <w:bCs/>
          <w:sz w:val="24"/>
          <w:szCs w:val="24"/>
          <w:lang w:val="uk-UA"/>
        </w:rPr>
        <w:t>Biological</w:t>
      </w:r>
      <w:proofErr w:type="spellEnd"/>
      <w:r w:rsidRPr="00565F00">
        <w:rPr>
          <w:rFonts w:ascii="Arial Narrow" w:hAnsi="Arial Narrow" w:cs="Times New Roman"/>
          <w:bCs/>
          <w:sz w:val="24"/>
          <w:szCs w:val="24"/>
          <w:lang w:val="uk-UA"/>
        </w:rPr>
        <w:t xml:space="preserve"> </w:t>
      </w:r>
      <w:proofErr w:type="spellStart"/>
      <w:r w:rsidRPr="00565F00">
        <w:rPr>
          <w:rFonts w:ascii="Arial Narrow" w:hAnsi="Arial Narrow" w:cs="Times New Roman"/>
          <w:bCs/>
          <w:sz w:val="24"/>
          <w:szCs w:val="24"/>
          <w:lang w:val="uk-UA"/>
        </w:rPr>
        <w:t>and</w:t>
      </w:r>
      <w:proofErr w:type="spellEnd"/>
      <w:r w:rsidRPr="00565F00">
        <w:rPr>
          <w:rFonts w:ascii="Arial Narrow" w:hAnsi="Arial Narrow" w:cs="Times New Roman"/>
          <w:bCs/>
          <w:sz w:val="24"/>
          <w:szCs w:val="24"/>
          <w:lang w:val="uk-UA"/>
        </w:rPr>
        <w:t xml:space="preserve"> </w:t>
      </w:r>
      <w:proofErr w:type="spellStart"/>
      <w:r w:rsidRPr="00565F00">
        <w:rPr>
          <w:rFonts w:ascii="Arial Narrow" w:hAnsi="Arial Narrow" w:cs="Times New Roman"/>
          <w:bCs/>
          <w:sz w:val="24"/>
          <w:szCs w:val="24"/>
          <w:lang w:val="uk-UA"/>
        </w:rPr>
        <w:t>Landscape</w:t>
      </w:r>
      <w:proofErr w:type="spellEnd"/>
      <w:r w:rsidRPr="00565F00">
        <w:rPr>
          <w:rFonts w:ascii="Arial Narrow" w:hAnsi="Arial Narrow" w:cs="Times New Roman"/>
          <w:bCs/>
          <w:sz w:val="24"/>
          <w:szCs w:val="24"/>
          <w:lang w:val="uk-UA"/>
        </w:rPr>
        <w:t xml:space="preserve"> </w:t>
      </w:r>
      <w:proofErr w:type="spellStart"/>
      <w:r w:rsidRPr="00565F00">
        <w:rPr>
          <w:rFonts w:ascii="Arial Narrow" w:hAnsi="Arial Narrow" w:cs="Times New Roman"/>
          <w:bCs/>
          <w:sz w:val="24"/>
          <w:szCs w:val="24"/>
          <w:lang w:val="uk-UA"/>
        </w:rPr>
        <w:t>Diversity</w:t>
      </w:r>
      <w:proofErr w:type="spellEnd"/>
      <w:r w:rsidRPr="00565F00">
        <w:rPr>
          <w:rFonts w:ascii="Arial Narrow" w:hAnsi="Arial Narrow" w:cs="Times New Roman"/>
          <w:bCs/>
          <w:sz w:val="24"/>
          <w:szCs w:val="24"/>
          <w:lang w:val="uk-UA"/>
        </w:rPr>
        <w:t xml:space="preserve"> </w:t>
      </w:r>
      <w:proofErr w:type="spellStart"/>
      <w:r w:rsidRPr="00565F00">
        <w:rPr>
          <w:rFonts w:ascii="Arial Narrow" w:hAnsi="Arial Narrow" w:cs="Times New Roman"/>
          <w:bCs/>
          <w:sz w:val="24"/>
          <w:szCs w:val="24"/>
          <w:lang w:val="uk-UA"/>
        </w:rPr>
        <w:t>Strategy</w:t>
      </w:r>
      <w:proofErr w:type="spellEnd"/>
      <w:r w:rsidRPr="00565F00">
        <w:rPr>
          <w:rFonts w:ascii="Arial Narrow" w:hAnsi="Arial Narrow" w:cs="Times New Roman"/>
          <w:bCs/>
          <w:sz w:val="24"/>
          <w:szCs w:val="24"/>
          <w:lang w:val="uk-UA"/>
        </w:rPr>
        <w:t xml:space="preserve">. </w:t>
      </w:r>
      <w:hyperlink r:id="rId26" w:history="1">
        <w:r w:rsidRPr="00565F00">
          <w:rPr>
            <w:rStyle w:val="ac"/>
            <w:rFonts w:ascii="Arial Narrow" w:hAnsi="Arial Narrow" w:cs="Times New Roman"/>
            <w:bCs/>
            <w:sz w:val="24"/>
            <w:szCs w:val="24"/>
            <w:lang w:val="uk-UA"/>
          </w:rPr>
          <w:t>https://www.cbd.int/doc/nbsap/rbsap/peblds-rbsap.pdf</w:t>
        </w:r>
      </w:hyperlink>
      <w:r w:rsidRPr="00565F00">
        <w:rPr>
          <w:rFonts w:ascii="Arial Narrow" w:hAnsi="Arial Narrow" w:cs="Times New Roman"/>
          <w:bCs/>
          <w:sz w:val="24"/>
          <w:szCs w:val="24"/>
          <w:lang w:val="uk-UA"/>
        </w:rPr>
        <w:t xml:space="preserve"> )</w:t>
      </w:r>
      <w:r w:rsidR="007F270C" w:rsidRPr="00565F00">
        <w:rPr>
          <w:rFonts w:ascii="Arial Narrow" w:hAnsi="Arial Narrow" w:cs="Times New Roman"/>
          <w:bCs/>
          <w:sz w:val="24"/>
          <w:szCs w:val="24"/>
          <w:lang w:val="uk-UA"/>
        </w:rPr>
        <w:t>.</w:t>
      </w:r>
    </w:p>
    <w:p w14:paraId="4825CA44" w14:textId="77777777" w:rsidR="00A86396" w:rsidRPr="00565F00" w:rsidRDefault="00A86396" w:rsidP="007871F4">
      <w:pPr>
        <w:spacing w:line="320" w:lineRule="exact"/>
        <w:ind w:firstLine="720"/>
        <w:contextualSpacing/>
        <w:jc w:val="both"/>
        <w:rPr>
          <w:rFonts w:ascii="Arial Narrow" w:hAnsi="Arial Narrow" w:cs="Times New Roman"/>
          <w:sz w:val="16"/>
          <w:szCs w:val="16"/>
          <w:lang w:val="uk-UA"/>
        </w:rPr>
      </w:pPr>
    </w:p>
    <w:p w14:paraId="2201A03D" w14:textId="5BD8FA78" w:rsidR="00C74CAD" w:rsidRPr="00565F00" w:rsidRDefault="00C74CAD" w:rsidP="007871F4">
      <w:pPr>
        <w:spacing w:line="320" w:lineRule="exact"/>
        <w:ind w:firstLine="720"/>
        <w:contextualSpacing/>
        <w:jc w:val="both"/>
        <w:rPr>
          <w:rFonts w:ascii="Arial Narrow" w:hAnsi="Arial Narrow" w:cs="Times New Roman"/>
          <w:b/>
          <w:sz w:val="24"/>
          <w:szCs w:val="24"/>
          <w:lang w:val="uk-UA"/>
        </w:rPr>
      </w:pPr>
      <w:r w:rsidRPr="00565F00">
        <w:rPr>
          <w:rFonts w:ascii="Arial Narrow" w:hAnsi="Arial Narrow" w:cs="Times New Roman"/>
          <w:b/>
          <w:sz w:val="24"/>
          <w:szCs w:val="24"/>
          <w:lang w:val="uk-UA"/>
        </w:rPr>
        <w:t>Менеджмент (або «управління») (</w:t>
      </w:r>
      <w:proofErr w:type="spellStart"/>
      <w:r w:rsidRPr="00565F00">
        <w:rPr>
          <w:rFonts w:ascii="Arial Narrow" w:hAnsi="Arial Narrow" w:cs="Times New Roman"/>
          <w:b/>
          <w:sz w:val="24"/>
          <w:szCs w:val="24"/>
          <w:lang w:val="uk-UA"/>
        </w:rPr>
        <w:t>Мanagement</w:t>
      </w:r>
      <w:proofErr w:type="spellEnd"/>
      <w:r w:rsidRPr="00565F00">
        <w:rPr>
          <w:rFonts w:ascii="Arial Narrow" w:hAnsi="Arial Narrow" w:cs="Times New Roman"/>
          <w:b/>
          <w:sz w:val="24"/>
          <w:szCs w:val="24"/>
          <w:lang w:val="uk-UA"/>
        </w:rPr>
        <w:t>)</w:t>
      </w:r>
    </w:p>
    <w:p w14:paraId="62DB5566" w14:textId="07D147B5" w:rsidR="00C74CAD" w:rsidRPr="00C74CAD" w:rsidRDefault="00C74CAD" w:rsidP="007871F4">
      <w:pPr>
        <w:spacing w:line="320" w:lineRule="exact"/>
        <w:ind w:firstLine="720"/>
        <w:contextualSpacing/>
        <w:jc w:val="both"/>
        <w:rPr>
          <w:rFonts w:ascii="Arial Narrow" w:hAnsi="Arial Narrow" w:cs="Times New Roman"/>
          <w:sz w:val="24"/>
          <w:szCs w:val="24"/>
          <w:lang w:val="uk-UA"/>
        </w:rPr>
      </w:pPr>
      <w:r w:rsidRPr="00565F00">
        <w:rPr>
          <w:rFonts w:ascii="Arial Narrow" w:hAnsi="Arial Narrow" w:cs="Times New Roman"/>
          <w:sz w:val="24"/>
          <w:szCs w:val="24"/>
          <w:lang w:val="uk-UA"/>
        </w:rPr>
        <w:t>Процес планування, організації, приведення в дію та контроль Організації з метою досягнення координації людських, фінансових, природних і технологічних ресурсів, необхідних для ефективного виконання завдань.</w:t>
      </w:r>
    </w:p>
    <w:p w14:paraId="1D4401FF" w14:textId="77777777" w:rsidR="00C74CAD" w:rsidRPr="00C74CAD" w:rsidRDefault="00C74CAD" w:rsidP="007871F4">
      <w:pPr>
        <w:spacing w:line="320" w:lineRule="exact"/>
        <w:ind w:firstLine="720"/>
        <w:contextualSpacing/>
        <w:jc w:val="both"/>
        <w:rPr>
          <w:rFonts w:ascii="Arial Narrow" w:hAnsi="Arial Narrow" w:cs="Times New Roman"/>
          <w:b/>
          <w:sz w:val="16"/>
          <w:szCs w:val="16"/>
          <w:lang w:val="uk-UA"/>
        </w:rPr>
      </w:pPr>
    </w:p>
    <w:p w14:paraId="623B4B96" w14:textId="13682444" w:rsidR="007871F4" w:rsidRPr="007871F4" w:rsidRDefault="007871F4" w:rsidP="007871F4">
      <w:pPr>
        <w:spacing w:line="320" w:lineRule="exact"/>
        <w:ind w:firstLine="720"/>
        <w:contextualSpacing/>
        <w:jc w:val="both"/>
        <w:rPr>
          <w:rFonts w:ascii="Arial Narrow" w:hAnsi="Arial Narrow" w:cs="Times New Roman"/>
          <w:b/>
          <w:sz w:val="24"/>
          <w:szCs w:val="24"/>
          <w:lang w:val="uk-UA"/>
        </w:rPr>
      </w:pPr>
      <w:r w:rsidRPr="007871F4">
        <w:rPr>
          <w:rFonts w:ascii="Arial Narrow" w:hAnsi="Arial Narrow" w:cs="Times New Roman"/>
          <w:b/>
          <w:sz w:val="24"/>
          <w:szCs w:val="24"/>
          <w:lang w:val="uk-UA"/>
        </w:rPr>
        <w:t>План господарювання (</w:t>
      </w:r>
      <w:proofErr w:type="spellStart"/>
      <w:r w:rsidRPr="007871F4">
        <w:rPr>
          <w:rFonts w:ascii="Arial Narrow" w:hAnsi="Arial Narrow" w:cs="Times New Roman"/>
          <w:b/>
          <w:sz w:val="24"/>
          <w:szCs w:val="24"/>
          <w:lang w:val="uk-UA"/>
        </w:rPr>
        <w:t>Management</w:t>
      </w:r>
      <w:proofErr w:type="spellEnd"/>
      <w:r w:rsidRPr="007871F4">
        <w:rPr>
          <w:rFonts w:ascii="Arial Narrow" w:hAnsi="Arial Narrow" w:cs="Times New Roman"/>
          <w:b/>
          <w:sz w:val="24"/>
          <w:szCs w:val="24"/>
          <w:lang w:val="uk-UA"/>
        </w:rPr>
        <w:t xml:space="preserve"> </w:t>
      </w:r>
      <w:proofErr w:type="spellStart"/>
      <w:r w:rsidRPr="007871F4">
        <w:rPr>
          <w:rFonts w:ascii="Arial Narrow" w:hAnsi="Arial Narrow" w:cs="Times New Roman"/>
          <w:b/>
          <w:sz w:val="24"/>
          <w:szCs w:val="24"/>
          <w:lang w:val="uk-UA"/>
        </w:rPr>
        <w:t>plan</w:t>
      </w:r>
      <w:proofErr w:type="spellEnd"/>
      <w:r w:rsidRPr="007871F4">
        <w:rPr>
          <w:rFonts w:ascii="Arial Narrow" w:hAnsi="Arial Narrow" w:cs="Times New Roman"/>
          <w:b/>
          <w:sz w:val="24"/>
          <w:szCs w:val="24"/>
          <w:lang w:val="uk-UA"/>
        </w:rPr>
        <w:t>)</w:t>
      </w:r>
    </w:p>
    <w:p w14:paraId="1FBC8AE5" w14:textId="1688543C" w:rsidR="007F270C" w:rsidRPr="00596A98" w:rsidRDefault="00596A98" w:rsidP="00596A98">
      <w:pPr>
        <w:spacing w:line="320" w:lineRule="exact"/>
        <w:ind w:firstLine="720"/>
        <w:contextualSpacing/>
        <w:jc w:val="both"/>
        <w:rPr>
          <w:rFonts w:ascii="Arial Narrow" w:hAnsi="Arial Narrow" w:cs="Times New Roman"/>
          <w:sz w:val="24"/>
          <w:szCs w:val="24"/>
          <w:lang w:val="uk-UA"/>
        </w:rPr>
      </w:pPr>
      <w:r w:rsidRPr="00596A98">
        <w:rPr>
          <w:rFonts w:ascii="Arial Narrow" w:hAnsi="Arial Narrow" w:cs="Times New Roman"/>
          <w:sz w:val="24"/>
          <w:szCs w:val="24"/>
          <w:lang w:val="uk-UA"/>
        </w:rPr>
        <w:t>Задокументована інформація, яка визначає цілі, заходи і механізми контролю щодо управління ресурсами і послугами екосистем на певний часовий період.</w:t>
      </w:r>
      <w:r w:rsidR="002F218A" w:rsidRPr="00596A98">
        <w:rPr>
          <w:rFonts w:ascii="Arial Narrow" w:hAnsi="Arial Narrow" w:cs="Times New Roman"/>
          <w:sz w:val="24"/>
          <w:szCs w:val="24"/>
          <w:lang w:val="uk-UA"/>
        </w:rPr>
        <w:t xml:space="preserve"> </w:t>
      </w:r>
    </w:p>
    <w:p w14:paraId="25125EE3" w14:textId="55AC6E77" w:rsidR="007F270C" w:rsidRPr="006E5A50" w:rsidRDefault="007F270C" w:rsidP="007871F4">
      <w:pPr>
        <w:spacing w:line="320" w:lineRule="exact"/>
        <w:ind w:firstLine="720"/>
        <w:contextualSpacing/>
        <w:jc w:val="both"/>
        <w:rPr>
          <w:rFonts w:ascii="Arial Narrow" w:hAnsi="Arial Narrow" w:cs="Times New Roman"/>
          <w:sz w:val="20"/>
          <w:szCs w:val="20"/>
          <w:lang w:val="uk-UA"/>
        </w:rPr>
      </w:pPr>
      <w:r w:rsidRPr="006E5A50">
        <w:rPr>
          <w:rFonts w:ascii="Arial Narrow" w:hAnsi="Arial Narrow" w:cs="Times New Roman"/>
          <w:sz w:val="20"/>
          <w:szCs w:val="20"/>
          <w:lang w:val="uk-UA"/>
        </w:rPr>
        <w:t xml:space="preserve">Примітка 1. </w:t>
      </w:r>
      <w:r w:rsidR="002F218A" w:rsidRPr="006E5A50">
        <w:rPr>
          <w:rFonts w:ascii="Arial Narrow" w:hAnsi="Arial Narrow" w:cs="Times New Roman"/>
          <w:sz w:val="20"/>
          <w:szCs w:val="20"/>
          <w:lang w:val="uk-UA"/>
        </w:rPr>
        <w:t xml:space="preserve">Матеріали лісовпорядкування є невід'ємною (проте не єдиною) частиною плану господарювання, обов'язковою для ведення лісового господарства, </w:t>
      </w:r>
      <w:r w:rsidR="006E5A50" w:rsidRPr="006E5A50">
        <w:rPr>
          <w:rFonts w:ascii="Arial Narrow" w:hAnsi="Arial Narrow" w:cs="Times New Roman"/>
          <w:sz w:val="20"/>
          <w:szCs w:val="20"/>
          <w:lang w:val="uk-UA"/>
        </w:rPr>
        <w:t xml:space="preserve">стратегічного </w:t>
      </w:r>
      <w:r w:rsidR="002F218A" w:rsidRPr="006E5A50">
        <w:rPr>
          <w:rFonts w:ascii="Arial Narrow" w:hAnsi="Arial Narrow" w:cs="Times New Roman"/>
          <w:sz w:val="20"/>
          <w:szCs w:val="20"/>
          <w:lang w:val="uk-UA"/>
        </w:rPr>
        <w:t>планування і прогнозування використання лісових ресурсів</w:t>
      </w:r>
      <w:r w:rsidR="00B50515" w:rsidRPr="006E5A50">
        <w:rPr>
          <w:rFonts w:ascii="Arial Narrow" w:hAnsi="Arial Narrow" w:cs="Times New Roman"/>
          <w:sz w:val="20"/>
          <w:szCs w:val="20"/>
          <w:lang w:val="uk-UA"/>
        </w:rPr>
        <w:t xml:space="preserve">. </w:t>
      </w:r>
    </w:p>
    <w:p w14:paraId="71B3AEE7" w14:textId="0B37A320" w:rsidR="002F218A" w:rsidRPr="007F270C" w:rsidRDefault="007F270C" w:rsidP="007871F4">
      <w:pPr>
        <w:spacing w:line="320" w:lineRule="exact"/>
        <w:ind w:firstLine="720"/>
        <w:contextualSpacing/>
        <w:jc w:val="both"/>
        <w:rPr>
          <w:rFonts w:ascii="Arial Narrow" w:hAnsi="Arial Narrow" w:cs="Times New Roman"/>
          <w:sz w:val="20"/>
          <w:szCs w:val="20"/>
          <w:lang w:val="uk-UA"/>
        </w:rPr>
      </w:pPr>
      <w:r w:rsidRPr="006E5A50">
        <w:rPr>
          <w:rFonts w:ascii="Arial Narrow" w:hAnsi="Arial Narrow" w:cs="Times New Roman"/>
          <w:sz w:val="20"/>
          <w:szCs w:val="20"/>
          <w:lang w:val="uk-UA"/>
        </w:rPr>
        <w:t xml:space="preserve">Примітка 2. </w:t>
      </w:r>
      <w:r w:rsidR="00B50515" w:rsidRPr="006E5A50">
        <w:rPr>
          <w:rFonts w:ascii="Arial Narrow" w:hAnsi="Arial Narrow" w:cs="Times New Roman"/>
          <w:sz w:val="20"/>
          <w:szCs w:val="20"/>
          <w:lang w:val="uk-UA"/>
        </w:rPr>
        <w:t>Складовими плану господар</w:t>
      </w:r>
      <w:r w:rsidR="000D3790" w:rsidRPr="006E5A50">
        <w:rPr>
          <w:rFonts w:ascii="Arial Narrow" w:hAnsi="Arial Narrow" w:cs="Times New Roman"/>
          <w:sz w:val="20"/>
          <w:szCs w:val="20"/>
          <w:lang w:val="uk-UA"/>
        </w:rPr>
        <w:t xml:space="preserve">ювання є також </w:t>
      </w:r>
      <w:r w:rsidR="00B50515" w:rsidRPr="006E5A50">
        <w:rPr>
          <w:rFonts w:ascii="Arial Narrow" w:hAnsi="Arial Narrow" w:cs="Times New Roman"/>
          <w:sz w:val="20"/>
          <w:szCs w:val="20"/>
          <w:lang w:val="uk-UA"/>
        </w:rPr>
        <w:t>тактичний (річний виробничо-фінансовий) і оперативні (квартальні, місячні) плани.</w:t>
      </w:r>
      <w:r w:rsidR="002F218A" w:rsidRPr="007F270C">
        <w:rPr>
          <w:rFonts w:ascii="Arial Narrow" w:hAnsi="Arial Narrow" w:cs="Times New Roman"/>
          <w:sz w:val="20"/>
          <w:szCs w:val="20"/>
          <w:lang w:val="uk-UA"/>
        </w:rPr>
        <w:t xml:space="preserve"> </w:t>
      </w:r>
    </w:p>
    <w:p w14:paraId="50588FD5" w14:textId="77777777" w:rsidR="006379CE" w:rsidRPr="00B639EB" w:rsidRDefault="006379CE" w:rsidP="007871F4">
      <w:pPr>
        <w:spacing w:line="320" w:lineRule="exact"/>
        <w:ind w:firstLine="720"/>
        <w:contextualSpacing/>
        <w:jc w:val="both"/>
        <w:rPr>
          <w:rFonts w:ascii="Arial Narrow" w:hAnsi="Arial Narrow" w:cs="Times New Roman"/>
          <w:sz w:val="20"/>
          <w:szCs w:val="20"/>
          <w:lang w:val="uk-UA"/>
        </w:rPr>
      </w:pPr>
    </w:p>
    <w:p w14:paraId="462AB1AE" w14:textId="77777777" w:rsidR="007871F4" w:rsidRPr="00B639EB" w:rsidRDefault="007871F4" w:rsidP="007871F4">
      <w:pPr>
        <w:spacing w:line="320" w:lineRule="exact"/>
        <w:ind w:firstLine="720"/>
        <w:contextualSpacing/>
        <w:jc w:val="both"/>
        <w:rPr>
          <w:rFonts w:ascii="Arial Narrow" w:hAnsi="Arial Narrow" w:cs="Times New Roman"/>
          <w:b/>
          <w:sz w:val="24"/>
          <w:szCs w:val="24"/>
          <w:lang w:val="uk-UA"/>
        </w:rPr>
      </w:pPr>
      <w:r w:rsidRPr="00B639EB">
        <w:rPr>
          <w:rFonts w:ascii="Arial Narrow" w:hAnsi="Arial Narrow" w:cs="Times New Roman"/>
          <w:b/>
          <w:sz w:val="24"/>
          <w:szCs w:val="24"/>
          <w:lang w:val="uk-UA"/>
        </w:rPr>
        <w:t>Система управління (</w:t>
      </w:r>
      <w:proofErr w:type="spellStart"/>
      <w:r w:rsidRPr="007871F4">
        <w:rPr>
          <w:rFonts w:ascii="Arial Narrow" w:hAnsi="Arial Narrow" w:cs="Times New Roman"/>
          <w:b/>
          <w:sz w:val="24"/>
          <w:szCs w:val="24"/>
        </w:rPr>
        <w:t>Management</w:t>
      </w:r>
      <w:proofErr w:type="spellEnd"/>
      <w:r w:rsidRPr="00B639EB">
        <w:rPr>
          <w:rFonts w:ascii="Arial Narrow" w:hAnsi="Arial Narrow" w:cs="Times New Roman"/>
          <w:b/>
          <w:sz w:val="24"/>
          <w:szCs w:val="24"/>
          <w:lang w:val="uk-UA"/>
        </w:rPr>
        <w:t xml:space="preserve"> </w:t>
      </w:r>
      <w:proofErr w:type="spellStart"/>
      <w:r w:rsidRPr="007871F4">
        <w:rPr>
          <w:rFonts w:ascii="Arial Narrow" w:hAnsi="Arial Narrow" w:cs="Times New Roman"/>
          <w:b/>
          <w:sz w:val="24"/>
          <w:szCs w:val="24"/>
        </w:rPr>
        <w:t>system</w:t>
      </w:r>
      <w:proofErr w:type="spellEnd"/>
      <w:r w:rsidRPr="00B639EB">
        <w:rPr>
          <w:rFonts w:ascii="Arial Narrow" w:hAnsi="Arial Narrow" w:cs="Times New Roman"/>
          <w:b/>
          <w:sz w:val="24"/>
          <w:szCs w:val="24"/>
          <w:lang w:val="uk-UA"/>
        </w:rPr>
        <w:t>)</w:t>
      </w:r>
    </w:p>
    <w:p w14:paraId="6EEF3CBF" w14:textId="4214AC3A" w:rsidR="007871F4" w:rsidRPr="00B639EB" w:rsidRDefault="007871F4" w:rsidP="007871F4">
      <w:pPr>
        <w:spacing w:line="320" w:lineRule="exact"/>
        <w:ind w:firstLine="720"/>
        <w:contextualSpacing/>
        <w:jc w:val="both"/>
        <w:rPr>
          <w:rFonts w:ascii="Arial Narrow" w:hAnsi="Arial Narrow" w:cs="Times New Roman"/>
          <w:sz w:val="24"/>
          <w:szCs w:val="24"/>
          <w:lang w:val="uk-UA"/>
        </w:rPr>
      </w:pPr>
      <w:r w:rsidRPr="00B639EB">
        <w:rPr>
          <w:rFonts w:ascii="Arial Narrow" w:hAnsi="Arial Narrow" w:cs="Times New Roman"/>
          <w:sz w:val="24"/>
          <w:szCs w:val="24"/>
          <w:lang w:val="uk-UA"/>
        </w:rPr>
        <w:t xml:space="preserve">Набір взаємопов'язаних або взаємодіючих елементів </w:t>
      </w:r>
      <w:r w:rsidR="001E45C3">
        <w:rPr>
          <w:rFonts w:ascii="Arial Narrow" w:hAnsi="Arial Narrow" w:cs="Times New Roman"/>
          <w:sz w:val="24"/>
          <w:szCs w:val="24"/>
          <w:lang w:val="uk-UA"/>
        </w:rPr>
        <w:t>О</w:t>
      </w:r>
      <w:r w:rsidRPr="00B639EB">
        <w:rPr>
          <w:rFonts w:ascii="Arial Narrow" w:hAnsi="Arial Narrow" w:cs="Times New Roman"/>
          <w:sz w:val="24"/>
          <w:szCs w:val="24"/>
          <w:lang w:val="uk-UA"/>
        </w:rPr>
        <w:t xml:space="preserve">рганізації для встановлення політики, завдань і способів </w:t>
      </w:r>
      <w:proofErr w:type="spellStart"/>
      <w:r w:rsidRPr="00B639EB">
        <w:rPr>
          <w:rFonts w:ascii="Arial Narrow" w:hAnsi="Arial Narrow" w:cs="Times New Roman"/>
          <w:sz w:val="24"/>
          <w:szCs w:val="24"/>
          <w:lang w:val="uk-UA"/>
        </w:rPr>
        <w:t>їх</w:t>
      </w:r>
      <w:r w:rsidRPr="007871F4">
        <w:rPr>
          <w:rFonts w:ascii="Arial Narrow" w:hAnsi="Arial Narrow" w:cs="Times New Roman"/>
          <w:sz w:val="24"/>
          <w:szCs w:val="24"/>
          <w:lang w:val="uk-UA"/>
        </w:rPr>
        <w:t>ньо</w:t>
      </w:r>
      <w:proofErr w:type="spellEnd"/>
      <w:r w:rsidRPr="00B639EB">
        <w:rPr>
          <w:rFonts w:ascii="Arial Narrow" w:hAnsi="Arial Narrow" w:cs="Times New Roman"/>
          <w:sz w:val="24"/>
          <w:szCs w:val="24"/>
          <w:lang w:val="uk-UA"/>
        </w:rPr>
        <w:t xml:space="preserve"> реалізації.</w:t>
      </w:r>
    </w:p>
    <w:p w14:paraId="1D908C00" w14:textId="77777777" w:rsidR="001E45C3" w:rsidRPr="00B639EB" w:rsidRDefault="001E45C3" w:rsidP="007871F4">
      <w:pPr>
        <w:spacing w:line="320" w:lineRule="exact"/>
        <w:ind w:firstLine="720"/>
        <w:contextualSpacing/>
        <w:jc w:val="both"/>
        <w:rPr>
          <w:rFonts w:ascii="Arial Narrow" w:hAnsi="Arial Narrow" w:cs="Times New Roman"/>
          <w:b/>
          <w:sz w:val="16"/>
          <w:szCs w:val="16"/>
          <w:lang w:val="uk-UA"/>
        </w:rPr>
      </w:pPr>
    </w:p>
    <w:p w14:paraId="6AFA51BD" w14:textId="2E2005F0" w:rsidR="007871F4" w:rsidRPr="007871F4" w:rsidRDefault="007871F4" w:rsidP="007871F4">
      <w:pPr>
        <w:spacing w:line="320" w:lineRule="exact"/>
        <w:ind w:firstLine="720"/>
        <w:contextualSpacing/>
        <w:jc w:val="both"/>
        <w:rPr>
          <w:rFonts w:ascii="Arial Narrow" w:hAnsi="Arial Narrow" w:cs="Times New Roman"/>
          <w:b/>
          <w:sz w:val="24"/>
          <w:szCs w:val="24"/>
        </w:rPr>
      </w:pPr>
      <w:r w:rsidRPr="007871F4">
        <w:rPr>
          <w:rFonts w:ascii="Arial Narrow" w:hAnsi="Arial Narrow" w:cs="Times New Roman"/>
          <w:b/>
          <w:sz w:val="24"/>
          <w:szCs w:val="24"/>
        </w:rPr>
        <w:t>Менеджер (</w:t>
      </w:r>
      <w:proofErr w:type="spellStart"/>
      <w:r w:rsidRPr="007871F4">
        <w:rPr>
          <w:rFonts w:ascii="Arial Narrow" w:hAnsi="Arial Narrow" w:cs="Times New Roman"/>
          <w:b/>
          <w:sz w:val="24"/>
          <w:szCs w:val="24"/>
        </w:rPr>
        <w:t>Manager</w:t>
      </w:r>
      <w:proofErr w:type="spellEnd"/>
      <w:r w:rsidRPr="007871F4">
        <w:rPr>
          <w:rFonts w:ascii="Arial Narrow" w:hAnsi="Arial Narrow" w:cs="Times New Roman"/>
          <w:b/>
          <w:sz w:val="24"/>
          <w:szCs w:val="24"/>
        </w:rPr>
        <w:t>)</w:t>
      </w:r>
    </w:p>
    <w:p w14:paraId="201E9E4C" w14:textId="444210EE" w:rsidR="007871F4" w:rsidRPr="007871F4" w:rsidRDefault="007871F4" w:rsidP="007871F4">
      <w:pPr>
        <w:spacing w:line="320" w:lineRule="exact"/>
        <w:ind w:firstLine="720"/>
        <w:contextualSpacing/>
        <w:jc w:val="both"/>
        <w:rPr>
          <w:rFonts w:ascii="Arial Narrow" w:hAnsi="Arial Narrow" w:cs="Times New Roman"/>
          <w:sz w:val="24"/>
          <w:szCs w:val="24"/>
        </w:rPr>
      </w:pPr>
      <w:r w:rsidRPr="007871F4">
        <w:rPr>
          <w:rFonts w:ascii="Arial Narrow" w:hAnsi="Arial Narrow" w:cs="Times New Roman"/>
          <w:sz w:val="24"/>
          <w:szCs w:val="24"/>
        </w:rPr>
        <w:t xml:space="preserve">Людина, </w:t>
      </w:r>
      <w:proofErr w:type="spellStart"/>
      <w:r w:rsidRPr="007871F4">
        <w:rPr>
          <w:rFonts w:ascii="Arial Narrow" w:hAnsi="Arial Narrow" w:cs="Times New Roman"/>
          <w:sz w:val="24"/>
          <w:szCs w:val="24"/>
        </w:rPr>
        <w:t>керівни</w:t>
      </w:r>
      <w:proofErr w:type="spellEnd"/>
      <w:r w:rsidRPr="007871F4">
        <w:rPr>
          <w:rFonts w:ascii="Arial Narrow" w:hAnsi="Arial Narrow" w:cs="Times New Roman"/>
          <w:sz w:val="24"/>
          <w:szCs w:val="24"/>
          <w:lang w:val="uk-UA"/>
        </w:rPr>
        <w:t>к</w:t>
      </w:r>
      <w:r w:rsidRPr="007871F4">
        <w:rPr>
          <w:rFonts w:ascii="Arial Narrow" w:hAnsi="Arial Narrow" w:cs="Times New Roman"/>
          <w:sz w:val="24"/>
          <w:szCs w:val="24"/>
        </w:rPr>
        <w:t xml:space="preserve"> </w:t>
      </w:r>
      <w:proofErr w:type="spellStart"/>
      <w:r w:rsidRPr="007871F4">
        <w:rPr>
          <w:rFonts w:ascii="Arial Narrow" w:hAnsi="Arial Narrow" w:cs="Times New Roman"/>
          <w:sz w:val="24"/>
          <w:szCs w:val="24"/>
        </w:rPr>
        <w:t>або</w:t>
      </w:r>
      <w:proofErr w:type="spellEnd"/>
      <w:r w:rsidRPr="007871F4">
        <w:rPr>
          <w:rFonts w:ascii="Arial Narrow" w:hAnsi="Arial Narrow" w:cs="Times New Roman"/>
          <w:sz w:val="24"/>
          <w:szCs w:val="24"/>
        </w:rPr>
        <w:t xml:space="preserve"> </w:t>
      </w:r>
      <w:r w:rsidRPr="007871F4">
        <w:rPr>
          <w:rFonts w:ascii="Arial Narrow" w:hAnsi="Arial Narrow" w:cs="Times New Roman"/>
          <w:sz w:val="24"/>
          <w:szCs w:val="24"/>
          <w:lang w:val="uk-UA"/>
        </w:rPr>
        <w:t xml:space="preserve">той хто </w:t>
      </w:r>
      <w:proofErr w:type="spellStart"/>
      <w:r w:rsidRPr="007871F4">
        <w:rPr>
          <w:rFonts w:ascii="Arial Narrow" w:hAnsi="Arial Narrow" w:cs="Times New Roman"/>
          <w:sz w:val="24"/>
          <w:szCs w:val="24"/>
        </w:rPr>
        <w:t>керу</w:t>
      </w:r>
      <w:proofErr w:type="spellEnd"/>
      <w:r w:rsidRPr="007871F4">
        <w:rPr>
          <w:rFonts w:ascii="Arial Narrow" w:hAnsi="Arial Narrow" w:cs="Times New Roman"/>
          <w:sz w:val="24"/>
          <w:szCs w:val="24"/>
          <w:lang w:val="uk-UA"/>
        </w:rPr>
        <w:t>є</w:t>
      </w:r>
      <w:r w:rsidRPr="007871F4">
        <w:rPr>
          <w:rFonts w:ascii="Arial Narrow" w:hAnsi="Arial Narrow" w:cs="Times New Roman"/>
          <w:sz w:val="24"/>
          <w:szCs w:val="24"/>
        </w:rPr>
        <w:t xml:space="preserve"> </w:t>
      </w:r>
      <w:r w:rsidR="001E45C3">
        <w:rPr>
          <w:rFonts w:ascii="Arial Narrow" w:hAnsi="Arial Narrow" w:cs="Times New Roman"/>
          <w:sz w:val="24"/>
          <w:szCs w:val="24"/>
          <w:lang w:val="uk-UA"/>
        </w:rPr>
        <w:t>О</w:t>
      </w:r>
      <w:proofErr w:type="spellStart"/>
      <w:r w:rsidRPr="007871F4">
        <w:rPr>
          <w:rFonts w:ascii="Arial Narrow" w:hAnsi="Arial Narrow" w:cs="Times New Roman"/>
          <w:sz w:val="24"/>
          <w:szCs w:val="24"/>
        </w:rPr>
        <w:t>рганізацією</w:t>
      </w:r>
      <w:proofErr w:type="spellEnd"/>
      <w:r w:rsidRPr="007871F4">
        <w:rPr>
          <w:rFonts w:ascii="Arial Narrow" w:hAnsi="Arial Narrow" w:cs="Times New Roman"/>
          <w:sz w:val="24"/>
          <w:szCs w:val="24"/>
        </w:rPr>
        <w:t>.</w:t>
      </w:r>
    </w:p>
    <w:p w14:paraId="3D4BEB3F" w14:textId="77777777" w:rsidR="007871F4" w:rsidRPr="007871F4" w:rsidRDefault="007871F4" w:rsidP="007871F4">
      <w:pPr>
        <w:spacing w:line="320" w:lineRule="exact"/>
        <w:ind w:firstLine="720"/>
        <w:contextualSpacing/>
        <w:jc w:val="both"/>
        <w:rPr>
          <w:rFonts w:ascii="Arial Narrow" w:hAnsi="Arial Narrow" w:cs="Times New Roman"/>
          <w:sz w:val="20"/>
          <w:szCs w:val="20"/>
        </w:rPr>
      </w:pPr>
    </w:p>
    <w:p w14:paraId="248CB1F8" w14:textId="77777777" w:rsidR="007871F4" w:rsidRPr="007871F4" w:rsidRDefault="007871F4" w:rsidP="007871F4">
      <w:pPr>
        <w:spacing w:line="320" w:lineRule="exact"/>
        <w:ind w:firstLine="720"/>
        <w:contextualSpacing/>
        <w:jc w:val="both"/>
        <w:rPr>
          <w:rFonts w:ascii="Arial Narrow" w:hAnsi="Arial Narrow" w:cs="Times New Roman"/>
          <w:b/>
          <w:sz w:val="24"/>
          <w:szCs w:val="24"/>
          <w:lang w:val="uk-UA"/>
        </w:rPr>
      </w:pPr>
      <w:proofErr w:type="spellStart"/>
      <w:r w:rsidRPr="007871F4">
        <w:rPr>
          <w:rFonts w:ascii="Arial Narrow" w:hAnsi="Arial Narrow" w:cs="Times New Roman"/>
          <w:b/>
          <w:sz w:val="24"/>
          <w:szCs w:val="24"/>
        </w:rPr>
        <w:t>Нелісова</w:t>
      </w:r>
      <w:proofErr w:type="spellEnd"/>
      <w:r w:rsidRPr="007871F4">
        <w:rPr>
          <w:rFonts w:ascii="Arial Narrow" w:hAnsi="Arial Narrow" w:cs="Times New Roman"/>
          <w:b/>
          <w:sz w:val="24"/>
          <w:szCs w:val="24"/>
          <w:lang w:val="en-US"/>
        </w:rPr>
        <w:t xml:space="preserve"> </w:t>
      </w:r>
      <w:proofErr w:type="spellStart"/>
      <w:r w:rsidRPr="007871F4">
        <w:rPr>
          <w:rFonts w:ascii="Arial Narrow" w:hAnsi="Arial Narrow" w:cs="Times New Roman"/>
          <w:b/>
          <w:sz w:val="24"/>
          <w:szCs w:val="24"/>
        </w:rPr>
        <w:t>екосистема</w:t>
      </w:r>
      <w:proofErr w:type="spellEnd"/>
      <w:r w:rsidRPr="007871F4">
        <w:rPr>
          <w:rFonts w:ascii="Arial Narrow" w:hAnsi="Arial Narrow" w:cs="Times New Roman"/>
          <w:b/>
          <w:sz w:val="24"/>
          <w:szCs w:val="24"/>
          <w:lang w:val="en-US"/>
        </w:rPr>
        <w:t xml:space="preserve"> (Non-forest ecosystem</w:t>
      </w:r>
      <w:r w:rsidRPr="007871F4">
        <w:rPr>
          <w:rFonts w:ascii="Arial Narrow" w:hAnsi="Arial Narrow" w:cs="Times New Roman"/>
          <w:b/>
          <w:sz w:val="24"/>
          <w:szCs w:val="24"/>
          <w:lang w:val="uk-UA"/>
        </w:rPr>
        <w:t>)</w:t>
      </w:r>
    </w:p>
    <w:p w14:paraId="73DFB242" w14:textId="12B97090" w:rsidR="00D42325" w:rsidRPr="006E5A50" w:rsidRDefault="00D42325" w:rsidP="007871F4">
      <w:pPr>
        <w:spacing w:line="320" w:lineRule="exact"/>
        <w:ind w:firstLine="720"/>
        <w:contextualSpacing/>
        <w:jc w:val="both"/>
        <w:rPr>
          <w:rFonts w:ascii="Arial Narrow" w:hAnsi="Arial Narrow" w:cs="Times New Roman"/>
          <w:sz w:val="24"/>
          <w:szCs w:val="24"/>
          <w:lang w:val="uk-UA"/>
        </w:rPr>
      </w:pPr>
      <w:r w:rsidRPr="006E5A50">
        <w:rPr>
          <w:rFonts w:ascii="Arial Narrow" w:hAnsi="Arial Narrow" w:cs="Times New Roman"/>
          <w:sz w:val="24"/>
          <w:szCs w:val="24"/>
          <w:lang w:val="uk-UA"/>
        </w:rPr>
        <w:t>П</w:t>
      </w:r>
      <w:proofErr w:type="spellStart"/>
      <w:r w:rsidRPr="006E5A50">
        <w:rPr>
          <w:rFonts w:ascii="Arial Narrow" w:hAnsi="Arial Narrow" w:cs="Times New Roman"/>
          <w:sz w:val="24"/>
          <w:szCs w:val="24"/>
        </w:rPr>
        <w:t>риродні</w:t>
      </w:r>
      <w:proofErr w:type="spellEnd"/>
      <w:r w:rsidRPr="006E5A50">
        <w:rPr>
          <w:rFonts w:ascii="Arial Narrow" w:hAnsi="Arial Narrow" w:cs="Times New Roman"/>
          <w:sz w:val="24"/>
          <w:szCs w:val="24"/>
        </w:rPr>
        <w:t xml:space="preserve"> </w:t>
      </w:r>
      <w:proofErr w:type="spellStart"/>
      <w:r w:rsidRPr="006E5A50">
        <w:rPr>
          <w:rFonts w:ascii="Arial Narrow" w:hAnsi="Arial Narrow" w:cs="Times New Roman"/>
          <w:sz w:val="24"/>
          <w:szCs w:val="24"/>
        </w:rPr>
        <w:t>одиниці</w:t>
      </w:r>
      <w:proofErr w:type="spellEnd"/>
      <w:r w:rsidRPr="006E5A50">
        <w:rPr>
          <w:rFonts w:ascii="Arial Narrow" w:hAnsi="Arial Narrow" w:cs="Times New Roman"/>
          <w:sz w:val="24"/>
          <w:szCs w:val="24"/>
        </w:rPr>
        <w:t xml:space="preserve">, </w:t>
      </w:r>
      <w:proofErr w:type="spellStart"/>
      <w:r w:rsidRPr="006E5A50">
        <w:rPr>
          <w:rFonts w:ascii="Arial Narrow" w:hAnsi="Arial Narrow" w:cs="Times New Roman"/>
          <w:sz w:val="24"/>
          <w:szCs w:val="24"/>
        </w:rPr>
        <w:t>які</w:t>
      </w:r>
      <w:proofErr w:type="spellEnd"/>
      <w:r w:rsidRPr="006E5A50">
        <w:rPr>
          <w:rFonts w:ascii="Arial Narrow" w:hAnsi="Arial Narrow" w:cs="Times New Roman"/>
          <w:sz w:val="24"/>
          <w:szCs w:val="24"/>
        </w:rPr>
        <w:t xml:space="preserve"> </w:t>
      </w:r>
      <w:proofErr w:type="spellStart"/>
      <w:r w:rsidRPr="006E5A50">
        <w:rPr>
          <w:rFonts w:ascii="Arial Narrow" w:hAnsi="Arial Narrow" w:cs="Times New Roman"/>
          <w:sz w:val="24"/>
          <w:szCs w:val="24"/>
        </w:rPr>
        <w:t>складаються</w:t>
      </w:r>
      <w:proofErr w:type="spellEnd"/>
      <w:r w:rsidRPr="006E5A50">
        <w:rPr>
          <w:rFonts w:ascii="Arial Narrow" w:hAnsi="Arial Narrow" w:cs="Times New Roman"/>
          <w:sz w:val="24"/>
          <w:szCs w:val="24"/>
        </w:rPr>
        <w:t xml:space="preserve"> з низки </w:t>
      </w:r>
      <w:proofErr w:type="spellStart"/>
      <w:r w:rsidRPr="006E5A50">
        <w:rPr>
          <w:rFonts w:ascii="Arial Narrow" w:hAnsi="Arial Narrow" w:cs="Times New Roman"/>
          <w:sz w:val="24"/>
          <w:szCs w:val="24"/>
        </w:rPr>
        <w:t>живих</w:t>
      </w:r>
      <w:proofErr w:type="spellEnd"/>
      <w:r w:rsidRPr="006E5A50">
        <w:rPr>
          <w:rFonts w:ascii="Arial Narrow" w:hAnsi="Arial Narrow" w:cs="Times New Roman"/>
          <w:sz w:val="24"/>
          <w:szCs w:val="24"/>
        </w:rPr>
        <w:t xml:space="preserve"> та </w:t>
      </w:r>
      <w:proofErr w:type="spellStart"/>
      <w:r w:rsidRPr="006E5A50">
        <w:rPr>
          <w:rFonts w:ascii="Arial Narrow" w:hAnsi="Arial Narrow" w:cs="Times New Roman"/>
          <w:sz w:val="24"/>
          <w:szCs w:val="24"/>
        </w:rPr>
        <w:t>неживих</w:t>
      </w:r>
      <w:proofErr w:type="spellEnd"/>
      <w:r w:rsidRPr="006E5A50">
        <w:rPr>
          <w:rFonts w:ascii="Arial Narrow" w:hAnsi="Arial Narrow" w:cs="Times New Roman"/>
          <w:sz w:val="24"/>
          <w:szCs w:val="24"/>
        </w:rPr>
        <w:t xml:space="preserve"> </w:t>
      </w:r>
      <w:proofErr w:type="spellStart"/>
      <w:r w:rsidRPr="006E5A50">
        <w:rPr>
          <w:rFonts w:ascii="Arial Narrow" w:hAnsi="Arial Narrow" w:cs="Times New Roman"/>
          <w:sz w:val="24"/>
          <w:szCs w:val="24"/>
        </w:rPr>
        <w:t>компонентів</w:t>
      </w:r>
      <w:proofErr w:type="spellEnd"/>
      <w:r w:rsidRPr="006E5A50">
        <w:rPr>
          <w:rFonts w:ascii="Arial Narrow" w:hAnsi="Arial Narrow" w:cs="Times New Roman"/>
          <w:sz w:val="24"/>
          <w:szCs w:val="24"/>
        </w:rPr>
        <w:t xml:space="preserve">, </w:t>
      </w:r>
      <w:proofErr w:type="spellStart"/>
      <w:r w:rsidRPr="006E5A50">
        <w:rPr>
          <w:rFonts w:ascii="Arial Narrow" w:hAnsi="Arial Narrow" w:cs="Times New Roman"/>
          <w:sz w:val="24"/>
          <w:szCs w:val="24"/>
        </w:rPr>
        <w:t>що</w:t>
      </w:r>
      <w:proofErr w:type="spellEnd"/>
      <w:r w:rsidRPr="006E5A50">
        <w:rPr>
          <w:rFonts w:ascii="Arial Narrow" w:hAnsi="Arial Narrow" w:cs="Times New Roman"/>
          <w:sz w:val="24"/>
          <w:szCs w:val="24"/>
        </w:rPr>
        <w:t xml:space="preserve"> </w:t>
      </w:r>
      <w:proofErr w:type="spellStart"/>
      <w:r w:rsidRPr="006E5A50">
        <w:rPr>
          <w:rFonts w:ascii="Arial Narrow" w:hAnsi="Arial Narrow" w:cs="Times New Roman"/>
          <w:sz w:val="24"/>
          <w:szCs w:val="24"/>
        </w:rPr>
        <w:t>утворюють</w:t>
      </w:r>
      <w:proofErr w:type="spellEnd"/>
      <w:r w:rsidRPr="006E5A50">
        <w:rPr>
          <w:rFonts w:ascii="Arial Narrow" w:hAnsi="Arial Narrow" w:cs="Times New Roman"/>
          <w:sz w:val="24"/>
          <w:szCs w:val="24"/>
        </w:rPr>
        <w:t xml:space="preserve"> </w:t>
      </w:r>
      <w:proofErr w:type="spellStart"/>
      <w:r w:rsidRPr="006E5A50">
        <w:rPr>
          <w:rFonts w:ascii="Arial Narrow" w:hAnsi="Arial Narrow" w:cs="Times New Roman"/>
          <w:sz w:val="24"/>
          <w:szCs w:val="24"/>
        </w:rPr>
        <w:t>стійку</w:t>
      </w:r>
      <w:proofErr w:type="spellEnd"/>
      <w:r w:rsidRPr="006E5A50">
        <w:rPr>
          <w:rFonts w:ascii="Arial Narrow" w:hAnsi="Arial Narrow" w:cs="Times New Roman"/>
          <w:sz w:val="24"/>
          <w:szCs w:val="24"/>
        </w:rPr>
        <w:t xml:space="preserve"> систему та </w:t>
      </w:r>
      <w:proofErr w:type="spellStart"/>
      <w:r w:rsidRPr="006E5A50">
        <w:rPr>
          <w:rFonts w:ascii="Arial Narrow" w:hAnsi="Arial Narrow" w:cs="Times New Roman"/>
          <w:sz w:val="24"/>
          <w:szCs w:val="24"/>
        </w:rPr>
        <w:t>характеризуються</w:t>
      </w:r>
      <w:proofErr w:type="spellEnd"/>
      <w:r w:rsidRPr="006E5A50">
        <w:rPr>
          <w:rFonts w:ascii="Arial Narrow" w:hAnsi="Arial Narrow" w:cs="Times New Roman"/>
          <w:sz w:val="24"/>
          <w:szCs w:val="24"/>
        </w:rPr>
        <w:t xml:space="preserve"> </w:t>
      </w:r>
      <w:proofErr w:type="spellStart"/>
      <w:r w:rsidRPr="006E5A50">
        <w:rPr>
          <w:rFonts w:ascii="Arial Narrow" w:hAnsi="Arial Narrow" w:cs="Times New Roman"/>
          <w:sz w:val="24"/>
          <w:szCs w:val="24"/>
        </w:rPr>
        <w:t>природньою</w:t>
      </w:r>
      <w:proofErr w:type="spellEnd"/>
      <w:r w:rsidRPr="006E5A50">
        <w:rPr>
          <w:rFonts w:ascii="Arial Narrow" w:hAnsi="Arial Narrow" w:cs="Times New Roman"/>
          <w:sz w:val="24"/>
          <w:szCs w:val="24"/>
        </w:rPr>
        <w:t xml:space="preserve"> (</w:t>
      </w:r>
      <w:proofErr w:type="spellStart"/>
      <w:r w:rsidRPr="006E5A50">
        <w:rPr>
          <w:rFonts w:ascii="Arial Narrow" w:hAnsi="Arial Narrow" w:cs="Times New Roman"/>
          <w:sz w:val="24"/>
          <w:szCs w:val="24"/>
        </w:rPr>
        <w:t>вихідною</w:t>
      </w:r>
      <w:proofErr w:type="spellEnd"/>
      <w:r w:rsidRPr="006E5A50">
        <w:rPr>
          <w:rFonts w:ascii="Arial Narrow" w:hAnsi="Arial Narrow" w:cs="Times New Roman"/>
          <w:sz w:val="24"/>
          <w:szCs w:val="24"/>
        </w:rPr>
        <w:t xml:space="preserve">) </w:t>
      </w:r>
      <w:proofErr w:type="spellStart"/>
      <w:r w:rsidRPr="006E5A50">
        <w:rPr>
          <w:rFonts w:ascii="Arial Narrow" w:hAnsi="Arial Narrow" w:cs="Times New Roman"/>
          <w:sz w:val="24"/>
          <w:szCs w:val="24"/>
        </w:rPr>
        <w:t>рослинністю</w:t>
      </w:r>
      <w:proofErr w:type="spellEnd"/>
      <w:r w:rsidRPr="006E5A50">
        <w:rPr>
          <w:rFonts w:ascii="Arial Narrow" w:hAnsi="Arial Narrow" w:cs="Times New Roman"/>
          <w:sz w:val="24"/>
          <w:szCs w:val="24"/>
        </w:rPr>
        <w:t xml:space="preserve"> </w:t>
      </w:r>
      <w:proofErr w:type="spellStart"/>
      <w:r w:rsidRPr="006E5A50">
        <w:rPr>
          <w:rFonts w:ascii="Arial Narrow" w:hAnsi="Arial Narrow" w:cs="Times New Roman"/>
          <w:sz w:val="24"/>
          <w:szCs w:val="24"/>
        </w:rPr>
        <w:t>відмінною</w:t>
      </w:r>
      <w:proofErr w:type="spellEnd"/>
      <w:r w:rsidRPr="006E5A50">
        <w:rPr>
          <w:rFonts w:ascii="Arial Narrow" w:hAnsi="Arial Narrow" w:cs="Times New Roman"/>
          <w:sz w:val="24"/>
          <w:szCs w:val="24"/>
        </w:rPr>
        <w:t xml:space="preserve"> </w:t>
      </w:r>
      <w:proofErr w:type="spellStart"/>
      <w:r w:rsidRPr="006E5A50">
        <w:rPr>
          <w:rFonts w:ascii="Arial Narrow" w:hAnsi="Arial Narrow" w:cs="Times New Roman"/>
          <w:sz w:val="24"/>
          <w:szCs w:val="24"/>
        </w:rPr>
        <w:t>від</w:t>
      </w:r>
      <w:proofErr w:type="spellEnd"/>
      <w:r w:rsidRPr="006E5A50">
        <w:rPr>
          <w:rFonts w:ascii="Arial Narrow" w:hAnsi="Arial Narrow" w:cs="Times New Roman"/>
          <w:sz w:val="24"/>
          <w:szCs w:val="24"/>
        </w:rPr>
        <w:t xml:space="preserve"> </w:t>
      </w:r>
      <w:proofErr w:type="spellStart"/>
      <w:r w:rsidRPr="006E5A50">
        <w:rPr>
          <w:rFonts w:ascii="Arial Narrow" w:hAnsi="Arial Narrow" w:cs="Times New Roman"/>
          <w:sz w:val="24"/>
          <w:szCs w:val="24"/>
        </w:rPr>
        <w:t>лісових</w:t>
      </w:r>
      <w:proofErr w:type="spellEnd"/>
      <w:r w:rsidRPr="006E5A50">
        <w:rPr>
          <w:rFonts w:ascii="Arial Narrow" w:hAnsi="Arial Narrow" w:cs="Times New Roman"/>
          <w:sz w:val="24"/>
          <w:szCs w:val="24"/>
        </w:rPr>
        <w:t xml:space="preserve"> </w:t>
      </w:r>
      <w:proofErr w:type="spellStart"/>
      <w:r w:rsidRPr="006E5A50">
        <w:rPr>
          <w:rFonts w:ascii="Arial Narrow" w:hAnsi="Arial Narrow" w:cs="Times New Roman"/>
          <w:sz w:val="24"/>
          <w:szCs w:val="24"/>
        </w:rPr>
        <w:t>екосистем</w:t>
      </w:r>
      <w:proofErr w:type="spellEnd"/>
      <w:r w:rsidRPr="006E5A50">
        <w:rPr>
          <w:rFonts w:ascii="Arial Narrow" w:hAnsi="Arial Narrow" w:cs="Times New Roman"/>
          <w:sz w:val="24"/>
          <w:szCs w:val="24"/>
        </w:rPr>
        <w:t xml:space="preserve">. До них належать </w:t>
      </w:r>
      <w:proofErr w:type="spellStart"/>
      <w:r w:rsidRPr="006E5A50">
        <w:rPr>
          <w:rFonts w:ascii="Arial Narrow" w:hAnsi="Arial Narrow" w:cs="Times New Roman"/>
          <w:sz w:val="24"/>
          <w:szCs w:val="24"/>
        </w:rPr>
        <w:t>степові</w:t>
      </w:r>
      <w:proofErr w:type="spellEnd"/>
      <w:r w:rsidRPr="006E5A50">
        <w:rPr>
          <w:rFonts w:ascii="Arial Narrow" w:hAnsi="Arial Narrow" w:cs="Times New Roman"/>
          <w:sz w:val="24"/>
          <w:szCs w:val="24"/>
        </w:rPr>
        <w:t xml:space="preserve">, </w:t>
      </w:r>
      <w:proofErr w:type="spellStart"/>
      <w:r w:rsidRPr="006E5A50">
        <w:rPr>
          <w:rFonts w:ascii="Arial Narrow" w:hAnsi="Arial Narrow" w:cs="Times New Roman"/>
          <w:sz w:val="24"/>
          <w:szCs w:val="24"/>
        </w:rPr>
        <w:t>лучні</w:t>
      </w:r>
      <w:proofErr w:type="spellEnd"/>
      <w:r w:rsidRPr="006E5A50">
        <w:rPr>
          <w:rFonts w:ascii="Arial Narrow" w:hAnsi="Arial Narrow" w:cs="Times New Roman"/>
          <w:sz w:val="24"/>
          <w:szCs w:val="24"/>
        </w:rPr>
        <w:t xml:space="preserve"> </w:t>
      </w:r>
      <w:proofErr w:type="spellStart"/>
      <w:r w:rsidRPr="006E5A50">
        <w:rPr>
          <w:rFonts w:ascii="Arial Narrow" w:hAnsi="Arial Narrow" w:cs="Times New Roman"/>
          <w:sz w:val="24"/>
          <w:szCs w:val="24"/>
        </w:rPr>
        <w:t>екосистеми</w:t>
      </w:r>
      <w:proofErr w:type="spellEnd"/>
      <w:r w:rsidRPr="006E5A50">
        <w:rPr>
          <w:rFonts w:ascii="Arial Narrow" w:hAnsi="Arial Narrow" w:cs="Times New Roman"/>
          <w:sz w:val="24"/>
          <w:szCs w:val="24"/>
        </w:rPr>
        <w:t xml:space="preserve">. В </w:t>
      </w:r>
      <w:proofErr w:type="spellStart"/>
      <w:r w:rsidRPr="006E5A50">
        <w:rPr>
          <w:rFonts w:ascii="Arial Narrow" w:hAnsi="Arial Narrow" w:cs="Times New Roman"/>
          <w:sz w:val="24"/>
          <w:szCs w:val="24"/>
        </w:rPr>
        <w:t>гірському</w:t>
      </w:r>
      <w:proofErr w:type="spellEnd"/>
      <w:r w:rsidRPr="006E5A50">
        <w:rPr>
          <w:rFonts w:ascii="Arial Narrow" w:hAnsi="Arial Narrow" w:cs="Times New Roman"/>
          <w:sz w:val="24"/>
          <w:szCs w:val="24"/>
        </w:rPr>
        <w:t xml:space="preserve"> </w:t>
      </w:r>
      <w:proofErr w:type="spellStart"/>
      <w:r w:rsidRPr="006E5A50">
        <w:rPr>
          <w:rFonts w:ascii="Arial Narrow" w:hAnsi="Arial Narrow" w:cs="Times New Roman"/>
          <w:sz w:val="24"/>
          <w:szCs w:val="24"/>
        </w:rPr>
        <w:t>регіоні</w:t>
      </w:r>
      <w:proofErr w:type="spellEnd"/>
      <w:r w:rsidRPr="006E5A50">
        <w:rPr>
          <w:rFonts w:ascii="Arial Narrow" w:hAnsi="Arial Narrow" w:cs="Times New Roman"/>
          <w:sz w:val="24"/>
          <w:szCs w:val="24"/>
        </w:rPr>
        <w:t xml:space="preserve"> Карпат </w:t>
      </w:r>
      <w:proofErr w:type="spellStart"/>
      <w:r w:rsidRPr="006E5A50">
        <w:rPr>
          <w:rFonts w:ascii="Arial Narrow" w:hAnsi="Arial Narrow" w:cs="Times New Roman"/>
          <w:sz w:val="24"/>
          <w:szCs w:val="24"/>
        </w:rPr>
        <w:t>можна</w:t>
      </w:r>
      <w:proofErr w:type="spellEnd"/>
      <w:r w:rsidRPr="006E5A50">
        <w:rPr>
          <w:rFonts w:ascii="Arial Narrow" w:hAnsi="Arial Narrow" w:cs="Times New Roman"/>
          <w:sz w:val="24"/>
          <w:szCs w:val="24"/>
        </w:rPr>
        <w:t xml:space="preserve"> </w:t>
      </w:r>
      <w:proofErr w:type="spellStart"/>
      <w:r w:rsidRPr="006E5A50">
        <w:rPr>
          <w:rFonts w:ascii="Arial Narrow" w:hAnsi="Arial Narrow" w:cs="Times New Roman"/>
          <w:sz w:val="24"/>
          <w:szCs w:val="24"/>
        </w:rPr>
        <w:t>виділити</w:t>
      </w:r>
      <w:proofErr w:type="spellEnd"/>
      <w:r w:rsidRPr="006E5A50">
        <w:rPr>
          <w:rFonts w:ascii="Arial Narrow" w:hAnsi="Arial Narrow" w:cs="Times New Roman"/>
          <w:sz w:val="24"/>
          <w:szCs w:val="24"/>
        </w:rPr>
        <w:t xml:space="preserve"> </w:t>
      </w:r>
      <w:proofErr w:type="spellStart"/>
      <w:r w:rsidRPr="006E5A50">
        <w:rPr>
          <w:rFonts w:ascii="Arial Narrow" w:hAnsi="Arial Narrow" w:cs="Times New Roman"/>
          <w:sz w:val="24"/>
          <w:szCs w:val="24"/>
        </w:rPr>
        <w:t>полонинну</w:t>
      </w:r>
      <w:proofErr w:type="spellEnd"/>
      <w:r w:rsidRPr="006E5A50">
        <w:rPr>
          <w:rFonts w:ascii="Arial Narrow" w:hAnsi="Arial Narrow" w:cs="Times New Roman"/>
          <w:sz w:val="24"/>
          <w:szCs w:val="24"/>
        </w:rPr>
        <w:t xml:space="preserve"> (</w:t>
      </w:r>
      <w:proofErr w:type="spellStart"/>
      <w:r w:rsidRPr="006E5A50">
        <w:rPr>
          <w:rFonts w:ascii="Arial Narrow" w:hAnsi="Arial Narrow" w:cs="Times New Roman"/>
          <w:sz w:val="24"/>
          <w:szCs w:val="24"/>
        </w:rPr>
        <w:t>субальпійську</w:t>
      </w:r>
      <w:proofErr w:type="spellEnd"/>
      <w:r w:rsidRPr="006E5A50">
        <w:rPr>
          <w:rFonts w:ascii="Arial Narrow" w:hAnsi="Arial Narrow" w:cs="Times New Roman"/>
          <w:sz w:val="24"/>
          <w:szCs w:val="24"/>
        </w:rPr>
        <w:t xml:space="preserve">) </w:t>
      </w:r>
      <w:proofErr w:type="spellStart"/>
      <w:r w:rsidRPr="006E5A50">
        <w:rPr>
          <w:rFonts w:ascii="Arial Narrow" w:hAnsi="Arial Narrow" w:cs="Times New Roman"/>
          <w:sz w:val="24"/>
          <w:szCs w:val="24"/>
        </w:rPr>
        <w:t>екосистему</w:t>
      </w:r>
      <w:proofErr w:type="spellEnd"/>
      <w:r w:rsidRPr="006E5A50">
        <w:rPr>
          <w:rFonts w:ascii="Arial Narrow" w:hAnsi="Arial Narrow" w:cs="Times New Roman"/>
          <w:sz w:val="24"/>
          <w:szCs w:val="24"/>
          <w:lang w:val="uk-UA"/>
        </w:rPr>
        <w:t>.</w:t>
      </w:r>
    </w:p>
    <w:p w14:paraId="6F200B6B" w14:textId="3B62F02C" w:rsidR="00C74CAD" w:rsidRPr="006E5A50" w:rsidRDefault="00C74CAD" w:rsidP="007871F4">
      <w:pPr>
        <w:spacing w:line="320" w:lineRule="exact"/>
        <w:ind w:firstLine="720"/>
        <w:contextualSpacing/>
        <w:jc w:val="both"/>
        <w:rPr>
          <w:rFonts w:ascii="Arial Narrow" w:hAnsi="Arial Narrow" w:cs="Times New Roman"/>
          <w:sz w:val="16"/>
          <w:szCs w:val="16"/>
          <w:lang w:val="uk-UA"/>
        </w:rPr>
      </w:pPr>
    </w:p>
    <w:p w14:paraId="495EAE55" w14:textId="50604A93" w:rsidR="00C74CAD" w:rsidRPr="006E5A50" w:rsidRDefault="00C74CAD" w:rsidP="007871F4">
      <w:pPr>
        <w:spacing w:line="320" w:lineRule="exact"/>
        <w:ind w:firstLine="720"/>
        <w:contextualSpacing/>
        <w:jc w:val="both"/>
        <w:rPr>
          <w:rFonts w:ascii="Arial Narrow" w:hAnsi="Arial Narrow" w:cs="Times New Roman"/>
          <w:b/>
          <w:sz w:val="24"/>
          <w:szCs w:val="24"/>
          <w:lang w:val="uk-UA"/>
        </w:rPr>
      </w:pPr>
      <w:r w:rsidRPr="006E5A50">
        <w:rPr>
          <w:rFonts w:ascii="Arial Narrow" w:hAnsi="Arial Narrow" w:cs="Times New Roman"/>
          <w:b/>
          <w:sz w:val="24"/>
          <w:szCs w:val="24"/>
          <w:lang w:val="uk-UA"/>
        </w:rPr>
        <w:t>Нелісові землі (</w:t>
      </w:r>
      <w:r w:rsidRPr="006E5A50">
        <w:rPr>
          <w:rFonts w:ascii="Arial Narrow" w:hAnsi="Arial Narrow" w:cs="Times New Roman"/>
          <w:b/>
          <w:sz w:val="24"/>
          <w:szCs w:val="24"/>
          <w:lang w:val="en-US"/>
        </w:rPr>
        <w:t>N</w:t>
      </w:r>
      <w:proofErr w:type="spellStart"/>
      <w:r w:rsidRPr="006E5A50">
        <w:rPr>
          <w:rFonts w:ascii="Arial Narrow" w:hAnsi="Arial Narrow" w:cs="Times New Roman"/>
          <w:b/>
          <w:sz w:val="24"/>
          <w:szCs w:val="24"/>
          <w:lang w:val="uk-UA"/>
        </w:rPr>
        <w:t>on-forest</w:t>
      </w:r>
      <w:proofErr w:type="spellEnd"/>
      <w:r w:rsidRPr="006E5A50">
        <w:rPr>
          <w:rFonts w:ascii="Arial Narrow" w:hAnsi="Arial Narrow" w:cs="Times New Roman"/>
          <w:b/>
          <w:sz w:val="24"/>
          <w:szCs w:val="24"/>
          <w:lang w:val="uk-UA"/>
        </w:rPr>
        <w:t xml:space="preserve"> </w:t>
      </w:r>
      <w:proofErr w:type="spellStart"/>
      <w:r w:rsidRPr="006E5A50">
        <w:rPr>
          <w:rFonts w:ascii="Arial Narrow" w:hAnsi="Arial Narrow" w:cs="Times New Roman"/>
          <w:b/>
          <w:sz w:val="24"/>
          <w:szCs w:val="24"/>
          <w:lang w:val="uk-UA"/>
        </w:rPr>
        <w:t>lands</w:t>
      </w:r>
      <w:proofErr w:type="spellEnd"/>
      <w:r w:rsidRPr="006E5A50">
        <w:rPr>
          <w:rFonts w:ascii="Arial Narrow" w:hAnsi="Arial Narrow" w:cs="Times New Roman"/>
          <w:b/>
          <w:sz w:val="24"/>
          <w:szCs w:val="24"/>
          <w:lang w:val="uk-UA"/>
        </w:rPr>
        <w:t>)</w:t>
      </w:r>
    </w:p>
    <w:p w14:paraId="5DA49BD4" w14:textId="66D3E799" w:rsidR="00C74CAD" w:rsidRPr="00D42325" w:rsidRDefault="00C74CAD" w:rsidP="007871F4">
      <w:pPr>
        <w:spacing w:line="320" w:lineRule="exact"/>
        <w:ind w:firstLine="720"/>
        <w:contextualSpacing/>
        <w:jc w:val="both"/>
        <w:rPr>
          <w:rFonts w:ascii="Arial Narrow" w:hAnsi="Arial Narrow" w:cs="Times New Roman"/>
          <w:sz w:val="24"/>
          <w:szCs w:val="24"/>
          <w:lang w:val="uk-UA"/>
        </w:rPr>
      </w:pPr>
      <w:r w:rsidRPr="006E5A50">
        <w:rPr>
          <w:rFonts w:ascii="Arial Narrow" w:hAnsi="Arial Narrow" w:cs="Times New Roman"/>
          <w:sz w:val="24"/>
          <w:szCs w:val="24"/>
          <w:lang w:val="uk-UA"/>
        </w:rPr>
        <w:t xml:space="preserve">Землі, зайняті сільськогосподарськими угіддями, водами й болотами, спорудами, комунікаціями, малопродуктивними землями тощо, які надані Організації у постійне користування в установленому порядку та використовуються для потреб лісового господарства. (Джерело: Базується на Лісовому кодексі України, </w:t>
      </w:r>
      <w:hyperlink r:id="rId27" w:history="1">
        <w:r w:rsidRPr="006E5A50">
          <w:rPr>
            <w:rStyle w:val="ac"/>
            <w:rFonts w:ascii="Arial Narrow" w:hAnsi="Arial Narrow" w:cs="Times New Roman"/>
            <w:sz w:val="24"/>
            <w:szCs w:val="24"/>
            <w:lang w:val="uk-UA"/>
          </w:rPr>
          <w:t>https://zakon.rada.gov.ua/laws/show/3852-12</w:t>
        </w:r>
      </w:hyperlink>
      <w:r w:rsidRPr="006E5A50">
        <w:rPr>
          <w:rFonts w:ascii="Arial Narrow" w:hAnsi="Arial Narrow" w:cs="Times New Roman"/>
          <w:sz w:val="24"/>
          <w:szCs w:val="24"/>
          <w:lang w:val="uk-UA"/>
        </w:rPr>
        <w:t>).</w:t>
      </w:r>
    </w:p>
    <w:p w14:paraId="44C1FA8B" w14:textId="77777777" w:rsidR="001E45C3" w:rsidRPr="00C74CAD" w:rsidRDefault="001E45C3" w:rsidP="007871F4">
      <w:pPr>
        <w:spacing w:line="320" w:lineRule="exact"/>
        <w:ind w:firstLine="720"/>
        <w:contextualSpacing/>
        <w:jc w:val="both"/>
        <w:rPr>
          <w:rFonts w:ascii="Arial Narrow" w:hAnsi="Arial Narrow" w:cs="Times New Roman"/>
          <w:sz w:val="16"/>
          <w:szCs w:val="16"/>
          <w:lang w:val="uk-UA"/>
        </w:rPr>
      </w:pPr>
    </w:p>
    <w:p w14:paraId="079BA1E4" w14:textId="77777777" w:rsidR="007871F4" w:rsidRPr="007871F4" w:rsidRDefault="007871F4" w:rsidP="007871F4">
      <w:pPr>
        <w:widowControl/>
        <w:adjustRightInd w:val="0"/>
        <w:spacing w:line="320" w:lineRule="exact"/>
        <w:ind w:firstLine="720"/>
        <w:jc w:val="both"/>
        <w:rPr>
          <w:rFonts w:ascii="Arial Narrow" w:hAnsi="Arial Narrow" w:cs="Times New Roman"/>
          <w:b/>
          <w:sz w:val="24"/>
          <w:szCs w:val="24"/>
          <w:lang w:val="uk-UA"/>
        </w:rPr>
      </w:pPr>
      <w:proofErr w:type="spellStart"/>
      <w:r w:rsidRPr="007871F4">
        <w:rPr>
          <w:rFonts w:ascii="Arial Narrow" w:hAnsi="Arial Narrow" w:cs="Times New Roman"/>
          <w:b/>
          <w:sz w:val="24"/>
          <w:szCs w:val="24"/>
        </w:rPr>
        <w:t>Недеревн</w:t>
      </w:r>
      <w:proofErr w:type="spellEnd"/>
      <w:r w:rsidRPr="007871F4">
        <w:rPr>
          <w:rFonts w:ascii="Arial Narrow" w:hAnsi="Arial Narrow" w:cs="Times New Roman"/>
          <w:b/>
          <w:sz w:val="24"/>
          <w:szCs w:val="24"/>
          <w:lang w:val="uk-UA"/>
        </w:rPr>
        <w:t>а</w:t>
      </w:r>
      <w:r w:rsidRPr="007871F4">
        <w:rPr>
          <w:rFonts w:ascii="Arial Narrow" w:hAnsi="Arial Narrow" w:cs="Times New Roman"/>
          <w:b/>
          <w:sz w:val="24"/>
          <w:szCs w:val="24"/>
          <w:lang w:val="en-US"/>
        </w:rPr>
        <w:t xml:space="preserve"> </w:t>
      </w:r>
      <w:proofErr w:type="spellStart"/>
      <w:r w:rsidRPr="007871F4">
        <w:rPr>
          <w:rFonts w:ascii="Arial Narrow" w:hAnsi="Arial Narrow" w:cs="Times New Roman"/>
          <w:b/>
          <w:sz w:val="24"/>
          <w:szCs w:val="24"/>
        </w:rPr>
        <w:t>лісова</w:t>
      </w:r>
      <w:proofErr w:type="spellEnd"/>
      <w:r w:rsidRPr="007871F4">
        <w:rPr>
          <w:rFonts w:ascii="Arial Narrow" w:hAnsi="Arial Narrow" w:cs="Times New Roman"/>
          <w:b/>
          <w:sz w:val="24"/>
          <w:szCs w:val="24"/>
          <w:lang w:val="en-US"/>
        </w:rPr>
        <w:t xml:space="preserve"> </w:t>
      </w:r>
      <w:proofErr w:type="spellStart"/>
      <w:r w:rsidRPr="007871F4">
        <w:rPr>
          <w:rFonts w:ascii="Arial Narrow" w:hAnsi="Arial Narrow" w:cs="Times New Roman"/>
          <w:b/>
          <w:sz w:val="24"/>
          <w:szCs w:val="24"/>
        </w:rPr>
        <w:t>продукція</w:t>
      </w:r>
      <w:proofErr w:type="spellEnd"/>
      <w:r w:rsidRPr="007871F4">
        <w:rPr>
          <w:rFonts w:ascii="Arial Narrow" w:hAnsi="Arial Narrow" w:cs="Times New Roman"/>
          <w:b/>
          <w:sz w:val="24"/>
          <w:szCs w:val="24"/>
          <w:lang w:val="en-US"/>
        </w:rPr>
        <w:t xml:space="preserve"> (Non-wood forest products</w:t>
      </w:r>
      <w:r w:rsidRPr="007871F4">
        <w:rPr>
          <w:rFonts w:ascii="Arial Narrow" w:hAnsi="Arial Narrow" w:cs="Times New Roman"/>
          <w:b/>
          <w:sz w:val="24"/>
          <w:szCs w:val="24"/>
          <w:lang w:val="uk-UA"/>
        </w:rPr>
        <w:t>)</w:t>
      </w:r>
    </w:p>
    <w:p w14:paraId="789E5289" w14:textId="24B096D5" w:rsidR="007871F4" w:rsidRPr="007871F4" w:rsidRDefault="007871F4" w:rsidP="007871F4">
      <w:pPr>
        <w:widowControl/>
        <w:adjustRightInd w:val="0"/>
        <w:spacing w:line="320" w:lineRule="exact"/>
        <w:ind w:firstLine="720"/>
        <w:jc w:val="both"/>
        <w:rPr>
          <w:rFonts w:ascii="Arial Narrow" w:hAnsi="Arial Narrow" w:cs="Times New Roman"/>
          <w:sz w:val="24"/>
          <w:szCs w:val="24"/>
          <w:lang w:val="uk-UA"/>
        </w:rPr>
      </w:pPr>
      <w:r w:rsidRPr="007871F4">
        <w:rPr>
          <w:rFonts w:ascii="Arial Narrow" w:hAnsi="Arial Narrow" w:cs="Times New Roman"/>
          <w:sz w:val="24"/>
          <w:szCs w:val="24"/>
          <w:lang w:val="uk-UA"/>
        </w:rPr>
        <w:t>Недеревна лісова продукція складається з товарів біологічного походження, одержуваних з лісів і дерев поза лісом, крім деревини (</w:t>
      </w:r>
      <w:r w:rsidR="00F07E08">
        <w:rPr>
          <w:rFonts w:ascii="Arial Narrow" w:hAnsi="Arial Narrow" w:cs="Times New Roman"/>
          <w:sz w:val="24"/>
          <w:szCs w:val="24"/>
          <w:lang w:val="uk-UA"/>
        </w:rPr>
        <w:t>Д</w:t>
      </w:r>
      <w:r w:rsidRPr="007871F4">
        <w:rPr>
          <w:rFonts w:ascii="Arial Narrow" w:hAnsi="Arial Narrow" w:cs="Times New Roman"/>
          <w:sz w:val="24"/>
          <w:szCs w:val="24"/>
          <w:lang w:val="uk-UA"/>
        </w:rPr>
        <w:t xml:space="preserve">жерело: </w:t>
      </w:r>
      <w:r w:rsidRPr="007871F4">
        <w:rPr>
          <w:rFonts w:ascii="Arial Narrow" w:hAnsi="Arial Narrow" w:cs="Times New Roman"/>
          <w:sz w:val="24"/>
          <w:szCs w:val="24"/>
        </w:rPr>
        <w:t>FAO</w:t>
      </w:r>
      <w:r w:rsidRPr="007871F4">
        <w:rPr>
          <w:rFonts w:ascii="Arial Narrow" w:hAnsi="Arial Narrow" w:cs="Times New Roman"/>
          <w:sz w:val="24"/>
          <w:szCs w:val="24"/>
          <w:lang w:val="uk-UA"/>
        </w:rPr>
        <w:t xml:space="preserve"> 2017).</w:t>
      </w:r>
    </w:p>
    <w:p w14:paraId="5E78ED38" w14:textId="77777777" w:rsidR="001E45C3" w:rsidRPr="001E45C3" w:rsidRDefault="001E45C3" w:rsidP="007871F4">
      <w:pPr>
        <w:widowControl/>
        <w:adjustRightInd w:val="0"/>
        <w:spacing w:line="320" w:lineRule="exact"/>
        <w:ind w:firstLine="720"/>
        <w:jc w:val="both"/>
        <w:rPr>
          <w:rFonts w:ascii="Arial Narrow" w:hAnsi="Arial Narrow" w:cs="Times New Roman"/>
          <w:b/>
          <w:sz w:val="16"/>
          <w:szCs w:val="16"/>
          <w:lang w:val="uk-UA"/>
        </w:rPr>
      </w:pPr>
    </w:p>
    <w:p w14:paraId="28D03E9E" w14:textId="062B3958" w:rsidR="002F3948" w:rsidRPr="000F0814" w:rsidRDefault="002F3948" w:rsidP="002F3948">
      <w:pPr>
        <w:widowControl/>
        <w:adjustRightInd w:val="0"/>
        <w:spacing w:line="320" w:lineRule="exact"/>
        <w:ind w:firstLine="720"/>
        <w:jc w:val="both"/>
        <w:rPr>
          <w:rFonts w:ascii="Arial Narrow" w:hAnsi="Arial Narrow" w:cs="Times New Roman"/>
          <w:b/>
          <w:bCs/>
          <w:iCs/>
          <w:sz w:val="24"/>
          <w:szCs w:val="24"/>
          <w:lang w:val="uk-UA"/>
        </w:rPr>
      </w:pPr>
      <w:r w:rsidRPr="000F0814">
        <w:rPr>
          <w:rFonts w:ascii="Arial Narrow" w:hAnsi="Arial Narrow" w:cs="Times New Roman"/>
          <w:b/>
          <w:bCs/>
          <w:iCs/>
          <w:sz w:val="24"/>
          <w:szCs w:val="24"/>
          <w:lang w:val="uk-UA"/>
        </w:rPr>
        <w:t>Ціль (</w:t>
      </w:r>
      <w:r w:rsidRPr="000F0814">
        <w:rPr>
          <w:rFonts w:ascii="Arial Narrow" w:hAnsi="Arial Narrow" w:cs="Times New Roman"/>
          <w:b/>
          <w:bCs/>
          <w:iCs/>
          <w:sz w:val="24"/>
          <w:szCs w:val="24"/>
          <w:lang w:val="en-US"/>
        </w:rPr>
        <w:t>O</w:t>
      </w:r>
      <w:proofErr w:type="spellStart"/>
      <w:r w:rsidRPr="000F0814">
        <w:rPr>
          <w:rFonts w:ascii="Arial Narrow" w:hAnsi="Arial Narrow" w:cs="Times New Roman"/>
          <w:b/>
          <w:bCs/>
          <w:iCs/>
          <w:sz w:val="24"/>
          <w:szCs w:val="24"/>
          <w:lang w:val="uk-UA"/>
        </w:rPr>
        <w:t>bjectiv</w:t>
      </w:r>
      <w:proofErr w:type="spellEnd"/>
      <w:r w:rsidRPr="000F0814">
        <w:rPr>
          <w:rFonts w:ascii="Arial Narrow" w:hAnsi="Arial Narrow" w:cs="Times New Roman"/>
          <w:b/>
          <w:bCs/>
          <w:iCs/>
          <w:sz w:val="24"/>
          <w:szCs w:val="24"/>
          <w:lang w:val="uk-UA"/>
        </w:rPr>
        <w:t>)</w:t>
      </w:r>
    </w:p>
    <w:p w14:paraId="577FE6C6" w14:textId="3B4D8ABD" w:rsidR="002F3948" w:rsidRPr="000F0814" w:rsidRDefault="002F3948" w:rsidP="002F3948">
      <w:pPr>
        <w:widowControl/>
        <w:adjustRightInd w:val="0"/>
        <w:spacing w:line="320" w:lineRule="exact"/>
        <w:ind w:firstLine="720"/>
        <w:jc w:val="both"/>
        <w:rPr>
          <w:rFonts w:ascii="Arial Narrow" w:hAnsi="Arial Narrow" w:cs="Times New Roman"/>
          <w:iCs/>
          <w:sz w:val="24"/>
          <w:szCs w:val="24"/>
          <w:lang w:val="uk-UA"/>
        </w:rPr>
      </w:pPr>
      <w:r w:rsidRPr="000F0814">
        <w:rPr>
          <w:rFonts w:ascii="Arial Narrow" w:hAnsi="Arial Narrow" w:cs="Times New Roman"/>
          <w:iCs/>
          <w:sz w:val="24"/>
          <w:szCs w:val="24"/>
          <w:lang w:val="uk-UA"/>
        </w:rPr>
        <w:t xml:space="preserve">Результат, який має бути досягнуто. </w:t>
      </w:r>
    </w:p>
    <w:p w14:paraId="60C50EF9" w14:textId="77777777" w:rsidR="002F3948" w:rsidRPr="000F0814" w:rsidRDefault="002F3948" w:rsidP="002F3948">
      <w:pPr>
        <w:widowControl/>
        <w:adjustRightInd w:val="0"/>
        <w:spacing w:line="320" w:lineRule="exact"/>
        <w:ind w:firstLine="720"/>
        <w:jc w:val="both"/>
        <w:rPr>
          <w:rFonts w:ascii="Arial Narrow" w:hAnsi="Arial Narrow" w:cs="Times New Roman"/>
          <w:iCs/>
          <w:sz w:val="20"/>
          <w:szCs w:val="20"/>
          <w:lang w:val="uk-UA"/>
        </w:rPr>
      </w:pPr>
      <w:r w:rsidRPr="000F0814">
        <w:rPr>
          <w:rFonts w:ascii="Arial Narrow" w:hAnsi="Arial Narrow" w:cs="Times New Roman"/>
          <w:bCs/>
          <w:iCs/>
          <w:sz w:val="20"/>
          <w:szCs w:val="20"/>
          <w:lang w:val="uk-UA"/>
        </w:rPr>
        <w:t>Примітка 1.</w:t>
      </w:r>
      <w:r w:rsidRPr="000F0814">
        <w:rPr>
          <w:rFonts w:ascii="Arial Narrow" w:hAnsi="Arial Narrow" w:cs="Times New Roman"/>
          <w:iCs/>
          <w:sz w:val="20"/>
          <w:szCs w:val="20"/>
          <w:lang w:val="uk-UA"/>
        </w:rPr>
        <w:t xml:space="preserve"> Ціль може бути стратегічною, тактичною чи оперативною. </w:t>
      </w:r>
    </w:p>
    <w:p w14:paraId="02DC4685" w14:textId="7A11482E" w:rsidR="002F3948" w:rsidRPr="002F3948" w:rsidRDefault="002F3948" w:rsidP="002F3948">
      <w:pPr>
        <w:widowControl/>
        <w:adjustRightInd w:val="0"/>
        <w:spacing w:line="320" w:lineRule="exact"/>
        <w:ind w:firstLine="720"/>
        <w:jc w:val="both"/>
        <w:rPr>
          <w:rFonts w:ascii="Arial Narrow" w:hAnsi="Arial Narrow" w:cs="Times New Roman"/>
          <w:iCs/>
          <w:sz w:val="20"/>
          <w:szCs w:val="20"/>
          <w:lang w:val="uk-UA"/>
        </w:rPr>
      </w:pPr>
      <w:r w:rsidRPr="000F0814">
        <w:rPr>
          <w:rFonts w:ascii="Arial Narrow" w:hAnsi="Arial Narrow" w:cs="Times New Roman"/>
          <w:bCs/>
          <w:iCs/>
          <w:sz w:val="20"/>
          <w:szCs w:val="20"/>
          <w:lang w:val="uk-UA"/>
        </w:rPr>
        <w:t>Примітка 2.</w:t>
      </w:r>
      <w:r w:rsidRPr="000F0814">
        <w:rPr>
          <w:rFonts w:ascii="Arial Narrow" w:hAnsi="Arial Narrow" w:cs="Times New Roman"/>
          <w:iCs/>
          <w:sz w:val="20"/>
          <w:szCs w:val="20"/>
          <w:lang w:val="uk-UA"/>
        </w:rPr>
        <w:t xml:space="preserve"> Цілі можуть стосуватись різних сфер (наприклад фінансові цілі, цілі щодо охорони здоров’я та безпеки праці, екологічні цілі) та їх можна застосовувати на різних рівнях (наприклад, стратегічні цілі, цілі для всієї організації, цілі проекту, цілі стосовно продукції та процесу. (</w:t>
      </w:r>
      <w:r w:rsidRPr="000F0814">
        <w:rPr>
          <w:rFonts w:ascii="Arial Narrow" w:hAnsi="Arial Narrow" w:cs="Times New Roman"/>
          <w:iCs/>
          <w:sz w:val="20"/>
          <w:szCs w:val="20"/>
          <w:lang w:val="en-US"/>
        </w:rPr>
        <w:t>ISO</w:t>
      </w:r>
      <w:r w:rsidRPr="000F0814">
        <w:rPr>
          <w:rFonts w:ascii="Arial Narrow" w:hAnsi="Arial Narrow" w:cs="Times New Roman"/>
          <w:iCs/>
          <w:sz w:val="20"/>
          <w:szCs w:val="20"/>
          <w:lang w:val="uk-UA"/>
        </w:rPr>
        <w:t xml:space="preserve"> 9000:2015).</w:t>
      </w:r>
    </w:p>
    <w:p w14:paraId="17E0504D" w14:textId="77777777" w:rsidR="002F3948" w:rsidRPr="002F3948" w:rsidRDefault="002F3948" w:rsidP="007871F4">
      <w:pPr>
        <w:widowControl/>
        <w:adjustRightInd w:val="0"/>
        <w:spacing w:line="320" w:lineRule="exact"/>
        <w:ind w:firstLine="720"/>
        <w:jc w:val="both"/>
        <w:rPr>
          <w:rFonts w:ascii="Arial Narrow" w:hAnsi="Arial Narrow" w:cs="Times New Roman"/>
          <w:sz w:val="24"/>
          <w:szCs w:val="24"/>
          <w:lang w:val="uk-UA"/>
        </w:rPr>
      </w:pPr>
    </w:p>
    <w:p w14:paraId="6CD14023" w14:textId="190CB74A" w:rsidR="007871F4" w:rsidRPr="007871F4" w:rsidRDefault="007871F4" w:rsidP="007871F4">
      <w:pPr>
        <w:widowControl/>
        <w:adjustRightInd w:val="0"/>
        <w:spacing w:line="320" w:lineRule="exact"/>
        <w:ind w:firstLine="720"/>
        <w:jc w:val="both"/>
        <w:rPr>
          <w:rFonts w:ascii="Arial Narrow" w:hAnsi="Arial Narrow" w:cs="Times New Roman"/>
          <w:b/>
          <w:sz w:val="24"/>
          <w:szCs w:val="24"/>
          <w:lang w:val="uk-UA"/>
        </w:rPr>
      </w:pPr>
      <w:r w:rsidRPr="007871F4">
        <w:rPr>
          <w:rFonts w:ascii="Arial Narrow" w:hAnsi="Arial Narrow" w:cs="Times New Roman"/>
          <w:b/>
          <w:sz w:val="24"/>
          <w:szCs w:val="24"/>
          <w:lang w:val="uk-UA"/>
        </w:rPr>
        <w:t>Організація (</w:t>
      </w:r>
      <w:proofErr w:type="spellStart"/>
      <w:r w:rsidRPr="007871F4">
        <w:rPr>
          <w:rFonts w:ascii="Arial Narrow" w:hAnsi="Arial Narrow" w:cs="Times New Roman"/>
          <w:b/>
          <w:sz w:val="24"/>
          <w:szCs w:val="24"/>
        </w:rPr>
        <w:t>Organisation</w:t>
      </w:r>
      <w:proofErr w:type="spellEnd"/>
      <w:r w:rsidRPr="007871F4">
        <w:rPr>
          <w:rFonts w:ascii="Arial Narrow" w:hAnsi="Arial Narrow" w:cs="Times New Roman"/>
          <w:b/>
          <w:sz w:val="24"/>
          <w:szCs w:val="24"/>
          <w:lang w:val="uk-UA"/>
        </w:rPr>
        <w:t>)</w:t>
      </w:r>
    </w:p>
    <w:p w14:paraId="2D66D68D" w14:textId="603EFAF6" w:rsidR="002F3948" w:rsidRPr="007871F4" w:rsidRDefault="002F3948" w:rsidP="002F3948">
      <w:pPr>
        <w:widowControl/>
        <w:adjustRightInd w:val="0"/>
        <w:spacing w:line="320" w:lineRule="exact"/>
        <w:ind w:firstLine="720"/>
        <w:jc w:val="both"/>
        <w:rPr>
          <w:rFonts w:ascii="Arial Narrow" w:hAnsi="Arial Narrow" w:cs="Times New Roman"/>
          <w:sz w:val="24"/>
          <w:szCs w:val="24"/>
          <w:lang w:val="uk-UA"/>
        </w:rPr>
      </w:pPr>
      <w:r>
        <w:rPr>
          <w:rFonts w:ascii="Arial Narrow" w:hAnsi="Arial Narrow" w:cs="Times New Roman"/>
          <w:sz w:val="24"/>
          <w:szCs w:val="24"/>
          <w:lang w:val="uk-UA"/>
        </w:rPr>
        <w:t>Особа</w:t>
      </w:r>
      <w:r w:rsidR="007871F4" w:rsidRPr="007871F4">
        <w:rPr>
          <w:rFonts w:ascii="Arial Narrow" w:hAnsi="Arial Narrow" w:cs="Times New Roman"/>
          <w:sz w:val="24"/>
          <w:szCs w:val="24"/>
          <w:lang w:val="uk-UA"/>
        </w:rPr>
        <w:t xml:space="preserve"> </w:t>
      </w:r>
      <w:r>
        <w:rPr>
          <w:rFonts w:ascii="Arial Narrow" w:hAnsi="Arial Narrow" w:cs="Times New Roman"/>
          <w:sz w:val="24"/>
          <w:szCs w:val="24"/>
          <w:lang w:val="uk-UA"/>
        </w:rPr>
        <w:t>чи</w:t>
      </w:r>
      <w:r w:rsidR="007871F4" w:rsidRPr="007871F4">
        <w:rPr>
          <w:rFonts w:ascii="Arial Narrow" w:hAnsi="Arial Narrow" w:cs="Times New Roman"/>
          <w:sz w:val="24"/>
          <w:szCs w:val="24"/>
          <w:lang w:val="uk-UA"/>
        </w:rPr>
        <w:t xml:space="preserve"> група людей, які виконуют</w:t>
      </w:r>
      <w:r>
        <w:rPr>
          <w:rFonts w:ascii="Arial Narrow" w:hAnsi="Arial Narrow" w:cs="Times New Roman"/>
          <w:sz w:val="24"/>
          <w:szCs w:val="24"/>
          <w:lang w:val="uk-UA"/>
        </w:rPr>
        <w:t>ь</w:t>
      </w:r>
      <w:r w:rsidR="007871F4" w:rsidRPr="007871F4">
        <w:rPr>
          <w:rFonts w:ascii="Arial Narrow" w:hAnsi="Arial Narrow" w:cs="Times New Roman"/>
          <w:sz w:val="24"/>
          <w:szCs w:val="24"/>
          <w:lang w:val="uk-UA"/>
        </w:rPr>
        <w:t xml:space="preserve"> певні функції, несуть відповідальність, мають повноваження і вибудовують взаємини для досягнення своїх завдань.</w:t>
      </w:r>
      <w:r>
        <w:rPr>
          <w:rFonts w:ascii="Arial Narrow" w:hAnsi="Arial Narrow" w:cs="Times New Roman"/>
          <w:sz w:val="24"/>
          <w:szCs w:val="24"/>
          <w:lang w:val="uk-UA"/>
        </w:rPr>
        <w:t xml:space="preserve"> </w:t>
      </w:r>
      <w:r w:rsidRPr="002F3948">
        <w:rPr>
          <w:rFonts w:ascii="Arial Narrow" w:hAnsi="Arial Narrow" w:cs="Times New Roman"/>
          <w:sz w:val="24"/>
          <w:szCs w:val="24"/>
          <w:lang w:val="uk-UA"/>
        </w:rPr>
        <w:t>(ISO 9000:2015)</w:t>
      </w:r>
      <w:r>
        <w:rPr>
          <w:rFonts w:ascii="Arial Narrow" w:hAnsi="Arial Narrow" w:cs="Times New Roman"/>
          <w:sz w:val="24"/>
          <w:szCs w:val="24"/>
          <w:lang w:val="uk-UA"/>
        </w:rPr>
        <w:t>.</w:t>
      </w:r>
    </w:p>
    <w:p w14:paraId="50062C58" w14:textId="77777777" w:rsidR="007871F4" w:rsidRPr="007871F4" w:rsidRDefault="007871F4" w:rsidP="007871F4">
      <w:pPr>
        <w:widowControl/>
        <w:adjustRightInd w:val="0"/>
        <w:spacing w:line="320" w:lineRule="exact"/>
        <w:ind w:firstLine="720"/>
        <w:jc w:val="both"/>
        <w:rPr>
          <w:rFonts w:ascii="Arial Narrow" w:hAnsi="Arial Narrow" w:cs="Times New Roman"/>
          <w:sz w:val="20"/>
          <w:szCs w:val="20"/>
          <w:lang w:val="uk-UA"/>
        </w:rPr>
      </w:pPr>
      <w:r w:rsidRPr="007871F4">
        <w:rPr>
          <w:rFonts w:ascii="Arial Narrow" w:hAnsi="Arial Narrow" w:cs="Times New Roman"/>
          <w:sz w:val="20"/>
          <w:szCs w:val="20"/>
          <w:lang w:val="uk-UA"/>
        </w:rPr>
        <w:t xml:space="preserve">Примітка 1. Організація подає заявку на </w:t>
      </w:r>
      <w:r w:rsidRPr="007871F4">
        <w:rPr>
          <w:rFonts w:ascii="Arial Narrow" w:hAnsi="Arial Narrow" w:cs="Times New Roman"/>
          <w:sz w:val="20"/>
          <w:szCs w:val="20"/>
        </w:rPr>
        <w:t>PEFC</w:t>
      </w:r>
      <w:r w:rsidRPr="007871F4">
        <w:rPr>
          <w:rFonts w:ascii="Arial Narrow" w:hAnsi="Arial Narrow" w:cs="Times New Roman"/>
          <w:sz w:val="20"/>
          <w:szCs w:val="20"/>
          <w:lang w:val="uk-UA"/>
        </w:rPr>
        <w:t xml:space="preserve"> сертифікацію і відповідає за відповідність вимогам сталого лісоуправління </w:t>
      </w:r>
      <w:r w:rsidRPr="007871F4">
        <w:rPr>
          <w:rFonts w:ascii="Arial Narrow" w:hAnsi="Arial Narrow" w:cs="Times New Roman"/>
          <w:sz w:val="20"/>
          <w:szCs w:val="20"/>
        </w:rPr>
        <w:t>PEFC</w:t>
      </w:r>
      <w:r w:rsidRPr="007871F4">
        <w:rPr>
          <w:rFonts w:ascii="Arial Narrow" w:hAnsi="Arial Narrow" w:cs="Times New Roman"/>
          <w:sz w:val="20"/>
          <w:szCs w:val="20"/>
          <w:lang w:val="uk-UA"/>
        </w:rPr>
        <w:t>, а також може бути відповідальною за кілька одиниць лісоуправління.</w:t>
      </w:r>
    </w:p>
    <w:p w14:paraId="17E016F8" w14:textId="69AADCBE" w:rsidR="007871F4" w:rsidRPr="007871F4" w:rsidRDefault="007871F4" w:rsidP="007871F4">
      <w:pPr>
        <w:widowControl/>
        <w:adjustRightInd w:val="0"/>
        <w:spacing w:line="320" w:lineRule="exact"/>
        <w:ind w:firstLine="720"/>
        <w:jc w:val="both"/>
        <w:rPr>
          <w:rFonts w:ascii="Arial Narrow" w:hAnsi="Arial Narrow" w:cs="Times New Roman"/>
          <w:sz w:val="20"/>
          <w:szCs w:val="20"/>
        </w:rPr>
      </w:pPr>
      <w:proofErr w:type="spellStart"/>
      <w:r w:rsidRPr="007871F4">
        <w:rPr>
          <w:rFonts w:ascii="Arial Narrow" w:hAnsi="Arial Narrow" w:cs="Times New Roman"/>
          <w:sz w:val="20"/>
          <w:szCs w:val="20"/>
        </w:rPr>
        <w:t>Примітка</w:t>
      </w:r>
      <w:proofErr w:type="spellEnd"/>
      <w:r w:rsidRPr="007871F4">
        <w:rPr>
          <w:rFonts w:ascii="Arial Narrow" w:hAnsi="Arial Narrow" w:cs="Times New Roman"/>
          <w:sz w:val="20"/>
          <w:szCs w:val="20"/>
        </w:rPr>
        <w:t xml:space="preserve"> 2. Менеджер </w:t>
      </w:r>
      <w:proofErr w:type="spellStart"/>
      <w:r w:rsidRPr="007871F4">
        <w:rPr>
          <w:rFonts w:ascii="Arial Narrow" w:hAnsi="Arial Narrow" w:cs="Times New Roman"/>
          <w:sz w:val="20"/>
          <w:szCs w:val="20"/>
        </w:rPr>
        <w:t>або</w:t>
      </w:r>
      <w:proofErr w:type="spellEnd"/>
      <w:r w:rsidRPr="007871F4">
        <w:rPr>
          <w:rFonts w:ascii="Arial Narrow" w:hAnsi="Arial Narrow" w:cs="Times New Roman"/>
          <w:sz w:val="20"/>
          <w:szCs w:val="20"/>
        </w:rPr>
        <w:t xml:space="preserve"> </w:t>
      </w:r>
      <w:r w:rsidRPr="007871F4">
        <w:rPr>
          <w:rFonts w:ascii="Arial Narrow" w:hAnsi="Arial Narrow" w:cs="Times New Roman"/>
          <w:sz w:val="20"/>
          <w:szCs w:val="20"/>
          <w:lang w:val="uk-UA"/>
        </w:rPr>
        <w:t>власник лісу</w:t>
      </w:r>
      <w:r w:rsidRPr="007871F4">
        <w:rPr>
          <w:rFonts w:ascii="Arial Narrow" w:hAnsi="Arial Narrow" w:cs="Times New Roman"/>
          <w:sz w:val="20"/>
          <w:szCs w:val="20"/>
        </w:rPr>
        <w:t xml:space="preserve"> </w:t>
      </w:r>
      <w:proofErr w:type="spellStart"/>
      <w:r w:rsidRPr="007871F4">
        <w:rPr>
          <w:rFonts w:ascii="Arial Narrow" w:hAnsi="Arial Narrow" w:cs="Times New Roman"/>
          <w:sz w:val="20"/>
          <w:szCs w:val="20"/>
        </w:rPr>
        <w:t>може</w:t>
      </w:r>
      <w:proofErr w:type="spellEnd"/>
      <w:r w:rsidRPr="007871F4">
        <w:rPr>
          <w:rFonts w:ascii="Arial Narrow" w:hAnsi="Arial Narrow" w:cs="Times New Roman"/>
          <w:sz w:val="20"/>
          <w:szCs w:val="20"/>
        </w:rPr>
        <w:t xml:space="preserve"> </w:t>
      </w:r>
      <w:proofErr w:type="spellStart"/>
      <w:r w:rsidRPr="007871F4">
        <w:rPr>
          <w:rFonts w:ascii="Arial Narrow" w:hAnsi="Arial Narrow" w:cs="Times New Roman"/>
          <w:sz w:val="20"/>
          <w:szCs w:val="20"/>
        </w:rPr>
        <w:t>також</w:t>
      </w:r>
      <w:proofErr w:type="spellEnd"/>
      <w:r w:rsidRPr="007871F4">
        <w:rPr>
          <w:rFonts w:ascii="Arial Narrow" w:hAnsi="Arial Narrow" w:cs="Times New Roman"/>
          <w:sz w:val="20"/>
          <w:szCs w:val="20"/>
        </w:rPr>
        <w:t xml:space="preserve"> </w:t>
      </w:r>
      <w:proofErr w:type="spellStart"/>
      <w:r w:rsidRPr="007871F4">
        <w:rPr>
          <w:rFonts w:ascii="Arial Narrow" w:hAnsi="Arial Narrow" w:cs="Times New Roman"/>
          <w:sz w:val="20"/>
          <w:szCs w:val="20"/>
        </w:rPr>
        <w:t>виконувати</w:t>
      </w:r>
      <w:proofErr w:type="spellEnd"/>
      <w:r w:rsidRPr="007871F4">
        <w:rPr>
          <w:rFonts w:ascii="Arial Narrow" w:hAnsi="Arial Narrow" w:cs="Times New Roman"/>
          <w:sz w:val="20"/>
          <w:szCs w:val="20"/>
        </w:rPr>
        <w:t xml:space="preserve"> </w:t>
      </w:r>
      <w:proofErr w:type="spellStart"/>
      <w:r w:rsidRPr="007871F4">
        <w:rPr>
          <w:rFonts w:ascii="Arial Narrow" w:hAnsi="Arial Narrow" w:cs="Times New Roman"/>
          <w:sz w:val="20"/>
          <w:szCs w:val="20"/>
        </w:rPr>
        <w:t>функції</w:t>
      </w:r>
      <w:proofErr w:type="spellEnd"/>
      <w:r w:rsidRPr="007871F4">
        <w:rPr>
          <w:rFonts w:ascii="Arial Narrow" w:hAnsi="Arial Narrow" w:cs="Times New Roman"/>
          <w:sz w:val="20"/>
          <w:szCs w:val="20"/>
        </w:rPr>
        <w:t xml:space="preserve"> </w:t>
      </w:r>
      <w:r w:rsidR="001E45C3">
        <w:rPr>
          <w:rFonts w:ascii="Arial Narrow" w:hAnsi="Arial Narrow" w:cs="Times New Roman"/>
          <w:sz w:val="20"/>
          <w:szCs w:val="20"/>
          <w:lang w:val="uk-UA"/>
        </w:rPr>
        <w:t>О</w:t>
      </w:r>
      <w:proofErr w:type="spellStart"/>
      <w:r w:rsidRPr="007871F4">
        <w:rPr>
          <w:rFonts w:ascii="Arial Narrow" w:hAnsi="Arial Narrow" w:cs="Times New Roman"/>
          <w:sz w:val="20"/>
          <w:szCs w:val="20"/>
        </w:rPr>
        <w:t>рганізації</w:t>
      </w:r>
      <w:proofErr w:type="spellEnd"/>
      <w:r w:rsidRPr="007871F4">
        <w:rPr>
          <w:rFonts w:ascii="Arial Narrow" w:hAnsi="Arial Narrow" w:cs="Times New Roman"/>
          <w:sz w:val="20"/>
          <w:szCs w:val="20"/>
        </w:rPr>
        <w:t>.</w:t>
      </w:r>
    </w:p>
    <w:p w14:paraId="0ADDEA42" w14:textId="77777777" w:rsidR="007871F4" w:rsidRPr="002F3948" w:rsidRDefault="007871F4" w:rsidP="007871F4">
      <w:pPr>
        <w:widowControl/>
        <w:adjustRightInd w:val="0"/>
        <w:spacing w:line="320" w:lineRule="exact"/>
        <w:ind w:firstLine="720"/>
        <w:jc w:val="both"/>
        <w:rPr>
          <w:rFonts w:ascii="Arial Narrow" w:hAnsi="Arial Narrow" w:cs="Times New Roman"/>
          <w:sz w:val="16"/>
          <w:szCs w:val="16"/>
        </w:rPr>
      </w:pPr>
    </w:p>
    <w:p w14:paraId="0545AB09" w14:textId="77777777" w:rsidR="002F3948" w:rsidRPr="000F0814" w:rsidRDefault="002F3948" w:rsidP="007871F4">
      <w:pPr>
        <w:widowControl/>
        <w:adjustRightInd w:val="0"/>
        <w:spacing w:line="320" w:lineRule="exact"/>
        <w:ind w:firstLine="720"/>
        <w:jc w:val="both"/>
        <w:rPr>
          <w:rFonts w:ascii="Arial Narrow" w:hAnsi="Arial Narrow" w:cs="Times New Roman"/>
          <w:iCs/>
          <w:sz w:val="24"/>
          <w:szCs w:val="24"/>
          <w:lang w:val="uk-UA"/>
        </w:rPr>
      </w:pPr>
      <w:r w:rsidRPr="000F0814">
        <w:rPr>
          <w:rFonts w:ascii="Arial Narrow" w:hAnsi="Arial Narrow" w:cs="Times New Roman"/>
          <w:b/>
          <w:bCs/>
          <w:iCs/>
          <w:sz w:val="24"/>
          <w:szCs w:val="24"/>
          <w:lang w:val="uk-UA"/>
        </w:rPr>
        <w:t>Політика</w:t>
      </w:r>
      <w:r w:rsidRPr="000F0814">
        <w:rPr>
          <w:rFonts w:ascii="Arial Narrow" w:hAnsi="Arial Narrow" w:cs="Times New Roman"/>
          <w:iCs/>
          <w:sz w:val="24"/>
          <w:szCs w:val="24"/>
          <w:lang w:val="uk-UA"/>
        </w:rPr>
        <w:t xml:space="preserve"> (</w:t>
      </w:r>
      <w:r w:rsidRPr="000F0814">
        <w:rPr>
          <w:rFonts w:ascii="Arial Narrow" w:hAnsi="Arial Narrow" w:cs="Times New Roman"/>
          <w:b/>
          <w:bCs/>
          <w:iCs/>
          <w:sz w:val="24"/>
          <w:szCs w:val="24"/>
          <w:lang w:val="en-US"/>
        </w:rPr>
        <w:t>P</w:t>
      </w:r>
      <w:proofErr w:type="spellStart"/>
      <w:r w:rsidRPr="000F0814">
        <w:rPr>
          <w:rFonts w:ascii="Arial Narrow" w:hAnsi="Arial Narrow" w:cs="Times New Roman"/>
          <w:b/>
          <w:bCs/>
          <w:iCs/>
          <w:sz w:val="24"/>
          <w:szCs w:val="24"/>
          <w:lang w:val="uk-UA"/>
        </w:rPr>
        <w:t>olicy</w:t>
      </w:r>
      <w:proofErr w:type="spellEnd"/>
      <w:r w:rsidRPr="000F0814">
        <w:rPr>
          <w:rFonts w:ascii="Arial Narrow" w:hAnsi="Arial Narrow" w:cs="Times New Roman"/>
          <w:iCs/>
          <w:sz w:val="24"/>
          <w:szCs w:val="24"/>
          <w:lang w:val="uk-UA"/>
        </w:rPr>
        <w:t xml:space="preserve">) </w:t>
      </w:r>
    </w:p>
    <w:p w14:paraId="54B7B64E" w14:textId="5CBF217B" w:rsidR="002F3948" w:rsidRDefault="002F3948" w:rsidP="007871F4">
      <w:pPr>
        <w:widowControl/>
        <w:adjustRightInd w:val="0"/>
        <w:spacing w:line="320" w:lineRule="exact"/>
        <w:ind w:firstLine="720"/>
        <w:jc w:val="both"/>
        <w:rPr>
          <w:rFonts w:ascii="Arial Narrow" w:hAnsi="Arial Narrow" w:cs="Times New Roman"/>
          <w:iCs/>
          <w:sz w:val="24"/>
          <w:szCs w:val="24"/>
          <w:lang w:val="uk-UA"/>
        </w:rPr>
      </w:pPr>
      <w:r w:rsidRPr="000F0814">
        <w:rPr>
          <w:rFonts w:ascii="Arial Narrow" w:hAnsi="Arial Narrow" w:cs="Times New Roman"/>
          <w:iCs/>
          <w:sz w:val="24"/>
          <w:szCs w:val="24"/>
          <w:lang w:val="uk-UA"/>
        </w:rPr>
        <w:t>Наміри та спрямованість організації, офіційно сформульовані її найвищим керівництвом (</w:t>
      </w:r>
      <w:r w:rsidRPr="000F0814">
        <w:rPr>
          <w:rFonts w:ascii="Arial Narrow" w:hAnsi="Arial Narrow" w:cs="Times New Roman"/>
          <w:iCs/>
          <w:sz w:val="24"/>
          <w:szCs w:val="24"/>
          <w:lang w:val="en-US"/>
        </w:rPr>
        <w:t>ISO</w:t>
      </w:r>
      <w:r w:rsidRPr="000F0814">
        <w:rPr>
          <w:rFonts w:ascii="Arial Narrow" w:hAnsi="Arial Narrow" w:cs="Times New Roman"/>
          <w:iCs/>
          <w:sz w:val="24"/>
          <w:szCs w:val="24"/>
          <w:lang w:val="uk-UA"/>
        </w:rPr>
        <w:t xml:space="preserve"> 9000:2015).</w:t>
      </w:r>
    </w:p>
    <w:p w14:paraId="2B7441C7" w14:textId="77777777" w:rsidR="002F3948" w:rsidRPr="002F3948" w:rsidRDefault="002F3948" w:rsidP="007871F4">
      <w:pPr>
        <w:widowControl/>
        <w:adjustRightInd w:val="0"/>
        <w:spacing w:line="320" w:lineRule="exact"/>
        <w:ind w:firstLine="720"/>
        <w:jc w:val="both"/>
        <w:rPr>
          <w:rFonts w:ascii="Arial Narrow" w:hAnsi="Arial Narrow" w:cs="Times New Roman"/>
          <w:sz w:val="16"/>
          <w:szCs w:val="16"/>
          <w:lang w:val="uk-UA"/>
        </w:rPr>
      </w:pPr>
    </w:p>
    <w:p w14:paraId="7E70A85C" w14:textId="77777777" w:rsidR="007871F4" w:rsidRPr="00F07E08" w:rsidRDefault="007871F4" w:rsidP="007871F4">
      <w:pPr>
        <w:widowControl/>
        <w:adjustRightInd w:val="0"/>
        <w:spacing w:line="320" w:lineRule="exact"/>
        <w:ind w:firstLine="720"/>
        <w:jc w:val="both"/>
        <w:rPr>
          <w:rFonts w:ascii="Arial Narrow" w:hAnsi="Arial Narrow" w:cs="Times New Roman"/>
          <w:b/>
          <w:sz w:val="24"/>
          <w:szCs w:val="24"/>
          <w:lang w:val="uk-UA"/>
        </w:rPr>
      </w:pPr>
      <w:r w:rsidRPr="007871F4">
        <w:rPr>
          <w:rFonts w:ascii="Arial Narrow" w:hAnsi="Arial Narrow" w:cs="Times New Roman"/>
          <w:b/>
          <w:sz w:val="24"/>
          <w:szCs w:val="24"/>
          <w:lang w:val="uk-UA"/>
        </w:rPr>
        <w:t>Л</w:t>
      </w:r>
      <w:r w:rsidRPr="00F07E08">
        <w:rPr>
          <w:rFonts w:ascii="Arial Narrow" w:hAnsi="Arial Narrow" w:cs="Times New Roman"/>
          <w:b/>
          <w:sz w:val="24"/>
          <w:szCs w:val="24"/>
          <w:lang w:val="uk-UA"/>
        </w:rPr>
        <w:t>ісовідновлення (</w:t>
      </w:r>
      <w:proofErr w:type="spellStart"/>
      <w:r w:rsidRPr="007871F4">
        <w:rPr>
          <w:rFonts w:ascii="Arial Narrow" w:hAnsi="Arial Narrow" w:cs="Times New Roman"/>
          <w:b/>
          <w:sz w:val="24"/>
          <w:szCs w:val="24"/>
        </w:rPr>
        <w:t>Reforestation</w:t>
      </w:r>
      <w:proofErr w:type="spellEnd"/>
      <w:r w:rsidRPr="00F07E08">
        <w:rPr>
          <w:rFonts w:ascii="Arial Narrow" w:hAnsi="Arial Narrow" w:cs="Times New Roman"/>
          <w:b/>
          <w:sz w:val="24"/>
          <w:szCs w:val="24"/>
          <w:lang w:val="uk-UA"/>
        </w:rPr>
        <w:t>)</w:t>
      </w:r>
    </w:p>
    <w:p w14:paraId="42F7CF14" w14:textId="29C648F8" w:rsidR="007871F4" w:rsidRPr="00F07E08" w:rsidRDefault="007871F4" w:rsidP="007871F4">
      <w:pPr>
        <w:widowControl/>
        <w:adjustRightInd w:val="0"/>
        <w:spacing w:line="320" w:lineRule="exact"/>
        <w:ind w:firstLine="720"/>
        <w:jc w:val="both"/>
        <w:rPr>
          <w:rFonts w:ascii="Arial Narrow" w:hAnsi="Arial Narrow" w:cs="Times New Roman"/>
          <w:sz w:val="24"/>
          <w:szCs w:val="24"/>
          <w:lang w:val="uk-UA"/>
        </w:rPr>
      </w:pPr>
      <w:r w:rsidRPr="00976DCB">
        <w:rPr>
          <w:rFonts w:ascii="Arial Narrow" w:hAnsi="Arial Narrow" w:cs="Times New Roman"/>
          <w:sz w:val="24"/>
          <w:szCs w:val="24"/>
          <w:lang w:val="uk-UA"/>
        </w:rPr>
        <w:t xml:space="preserve">Відновлення лісу шляхом посадки і / або навмисного посіву </w:t>
      </w:r>
      <w:r w:rsidR="000F0814">
        <w:rPr>
          <w:rFonts w:ascii="Arial Narrow" w:hAnsi="Arial Narrow" w:cs="Times New Roman"/>
          <w:sz w:val="24"/>
          <w:szCs w:val="24"/>
          <w:lang w:val="uk-UA"/>
        </w:rPr>
        <w:t xml:space="preserve">або природного поновлення </w:t>
      </w:r>
      <w:r w:rsidRPr="00976DCB">
        <w:rPr>
          <w:rFonts w:ascii="Arial Narrow" w:hAnsi="Arial Narrow" w:cs="Times New Roman"/>
          <w:sz w:val="24"/>
          <w:szCs w:val="24"/>
          <w:lang w:val="uk-UA"/>
        </w:rPr>
        <w:t>на ділянці, що належить до категорії «Ліси» (</w:t>
      </w:r>
      <w:r w:rsidR="00F07E08" w:rsidRPr="00976DCB">
        <w:rPr>
          <w:rFonts w:ascii="Arial Narrow" w:hAnsi="Arial Narrow" w:cs="Times New Roman"/>
          <w:sz w:val="24"/>
          <w:szCs w:val="24"/>
          <w:lang w:val="uk-UA"/>
        </w:rPr>
        <w:t>Д</w:t>
      </w:r>
      <w:r w:rsidRPr="00976DCB">
        <w:rPr>
          <w:rFonts w:ascii="Arial Narrow" w:hAnsi="Arial Narrow" w:cs="Times New Roman"/>
          <w:sz w:val="24"/>
          <w:szCs w:val="24"/>
          <w:lang w:val="uk-UA"/>
        </w:rPr>
        <w:t>жерело:</w:t>
      </w:r>
      <w:r w:rsidR="000F0814">
        <w:rPr>
          <w:rFonts w:ascii="Arial Narrow" w:hAnsi="Arial Narrow" w:cs="Times New Roman"/>
          <w:sz w:val="24"/>
          <w:szCs w:val="24"/>
          <w:lang w:val="uk-UA"/>
        </w:rPr>
        <w:t xml:space="preserve"> Базується на</w:t>
      </w:r>
      <w:r w:rsidRPr="00976DCB">
        <w:rPr>
          <w:rFonts w:ascii="Arial Narrow" w:hAnsi="Arial Narrow" w:cs="Times New Roman"/>
          <w:sz w:val="24"/>
          <w:szCs w:val="24"/>
          <w:lang w:val="uk-UA"/>
        </w:rPr>
        <w:t xml:space="preserve"> </w:t>
      </w:r>
      <w:r w:rsidRPr="00976DCB">
        <w:rPr>
          <w:rFonts w:ascii="Arial Narrow" w:hAnsi="Arial Narrow" w:cs="Times New Roman"/>
          <w:sz w:val="24"/>
          <w:szCs w:val="24"/>
        </w:rPr>
        <w:t>FAO</w:t>
      </w:r>
      <w:r w:rsidR="000F0814">
        <w:rPr>
          <w:rFonts w:ascii="Arial Narrow" w:hAnsi="Arial Narrow" w:cs="Times New Roman"/>
          <w:sz w:val="24"/>
          <w:szCs w:val="24"/>
          <w:lang w:val="uk-UA"/>
        </w:rPr>
        <w:t>,</w:t>
      </w:r>
      <w:r w:rsidRPr="00976DCB">
        <w:rPr>
          <w:rFonts w:ascii="Arial Narrow" w:hAnsi="Arial Narrow" w:cs="Times New Roman"/>
          <w:sz w:val="24"/>
          <w:szCs w:val="24"/>
          <w:lang w:val="uk-UA"/>
        </w:rPr>
        <w:t xml:space="preserve"> 2018).</w:t>
      </w:r>
    </w:p>
    <w:p w14:paraId="1AA27619" w14:textId="7C9E9B09" w:rsidR="003C656C" w:rsidRPr="007D6B74" w:rsidRDefault="003C656C" w:rsidP="007871F4">
      <w:pPr>
        <w:widowControl/>
        <w:adjustRightInd w:val="0"/>
        <w:spacing w:line="320" w:lineRule="exact"/>
        <w:ind w:firstLine="720"/>
        <w:jc w:val="both"/>
        <w:rPr>
          <w:rFonts w:ascii="Arial Narrow" w:hAnsi="Arial Narrow" w:cs="Times New Roman"/>
          <w:sz w:val="16"/>
          <w:szCs w:val="16"/>
          <w:lang w:val="uk-UA"/>
        </w:rPr>
      </w:pPr>
    </w:p>
    <w:p w14:paraId="248DD235" w14:textId="3AC1585A" w:rsidR="00C90C05" w:rsidRPr="000F0814" w:rsidRDefault="00C90C05" w:rsidP="00C90C05">
      <w:pPr>
        <w:spacing w:line="276" w:lineRule="auto"/>
        <w:ind w:firstLine="720"/>
        <w:contextualSpacing/>
        <w:jc w:val="both"/>
        <w:rPr>
          <w:rFonts w:ascii="Arial Narrow" w:hAnsi="Arial Narrow" w:cs="Times New Roman"/>
          <w:b/>
          <w:sz w:val="24"/>
          <w:szCs w:val="24"/>
          <w:lang w:val="uk-UA"/>
        </w:rPr>
      </w:pPr>
      <w:r w:rsidRPr="000F0814">
        <w:rPr>
          <w:rFonts w:ascii="Arial Narrow" w:hAnsi="Arial Narrow" w:cs="Times New Roman"/>
          <w:b/>
          <w:sz w:val="24"/>
          <w:szCs w:val="24"/>
          <w:lang w:val="uk-UA"/>
        </w:rPr>
        <w:t>Чутливі елементи природних ресурсів (</w:t>
      </w:r>
      <w:r w:rsidRPr="000F0814">
        <w:rPr>
          <w:rFonts w:ascii="Arial Narrow" w:hAnsi="Arial Narrow" w:cs="Times New Roman"/>
          <w:b/>
          <w:sz w:val="24"/>
          <w:szCs w:val="24"/>
          <w:lang w:val="en-US"/>
        </w:rPr>
        <w:t>S</w:t>
      </w:r>
      <w:proofErr w:type="spellStart"/>
      <w:r w:rsidRPr="000F0814">
        <w:rPr>
          <w:rFonts w:ascii="Arial Narrow" w:hAnsi="Arial Narrow" w:cs="Times New Roman"/>
          <w:b/>
          <w:sz w:val="24"/>
          <w:szCs w:val="24"/>
          <w:lang w:val="uk-UA"/>
        </w:rPr>
        <w:t>ensitive</w:t>
      </w:r>
      <w:proofErr w:type="spellEnd"/>
      <w:r w:rsidRPr="000F0814">
        <w:rPr>
          <w:rFonts w:ascii="Arial Narrow" w:hAnsi="Arial Narrow" w:cs="Times New Roman"/>
          <w:b/>
          <w:sz w:val="24"/>
          <w:szCs w:val="24"/>
          <w:lang w:val="uk-UA"/>
        </w:rPr>
        <w:t xml:space="preserve"> </w:t>
      </w:r>
      <w:proofErr w:type="spellStart"/>
      <w:r w:rsidRPr="000F0814">
        <w:rPr>
          <w:rFonts w:ascii="Arial Narrow" w:hAnsi="Arial Narrow" w:cs="Times New Roman"/>
          <w:b/>
          <w:sz w:val="24"/>
          <w:szCs w:val="24"/>
          <w:lang w:val="uk-UA"/>
        </w:rPr>
        <w:t>natural</w:t>
      </w:r>
      <w:proofErr w:type="spellEnd"/>
      <w:r w:rsidRPr="000F0814">
        <w:rPr>
          <w:rFonts w:ascii="Arial Narrow" w:hAnsi="Arial Narrow" w:cs="Times New Roman"/>
          <w:b/>
          <w:sz w:val="24"/>
          <w:szCs w:val="24"/>
          <w:lang w:val="uk-UA"/>
        </w:rPr>
        <w:t xml:space="preserve"> </w:t>
      </w:r>
      <w:proofErr w:type="spellStart"/>
      <w:r w:rsidRPr="000F0814">
        <w:rPr>
          <w:rFonts w:ascii="Arial Narrow" w:hAnsi="Arial Narrow" w:cs="Times New Roman"/>
          <w:b/>
          <w:sz w:val="24"/>
          <w:szCs w:val="24"/>
          <w:lang w:val="uk-UA"/>
        </w:rPr>
        <w:t>resource</w:t>
      </w:r>
      <w:proofErr w:type="spellEnd"/>
      <w:r w:rsidRPr="000F0814">
        <w:rPr>
          <w:rFonts w:ascii="Arial Narrow" w:hAnsi="Arial Narrow" w:cs="Times New Roman"/>
          <w:b/>
          <w:sz w:val="24"/>
          <w:szCs w:val="24"/>
          <w:lang w:val="uk-UA"/>
        </w:rPr>
        <w:t xml:space="preserve"> </w:t>
      </w:r>
      <w:proofErr w:type="spellStart"/>
      <w:r w:rsidRPr="000F0814">
        <w:rPr>
          <w:rFonts w:ascii="Arial Narrow" w:hAnsi="Arial Narrow" w:cs="Times New Roman"/>
          <w:b/>
          <w:sz w:val="24"/>
          <w:szCs w:val="24"/>
          <w:lang w:val="uk-UA"/>
        </w:rPr>
        <w:t>features</w:t>
      </w:r>
      <w:proofErr w:type="spellEnd"/>
      <w:r w:rsidRPr="000F0814">
        <w:rPr>
          <w:rFonts w:ascii="Arial Narrow" w:hAnsi="Arial Narrow" w:cs="Times New Roman"/>
          <w:b/>
          <w:sz w:val="24"/>
          <w:szCs w:val="24"/>
          <w:lang w:val="uk-UA"/>
        </w:rPr>
        <w:t>)</w:t>
      </w:r>
    </w:p>
    <w:p w14:paraId="6FC60FD8" w14:textId="77777777" w:rsidR="00C90C05" w:rsidRDefault="00C90C05" w:rsidP="00C90C05">
      <w:pPr>
        <w:spacing w:line="276" w:lineRule="auto"/>
        <w:ind w:firstLine="720"/>
        <w:contextualSpacing/>
        <w:jc w:val="both"/>
        <w:rPr>
          <w:rFonts w:ascii="Arial Narrow" w:hAnsi="Arial Narrow" w:cs="Times New Roman"/>
          <w:sz w:val="24"/>
          <w:szCs w:val="24"/>
          <w:lang w:val="uk-UA"/>
        </w:rPr>
      </w:pPr>
      <w:r w:rsidRPr="000F0814">
        <w:rPr>
          <w:rFonts w:ascii="Arial Narrow" w:hAnsi="Arial Narrow" w:cs="Times New Roman"/>
          <w:sz w:val="24"/>
          <w:szCs w:val="24"/>
          <w:lang w:val="uk-UA"/>
        </w:rPr>
        <w:t>Елементи природних ресурсів, що можуть деградувати або зникнути внаслідок неконтрольованої експлуатації чи надмірного рекреаційного навантаження.</w:t>
      </w:r>
    </w:p>
    <w:p w14:paraId="1C5AD472" w14:textId="77777777" w:rsidR="00C90C05" w:rsidRPr="0079503F" w:rsidRDefault="00C90C05" w:rsidP="00C90C05">
      <w:pPr>
        <w:spacing w:line="276" w:lineRule="auto"/>
        <w:ind w:firstLine="720"/>
        <w:contextualSpacing/>
        <w:jc w:val="both"/>
        <w:rPr>
          <w:rFonts w:ascii="Arial Narrow" w:hAnsi="Arial Narrow" w:cs="Times New Roman"/>
          <w:sz w:val="16"/>
          <w:szCs w:val="16"/>
          <w:lang w:val="uk-UA"/>
        </w:rPr>
      </w:pPr>
    </w:p>
    <w:p w14:paraId="37CFFD45" w14:textId="77777777" w:rsidR="007871F4" w:rsidRPr="007871F4" w:rsidRDefault="007871F4" w:rsidP="007871F4">
      <w:pPr>
        <w:widowControl/>
        <w:adjustRightInd w:val="0"/>
        <w:spacing w:line="320" w:lineRule="exact"/>
        <w:ind w:firstLine="720"/>
        <w:jc w:val="both"/>
        <w:rPr>
          <w:rFonts w:ascii="Arial Narrow" w:hAnsi="Arial Narrow" w:cs="Arial Narrow"/>
          <w:b/>
          <w:sz w:val="24"/>
          <w:szCs w:val="24"/>
        </w:rPr>
      </w:pPr>
      <w:proofErr w:type="spellStart"/>
      <w:r w:rsidRPr="007871F4">
        <w:rPr>
          <w:rFonts w:ascii="Arial Narrow" w:hAnsi="Arial Narrow" w:cs="Times New Roman"/>
          <w:b/>
          <w:sz w:val="24"/>
          <w:szCs w:val="24"/>
        </w:rPr>
        <w:t>Зацікавлена</w:t>
      </w:r>
      <w:proofErr w:type="spellEnd"/>
      <w:r w:rsidRPr="007871F4">
        <w:rPr>
          <w:rFonts w:ascii="Arial Narrow" w:hAnsi="Arial Narrow" w:cs="Times New Roman"/>
          <w:b/>
          <w:sz w:val="24"/>
          <w:szCs w:val="24"/>
        </w:rPr>
        <w:t xml:space="preserve"> </w:t>
      </w:r>
      <w:r w:rsidRPr="007871F4">
        <w:rPr>
          <w:rFonts w:ascii="Arial Narrow" w:hAnsi="Arial Narrow" w:cs="Arial Narrow"/>
          <w:b/>
          <w:sz w:val="24"/>
          <w:szCs w:val="24"/>
        </w:rPr>
        <w:t>сторона (</w:t>
      </w:r>
      <w:proofErr w:type="spellStart"/>
      <w:r w:rsidRPr="007871F4">
        <w:rPr>
          <w:rFonts w:ascii="Arial Narrow" w:hAnsi="Arial Narrow" w:cs="Arial Narrow"/>
          <w:b/>
          <w:sz w:val="24"/>
          <w:szCs w:val="24"/>
        </w:rPr>
        <w:t>Stakeholder</w:t>
      </w:r>
      <w:proofErr w:type="spellEnd"/>
      <w:r w:rsidRPr="007871F4">
        <w:rPr>
          <w:rFonts w:ascii="Arial Narrow" w:hAnsi="Arial Narrow" w:cs="Arial Narrow"/>
          <w:b/>
          <w:sz w:val="24"/>
          <w:szCs w:val="24"/>
        </w:rPr>
        <w:t>)</w:t>
      </w:r>
    </w:p>
    <w:p w14:paraId="41341316" w14:textId="354C4563" w:rsidR="007871F4" w:rsidRDefault="007871F4" w:rsidP="007871F4">
      <w:pPr>
        <w:widowControl/>
        <w:adjustRightInd w:val="0"/>
        <w:spacing w:line="320" w:lineRule="exact"/>
        <w:ind w:firstLine="720"/>
        <w:jc w:val="both"/>
        <w:rPr>
          <w:rFonts w:ascii="Arial Narrow" w:hAnsi="Arial Narrow" w:cs="Times New Roman"/>
          <w:sz w:val="24"/>
          <w:szCs w:val="24"/>
        </w:rPr>
      </w:pPr>
      <w:r w:rsidRPr="007871F4">
        <w:rPr>
          <w:rFonts w:ascii="Arial Narrow" w:hAnsi="Arial Narrow" w:cs="Arial Narrow"/>
          <w:sz w:val="24"/>
          <w:szCs w:val="24"/>
        </w:rPr>
        <w:t>Особа</w:t>
      </w:r>
      <w:r w:rsidRPr="007871F4">
        <w:rPr>
          <w:rFonts w:ascii="Arial Narrow" w:hAnsi="Arial Narrow" w:cs="Times New Roman"/>
          <w:sz w:val="24"/>
          <w:szCs w:val="24"/>
        </w:rPr>
        <w:t xml:space="preserve">, </w:t>
      </w:r>
      <w:proofErr w:type="spellStart"/>
      <w:r w:rsidRPr="007871F4">
        <w:rPr>
          <w:rFonts w:ascii="Arial Narrow" w:hAnsi="Arial Narrow" w:cs="Arial Narrow"/>
          <w:sz w:val="24"/>
          <w:szCs w:val="24"/>
        </w:rPr>
        <w:t>група</w:t>
      </w:r>
      <w:proofErr w:type="spellEnd"/>
      <w:r w:rsidRPr="007871F4">
        <w:rPr>
          <w:rFonts w:ascii="Arial Narrow" w:hAnsi="Arial Narrow" w:cs="Times New Roman"/>
          <w:sz w:val="24"/>
          <w:szCs w:val="24"/>
        </w:rPr>
        <w:t xml:space="preserve">, </w:t>
      </w:r>
      <w:proofErr w:type="spellStart"/>
      <w:r w:rsidRPr="007871F4">
        <w:rPr>
          <w:rFonts w:ascii="Arial Narrow" w:hAnsi="Arial Narrow" w:cs="Arial Narrow"/>
          <w:sz w:val="24"/>
          <w:szCs w:val="24"/>
        </w:rPr>
        <w:t>спільнота</w:t>
      </w:r>
      <w:proofErr w:type="spellEnd"/>
      <w:r w:rsidRPr="007871F4">
        <w:rPr>
          <w:rFonts w:ascii="Arial Narrow" w:hAnsi="Arial Narrow" w:cs="Times New Roman"/>
          <w:sz w:val="24"/>
          <w:szCs w:val="24"/>
        </w:rPr>
        <w:t xml:space="preserve"> </w:t>
      </w:r>
      <w:proofErr w:type="spellStart"/>
      <w:r w:rsidRPr="007871F4">
        <w:rPr>
          <w:rFonts w:ascii="Arial Narrow" w:hAnsi="Arial Narrow" w:cs="Arial Narrow"/>
          <w:sz w:val="24"/>
          <w:szCs w:val="24"/>
        </w:rPr>
        <w:t>або</w:t>
      </w:r>
      <w:proofErr w:type="spellEnd"/>
      <w:r w:rsidRPr="007871F4">
        <w:rPr>
          <w:rFonts w:ascii="Arial Narrow" w:hAnsi="Arial Narrow" w:cs="Times New Roman"/>
          <w:sz w:val="24"/>
          <w:szCs w:val="24"/>
        </w:rPr>
        <w:t xml:space="preserve"> </w:t>
      </w:r>
      <w:proofErr w:type="spellStart"/>
      <w:r w:rsidRPr="007871F4">
        <w:rPr>
          <w:rFonts w:ascii="Arial Narrow" w:hAnsi="Arial Narrow" w:cs="Arial Narrow"/>
          <w:sz w:val="24"/>
          <w:szCs w:val="24"/>
        </w:rPr>
        <w:t>організація</w:t>
      </w:r>
      <w:proofErr w:type="spellEnd"/>
      <w:r w:rsidRPr="007871F4">
        <w:rPr>
          <w:rFonts w:ascii="Arial Narrow" w:hAnsi="Arial Narrow" w:cs="Times New Roman"/>
          <w:sz w:val="24"/>
          <w:szCs w:val="24"/>
        </w:rPr>
        <w:t xml:space="preserve">, </w:t>
      </w:r>
      <w:proofErr w:type="spellStart"/>
      <w:r w:rsidRPr="007871F4">
        <w:rPr>
          <w:rFonts w:ascii="Arial Narrow" w:hAnsi="Arial Narrow" w:cs="Arial Narrow"/>
          <w:sz w:val="24"/>
          <w:szCs w:val="24"/>
        </w:rPr>
        <w:t>які</w:t>
      </w:r>
      <w:proofErr w:type="spellEnd"/>
      <w:r w:rsidRPr="007871F4">
        <w:rPr>
          <w:rFonts w:ascii="Arial Narrow" w:hAnsi="Arial Narrow" w:cs="Times New Roman"/>
          <w:sz w:val="24"/>
          <w:szCs w:val="24"/>
        </w:rPr>
        <w:t xml:space="preserve"> </w:t>
      </w:r>
      <w:proofErr w:type="spellStart"/>
      <w:r w:rsidRPr="007871F4">
        <w:rPr>
          <w:rFonts w:ascii="Arial Narrow" w:hAnsi="Arial Narrow" w:cs="Arial Narrow"/>
          <w:sz w:val="24"/>
          <w:szCs w:val="24"/>
        </w:rPr>
        <w:t>мають</w:t>
      </w:r>
      <w:proofErr w:type="spellEnd"/>
      <w:r w:rsidRPr="007871F4">
        <w:rPr>
          <w:rFonts w:ascii="Arial Narrow" w:hAnsi="Arial Narrow" w:cs="Times New Roman"/>
          <w:sz w:val="24"/>
          <w:szCs w:val="24"/>
        </w:rPr>
        <w:t xml:space="preserve"> </w:t>
      </w:r>
      <w:proofErr w:type="spellStart"/>
      <w:r w:rsidRPr="007871F4">
        <w:rPr>
          <w:rFonts w:ascii="Arial Narrow" w:hAnsi="Arial Narrow" w:cs="Arial Narrow"/>
          <w:sz w:val="24"/>
          <w:szCs w:val="24"/>
        </w:rPr>
        <w:t>інтерес</w:t>
      </w:r>
      <w:proofErr w:type="spellEnd"/>
      <w:r w:rsidRPr="007871F4">
        <w:rPr>
          <w:rFonts w:ascii="Arial Narrow" w:hAnsi="Arial Narrow" w:cs="Times New Roman"/>
          <w:sz w:val="24"/>
          <w:szCs w:val="24"/>
        </w:rPr>
        <w:t xml:space="preserve"> </w:t>
      </w:r>
      <w:r w:rsidRPr="007871F4">
        <w:rPr>
          <w:rFonts w:ascii="Arial Narrow" w:hAnsi="Arial Narrow" w:cs="Arial Narrow"/>
          <w:sz w:val="24"/>
          <w:szCs w:val="24"/>
        </w:rPr>
        <w:t>у</w:t>
      </w:r>
      <w:r w:rsidRPr="007871F4">
        <w:rPr>
          <w:rFonts w:ascii="Arial Narrow" w:hAnsi="Arial Narrow" w:cs="Times New Roman"/>
          <w:sz w:val="24"/>
          <w:szCs w:val="24"/>
        </w:rPr>
        <w:t xml:space="preserve"> </w:t>
      </w:r>
      <w:proofErr w:type="spellStart"/>
      <w:r w:rsidRPr="007871F4">
        <w:rPr>
          <w:rFonts w:ascii="Arial Narrow" w:hAnsi="Arial Narrow" w:cs="Arial Narrow"/>
          <w:sz w:val="24"/>
          <w:szCs w:val="24"/>
        </w:rPr>
        <w:t>предметі</w:t>
      </w:r>
      <w:proofErr w:type="spellEnd"/>
      <w:r w:rsidRPr="007871F4">
        <w:rPr>
          <w:rFonts w:ascii="Arial Narrow" w:hAnsi="Arial Narrow" w:cs="Times New Roman"/>
          <w:sz w:val="24"/>
          <w:szCs w:val="24"/>
        </w:rPr>
        <w:t xml:space="preserve"> </w:t>
      </w:r>
      <w:r w:rsidRPr="007871F4">
        <w:rPr>
          <w:rFonts w:ascii="Arial Narrow" w:hAnsi="Arial Narrow" w:cs="Arial Narrow"/>
          <w:sz w:val="24"/>
          <w:szCs w:val="24"/>
        </w:rPr>
        <w:t>стандарту</w:t>
      </w:r>
      <w:r w:rsidRPr="007871F4">
        <w:rPr>
          <w:rFonts w:ascii="Arial Narrow" w:hAnsi="Arial Narrow" w:cs="Times New Roman"/>
          <w:sz w:val="24"/>
          <w:szCs w:val="24"/>
        </w:rPr>
        <w:t>.</w:t>
      </w:r>
    </w:p>
    <w:p w14:paraId="4A0EB7D0" w14:textId="77777777" w:rsidR="003C656C" w:rsidRPr="003C656C" w:rsidRDefault="003C656C" w:rsidP="007871F4">
      <w:pPr>
        <w:widowControl/>
        <w:adjustRightInd w:val="0"/>
        <w:spacing w:line="320" w:lineRule="exact"/>
        <w:ind w:firstLine="720"/>
        <w:jc w:val="both"/>
        <w:rPr>
          <w:rFonts w:ascii="Arial Narrow" w:hAnsi="Arial Narrow" w:cs="Times New Roman"/>
          <w:sz w:val="16"/>
          <w:szCs w:val="16"/>
        </w:rPr>
      </w:pPr>
    </w:p>
    <w:p w14:paraId="05CD16BA" w14:textId="77777777" w:rsidR="007871F4" w:rsidRPr="007871F4" w:rsidRDefault="007871F4" w:rsidP="007871F4">
      <w:pPr>
        <w:widowControl/>
        <w:adjustRightInd w:val="0"/>
        <w:spacing w:line="320" w:lineRule="exact"/>
        <w:ind w:firstLine="720"/>
        <w:jc w:val="both"/>
        <w:rPr>
          <w:rFonts w:ascii="Arial Narrow" w:hAnsi="Arial Narrow" w:cs="Arial Narrow"/>
          <w:b/>
          <w:sz w:val="24"/>
          <w:szCs w:val="24"/>
          <w:lang w:val="en-US"/>
        </w:rPr>
      </w:pPr>
      <w:r w:rsidRPr="007871F4">
        <w:rPr>
          <w:rFonts w:ascii="Arial Narrow" w:hAnsi="Arial Narrow" w:cs="Arial Narrow"/>
          <w:b/>
          <w:sz w:val="24"/>
          <w:szCs w:val="24"/>
        </w:rPr>
        <w:t>Орган</w:t>
      </w:r>
      <w:r w:rsidRPr="007871F4">
        <w:rPr>
          <w:rFonts w:ascii="Arial Narrow" w:hAnsi="Arial Narrow" w:cs="Times New Roman"/>
          <w:b/>
          <w:sz w:val="24"/>
          <w:szCs w:val="24"/>
          <w:lang w:val="en-US"/>
        </w:rPr>
        <w:t xml:space="preserve"> </w:t>
      </w:r>
      <w:proofErr w:type="spellStart"/>
      <w:r w:rsidRPr="007871F4">
        <w:rPr>
          <w:rFonts w:ascii="Arial Narrow" w:hAnsi="Arial Narrow" w:cs="Arial Narrow"/>
          <w:b/>
          <w:sz w:val="24"/>
          <w:szCs w:val="24"/>
        </w:rPr>
        <w:t>зі</w:t>
      </w:r>
      <w:proofErr w:type="spellEnd"/>
      <w:r w:rsidRPr="007871F4">
        <w:rPr>
          <w:rFonts w:ascii="Arial Narrow" w:hAnsi="Arial Narrow" w:cs="Times New Roman"/>
          <w:b/>
          <w:sz w:val="24"/>
          <w:szCs w:val="24"/>
          <w:lang w:val="en-US"/>
        </w:rPr>
        <w:t xml:space="preserve"> </w:t>
      </w:r>
      <w:proofErr w:type="spellStart"/>
      <w:r w:rsidRPr="007871F4">
        <w:rPr>
          <w:rFonts w:ascii="Arial Narrow" w:hAnsi="Arial Narrow" w:cs="Arial Narrow"/>
          <w:b/>
          <w:sz w:val="24"/>
          <w:szCs w:val="24"/>
        </w:rPr>
        <w:t>стандартизації</w:t>
      </w:r>
      <w:proofErr w:type="spellEnd"/>
      <w:r w:rsidRPr="007871F4">
        <w:rPr>
          <w:rFonts w:ascii="Arial Narrow" w:hAnsi="Arial Narrow" w:cs="Arial Narrow"/>
          <w:b/>
          <w:sz w:val="24"/>
          <w:szCs w:val="24"/>
          <w:lang w:val="en-US"/>
        </w:rPr>
        <w:t xml:space="preserve"> (</w:t>
      </w:r>
      <w:proofErr w:type="spellStart"/>
      <w:r w:rsidRPr="007871F4">
        <w:rPr>
          <w:rFonts w:ascii="Arial Narrow" w:hAnsi="Arial Narrow" w:cs="Arial Narrow"/>
          <w:b/>
          <w:sz w:val="24"/>
          <w:szCs w:val="24"/>
          <w:lang w:val="en-US"/>
        </w:rPr>
        <w:t>Standardising</w:t>
      </w:r>
      <w:proofErr w:type="spellEnd"/>
      <w:r w:rsidRPr="007871F4">
        <w:rPr>
          <w:rFonts w:ascii="Arial Narrow" w:hAnsi="Arial Narrow" w:cs="Arial Narrow"/>
          <w:b/>
          <w:sz w:val="24"/>
          <w:szCs w:val="24"/>
          <w:lang w:val="en-US"/>
        </w:rPr>
        <w:t xml:space="preserve"> body)</w:t>
      </w:r>
    </w:p>
    <w:p w14:paraId="27ED87FB" w14:textId="77777777" w:rsidR="007871F4" w:rsidRPr="007871F4" w:rsidRDefault="007871F4" w:rsidP="007871F4">
      <w:pPr>
        <w:widowControl/>
        <w:adjustRightInd w:val="0"/>
        <w:spacing w:line="320" w:lineRule="exact"/>
        <w:ind w:firstLine="720"/>
        <w:jc w:val="both"/>
        <w:rPr>
          <w:rFonts w:ascii="Arial Narrow" w:hAnsi="Arial Narrow" w:cs="Arial Narrow"/>
          <w:sz w:val="24"/>
          <w:szCs w:val="24"/>
          <w:lang w:val="uk-UA"/>
        </w:rPr>
      </w:pPr>
      <w:r w:rsidRPr="007871F4">
        <w:rPr>
          <w:rFonts w:ascii="Arial Narrow" w:hAnsi="Arial Narrow" w:cs="Arial Narrow"/>
          <w:sz w:val="24"/>
          <w:szCs w:val="24"/>
        </w:rPr>
        <w:t>Орган</w:t>
      </w:r>
      <w:r w:rsidRPr="007871F4">
        <w:rPr>
          <w:rFonts w:ascii="Arial Narrow" w:hAnsi="Arial Narrow" w:cs="Times New Roman"/>
          <w:sz w:val="24"/>
          <w:szCs w:val="24"/>
        </w:rPr>
        <w:t xml:space="preserve">, </w:t>
      </w:r>
      <w:proofErr w:type="spellStart"/>
      <w:r w:rsidRPr="007871F4">
        <w:rPr>
          <w:rFonts w:ascii="Arial Narrow" w:hAnsi="Arial Narrow" w:cs="Arial Narrow"/>
          <w:sz w:val="24"/>
          <w:szCs w:val="24"/>
        </w:rPr>
        <w:t>який</w:t>
      </w:r>
      <w:proofErr w:type="spellEnd"/>
      <w:r w:rsidRPr="007871F4">
        <w:rPr>
          <w:rFonts w:ascii="Arial Narrow" w:hAnsi="Arial Narrow" w:cs="Times New Roman"/>
          <w:sz w:val="24"/>
          <w:szCs w:val="24"/>
        </w:rPr>
        <w:t xml:space="preserve"> </w:t>
      </w:r>
      <w:proofErr w:type="spellStart"/>
      <w:r w:rsidRPr="007871F4">
        <w:rPr>
          <w:rFonts w:ascii="Arial Narrow" w:hAnsi="Arial Narrow" w:cs="Arial Narrow"/>
          <w:sz w:val="24"/>
          <w:szCs w:val="24"/>
        </w:rPr>
        <w:t>має</w:t>
      </w:r>
      <w:proofErr w:type="spellEnd"/>
      <w:r w:rsidRPr="007871F4">
        <w:rPr>
          <w:rFonts w:ascii="Arial Narrow" w:hAnsi="Arial Narrow" w:cs="Times New Roman"/>
          <w:sz w:val="24"/>
          <w:szCs w:val="24"/>
        </w:rPr>
        <w:t xml:space="preserve"> </w:t>
      </w:r>
      <w:r w:rsidRPr="007871F4">
        <w:rPr>
          <w:rFonts w:ascii="Arial Narrow" w:hAnsi="Arial Narrow" w:cs="Arial Narrow"/>
          <w:sz w:val="24"/>
          <w:szCs w:val="24"/>
        </w:rPr>
        <w:t>право</w:t>
      </w:r>
      <w:r w:rsidRPr="007871F4">
        <w:rPr>
          <w:rFonts w:ascii="Arial Narrow" w:hAnsi="Arial Narrow" w:cs="Times New Roman"/>
          <w:sz w:val="24"/>
          <w:szCs w:val="24"/>
        </w:rPr>
        <w:t xml:space="preserve"> </w:t>
      </w:r>
      <w:proofErr w:type="spellStart"/>
      <w:r w:rsidRPr="007871F4">
        <w:rPr>
          <w:rFonts w:ascii="Arial Narrow" w:hAnsi="Arial Narrow" w:cs="Arial Narrow"/>
          <w:sz w:val="24"/>
          <w:szCs w:val="24"/>
        </w:rPr>
        <w:t>виконувати</w:t>
      </w:r>
      <w:proofErr w:type="spellEnd"/>
      <w:r w:rsidRPr="007871F4">
        <w:rPr>
          <w:rFonts w:ascii="Arial Narrow" w:hAnsi="Arial Narrow" w:cs="Times New Roman"/>
          <w:sz w:val="24"/>
          <w:szCs w:val="24"/>
        </w:rPr>
        <w:t xml:space="preserve"> </w:t>
      </w:r>
      <w:proofErr w:type="spellStart"/>
      <w:r w:rsidRPr="007871F4">
        <w:rPr>
          <w:rFonts w:ascii="Arial Narrow" w:hAnsi="Arial Narrow" w:cs="Arial Narrow"/>
          <w:sz w:val="24"/>
          <w:szCs w:val="24"/>
        </w:rPr>
        <w:t>діяльність</w:t>
      </w:r>
      <w:proofErr w:type="spellEnd"/>
      <w:r w:rsidRPr="007871F4">
        <w:rPr>
          <w:rFonts w:ascii="Arial Narrow" w:hAnsi="Arial Narrow" w:cs="Times New Roman"/>
          <w:sz w:val="24"/>
          <w:szCs w:val="24"/>
        </w:rPr>
        <w:t xml:space="preserve"> </w:t>
      </w:r>
      <w:r w:rsidRPr="007871F4">
        <w:rPr>
          <w:rFonts w:ascii="Arial Narrow" w:hAnsi="Arial Narrow" w:cs="Arial Narrow"/>
          <w:sz w:val="24"/>
          <w:szCs w:val="24"/>
        </w:rPr>
        <w:t>з</w:t>
      </w:r>
      <w:r w:rsidRPr="007871F4">
        <w:rPr>
          <w:rFonts w:ascii="Arial Narrow" w:hAnsi="Arial Narrow" w:cs="Arial Narrow"/>
          <w:sz w:val="24"/>
          <w:szCs w:val="24"/>
          <w:lang w:val="uk-UA"/>
        </w:rPr>
        <w:t>і</w:t>
      </w:r>
      <w:r w:rsidRPr="007871F4">
        <w:rPr>
          <w:rFonts w:ascii="Arial Narrow" w:hAnsi="Arial Narrow" w:cs="Times New Roman"/>
          <w:sz w:val="24"/>
          <w:szCs w:val="24"/>
        </w:rPr>
        <w:t xml:space="preserve"> </w:t>
      </w:r>
      <w:proofErr w:type="spellStart"/>
      <w:r w:rsidRPr="007871F4">
        <w:rPr>
          <w:rFonts w:ascii="Arial Narrow" w:hAnsi="Arial Narrow" w:cs="Arial Narrow"/>
          <w:sz w:val="24"/>
          <w:szCs w:val="24"/>
        </w:rPr>
        <w:t>стандартизації</w:t>
      </w:r>
      <w:proofErr w:type="spellEnd"/>
      <w:r w:rsidRPr="007871F4">
        <w:rPr>
          <w:rFonts w:ascii="Arial Narrow" w:hAnsi="Arial Narrow" w:cs="Arial Narrow"/>
          <w:sz w:val="24"/>
          <w:szCs w:val="24"/>
          <w:lang w:val="uk-UA"/>
        </w:rPr>
        <w:t>.</w:t>
      </w:r>
    </w:p>
    <w:p w14:paraId="5E867AAE" w14:textId="77777777" w:rsidR="007871F4" w:rsidRPr="007871F4" w:rsidRDefault="007871F4" w:rsidP="007871F4">
      <w:pPr>
        <w:widowControl/>
        <w:adjustRightInd w:val="0"/>
        <w:spacing w:line="320" w:lineRule="exact"/>
        <w:ind w:firstLine="720"/>
        <w:jc w:val="both"/>
        <w:rPr>
          <w:rFonts w:ascii="Arial Narrow" w:hAnsi="Arial Narrow" w:cs="Times New Roman"/>
          <w:b/>
          <w:bCs/>
          <w:sz w:val="20"/>
          <w:szCs w:val="20"/>
          <w:lang w:val="uk-UA"/>
        </w:rPr>
      </w:pPr>
      <w:r w:rsidRPr="007871F4">
        <w:rPr>
          <w:rFonts w:ascii="Arial Narrow" w:hAnsi="Arial Narrow" w:cs="Arial Narrow"/>
          <w:sz w:val="20"/>
          <w:szCs w:val="20"/>
          <w:lang w:val="uk-UA"/>
        </w:rPr>
        <w:t>Примітка</w:t>
      </w:r>
      <w:r w:rsidRPr="007871F4">
        <w:rPr>
          <w:rFonts w:ascii="Arial Narrow" w:hAnsi="Arial Narrow" w:cs="Times New Roman"/>
          <w:sz w:val="20"/>
          <w:szCs w:val="20"/>
          <w:lang w:val="uk-UA"/>
        </w:rPr>
        <w:t xml:space="preserve">. </w:t>
      </w:r>
      <w:r w:rsidRPr="007871F4">
        <w:rPr>
          <w:rFonts w:ascii="Arial Narrow" w:hAnsi="Arial Narrow" w:cs="Arial Narrow"/>
          <w:sz w:val="20"/>
          <w:szCs w:val="20"/>
          <w:lang w:val="uk-UA"/>
        </w:rPr>
        <w:t>Під</w:t>
      </w:r>
      <w:r w:rsidRPr="007871F4">
        <w:rPr>
          <w:rFonts w:ascii="Arial Narrow" w:hAnsi="Arial Narrow" w:cs="Times New Roman"/>
          <w:sz w:val="20"/>
          <w:szCs w:val="20"/>
          <w:lang w:val="uk-UA"/>
        </w:rPr>
        <w:t xml:space="preserve"> </w:t>
      </w:r>
      <w:r w:rsidRPr="007871F4">
        <w:rPr>
          <w:rFonts w:ascii="Arial Narrow" w:hAnsi="Arial Narrow" w:cs="Arial Narrow"/>
          <w:sz w:val="20"/>
          <w:szCs w:val="20"/>
          <w:lang w:val="uk-UA"/>
        </w:rPr>
        <w:t>«органом</w:t>
      </w:r>
      <w:r w:rsidRPr="007871F4">
        <w:rPr>
          <w:rFonts w:ascii="Arial Narrow" w:hAnsi="Arial Narrow" w:cs="Times New Roman"/>
          <w:sz w:val="20"/>
          <w:szCs w:val="20"/>
          <w:lang w:val="uk-UA"/>
        </w:rPr>
        <w:t xml:space="preserve"> </w:t>
      </w:r>
      <w:r w:rsidRPr="007871F4">
        <w:rPr>
          <w:rFonts w:ascii="Arial Narrow" w:hAnsi="Arial Narrow" w:cs="Arial Narrow"/>
          <w:sz w:val="20"/>
          <w:szCs w:val="20"/>
          <w:lang w:val="uk-UA"/>
        </w:rPr>
        <w:t>зі</w:t>
      </w:r>
      <w:r w:rsidRPr="007871F4">
        <w:rPr>
          <w:rFonts w:ascii="Arial Narrow" w:hAnsi="Arial Narrow" w:cs="Times New Roman"/>
          <w:sz w:val="20"/>
          <w:szCs w:val="20"/>
          <w:lang w:val="uk-UA"/>
        </w:rPr>
        <w:t xml:space="preserve"> </w:t>
      </w:r>
      <w:r w:rsidRPr="007871F4">
        <w:rPr>
          <w:rFonts w:ascii="Arial Narrow" w:hAnsi="Arial Narrow" w:cs="Arial Narrow"/>
          <w:sz w:val="20"/>
          <w:szCs w:val="20"/>
          <w:lang w:val="uk-UA"/>
        </w:rPr>
        <w:t>стандартизації»</w:t>
      </w:r>
      <w:r w:rsidRPr="007871F4">
        <w:rPr>
          <w:rFonts w:ascii="Arial Narrow" w:hAnsi="Arial Narrow" w:cs="Times New Roman"/>
          <w:sz w:val="20"/>
          <w:szCs w:val="20"/>
          <w:lang w:val="uk-UA"/>
        </w:rPr>
        <w:t xml:space="preserve"> стосовно системи / стандарту лісоуправління розуміється орган, який несе відповідальність за розробку і використання стандартів для системи лісової сертифікації. В контексті цього стандарту в якості органу зі стандартизації виступає Національний орган управління</w:t>
      </w:r>
      <w:r w:rsidRPr="007871F4">
        <w:rPr>
          <w:rFonts w:ascii="Arial Narrow" w:hAnsi="Arial Narrow" w:cs="Times New Roman"/>
          <w:b/>
          <w:bCs/>
          <w:sz w:val="20"/>
          <w:szCs w:val="20"/>
          <w:lang w:val="uk-UA"/>
        </w:rPr>
        <w:t xml:space="preserve"> </w:t>
      </w:r>
      <w:r w:rsidRPr="007871F4">
        <w:rPr>
          <w:rFonts w:ascii="Arial Narrow" w:hAnsi="Arial Narrow" w:cs="Times New Roman"/>
          <w:bCs/>
          <w:sz w:val="20"/>
          <w:szCs w:val="20"/>
          <w:lang w:val="uk-UA"/>
        </w:rPr>
        <w:t xml:space="preserve">– </w:t>
      </w:r>
      <w:r w:rsidRPr="007871F4">
        <w:rPr>
          <w:rFonts w:ascii="Arial Narrow" w:hAnsi="Arial Narrow" w:cs="TimesNewRomanPSMT"/>
          <w:sz w:val="20"/>
          <w:szCs w:val="20"/>
          <w:lang w:val="uk-UA" w:bidi="ar-SA"/>
        </w:rPr>
        <w:t>Асоціація «Національна система лісової добровільної сертифікації»</w:t>
      </w:r>
      <w:r w:rsidRPr="007871F4">
        <w:rPr>
          <w:rFonts w:ascii="Arial Narrow" w:hAnsi="Arial Narrow" w:cs="Times New Roman"/>
          <w:b/>
          <w:bCs/>
          <w:sz w:val="20"/>
          <w:szCs w:val="20"/>
          <w:lang w:val="uk-UA"/>
        </w:rPr>
        <w:t>.</w:t>
      </w:r>
    </w:p>
    <w:p w14:paraId="681D3E86" w14:textId="6C20BEB4" w:rsidR="007871F4" w:rsidRPr="002F3948" w:rsidRDefault="007871F4" w:rsidP="007871F4">
      <w:pPr>
        <w:widowControl/>
        <w:adjustRightInd w:val="0"/>
        <w:spacing w:line="320" w:lineRule="exact"/>
        <w:ind w:firstLine="720"/>
        <w:jc w:val="both"/>
        <w:rPr>
          <w:rFonts w:ascii="Arial Narrow" w:hAnsi="Arial Narrow" w:cs="Times New Roman"/>
          <w:b/>
          <w:bCs/>
          <w:sz w:val="16"/>
          <w:szCs w:val="16"/>
          <w:lang w:val="uk-UA"/>
        </w:rPr>
      </w:pPr>
    </w:p>
    <w:p w14:paraId="256C56C2" w14:textId="78909E33" w:rsidR="002F3948" w:rsidRPr="000F0814" w:rsidRDefault="002F3948" w:rsidP="007871F4">
      <w:pPr>
        <w:widowControl/>
        <w:adjustRightInd w:val="0"/>
        <w:spacing w:line="320" w:lineRule="exact"/>
        <w:ind w:firstLine="720"/>
        <w:jc w:val="both"/>
        <w:rPr>
          <w:rFonts w:ascii="Arial Narrow" w:hAnsi="Arial Narrow" w:cs="Times New Roman"/>
          <w:b/>
          <w:bCs/>
          <w:sz w:val="24"/>
          <w:szCs w:val="24"/>
          <w:lang w:val="uk-UA"/>
        </w:rPr>
      </w:pPr>
      <w:r w:rsidRPr="000F0814">
        <w:rPr>
          <w:rFonts w:ascii="Arial Narrow" w:hAnsi="Arial Narrow" w:cs="Times New Roman"/>
          <w:b/>
          <w:bCs/>
          <w:sz w:val="24"/>
          <w:szCs w:val="24"/>
          <w:lang w:val="uk-UA"/>
        </w:rPr>
        <w:t>Стратегія (</w:t>
      </w:r>
      <w:proofErr w:type="spellStart"/>
      <w:r w:rsidRPr="000F0814">
        <w:rPr>
          <w:rFonts w:ascii="Arial Narrow" w:hAnsi="Arial Narrow" w:cs="Times New Roman"/>
          <w:b/>
          <w:bCs/>
          <w:sz w:val="24"/>
          <w:szCs w:val="24"/>
          <w:lang w:val="uk-UA"/>
        </w:rPr>
        <w:t>Strategy</w:t>
      </w:r>
      <w:proofErr w:type="spellEnd"/>
      <w:r w:rsidRPr="000F0814">
        <w:rPr>
          <w:rFonts w:ascii="Arial Narrow" w:hAnsi="Arial Narrow" w:cs="Times New Roman"/>
          <w:b/>
          <w:bCs/>
          <w:sz w:val="24"/>
          <w:szCs w:val="24"/>
          <w:lang w:val="uk-UA"/>
        </w:rPr>
        <w:t>)</w:t>
      </w:r>
    </w:p>
    <w:p w14:paraId="3F40E166" w14:textId="5126C9C5" w:rsidR="002F3948" w:rsidRDefault="002F3948" w:rsidP="007871F4">
      <w:pPr>
        <w:widowControl/>
        <w:adjustRightInd w:val="0"/>
        <w:spacing w:line="320" w:lineRule="exact"/>
        <w:ind w:firstLine="720"/>
        <w:jc w:val="both"/>
        <w:rPr>
          <w:rFonts w:ascii="Arial Narrow" w:hAnsi="Arial Narrow" w:cs="Times New Roman"/>
          <w:bCs/>
          <w:sz w:val="24"/>
          <w:szCs w:val="24"/>
          <w:lang w:val="uk-UA"/>
        </w:rPr>
      </w:pPr>
      <w:r w:rsidRPr="000F0814">
        <w:rPr>
          <w:rFonts w:ascii="Arial Narrow" w:hAnsi="Arial Narrow" w:cs="Times New Roman"/>
          <w:bCs/>
          <w:sz w:val="24"/>
          <w:szCs w:val="24"/>
          <w:lang w:val="uk-UA"/>
        </w:rPr>
        <w:t>План досягнення довгострокової чи загальної цілі (ISO 9000:2015).</w:t>
      </w:r>
    </w:p>
    <w:p w14:paraId="58176F6B" w14:textId="77777777" w:rsidR="002F3948" w:rsidRPr="002F3948" w:rsidRDefault="002F3948" w:rsidP="007871F4">
      <w:pPr>
        <w:widowControl/>
        <w:adjustRightInd w:val="0"/>
        <w:spacing w:line="320" w:lineRule="exact"/>
        <w:ind w:firstLine="720"/>
        <w:jc w:val="both"/>
        <w:rPr>
          <w:rFonts w:ascii="Arial Narrow" w:hAnsi="Arial Narrow" w:cs="Times New Roman"/>
          <w:bCs/>
          <w:sz w:val="16"/>
          <w:szCs w:val="16"/>
          <w:lang w:val="uk-UA"/>
        </w:rPr>
      </w:pPr>
    </w:p>
    <w:p w14:paraId="475EE915" w14:textId="77777777" w:rsidR="00F07E08" w:rsidRPr="000F0814" w:rsidRDefault="00F07E08" w:rsidP="007871F4">
      <w:pPr>
        <w:widowControl/>
        <w:adjustRightInd w:val="0"/>
        <w:spacing w:line="320" w:lineRule="exact"/>
        <w:ind w:firstLine="720"/>
        <w:jc w:val="both"/>
        <w:rPr>
          <w:rFonts w:ascii="Arial Narrow" w:hAnsi="Arial Narrow" w:cs="Times New Roman"/>
          <w:sz w:val="24"/>
          <w:szCs w:val="24"/>
          <w:lang w:val="de-DE"/>
        </w:rPr>
      </w:pPr>
      <w:proofErr w:type="spellStart"/>
      <w:r w:rsidRPr="000F0814">
        <w:rPr>
          <w:rFonts w:ascii="Arial Narrow" w:hAnsi="Arial Narrow" w:cs="Times New Roman"/>
          <w:b/>
          <w:sz w:val="24"/>
          <w:szCs w:val="24"/>
          <w:lang w:val="de-DE"/>
        </w:rPr>
        <w:t>Стратегічний</w:t>
      </w:r>
      <w:proofErr w:type="spellEnd"/>
      <w:r w:rsidRPr="000F0814">
        <w:rPr>
          <w:rFonts w:ascii="Arial Narrow" w:hAnsi="Arial Narrow" w:cs="Times New Roman"/>
          <w:b/>
          <w:sz w:val="24"/>
          <w:szCs w:val="24"/>
          <w:lang w:val="de-DE"/>
        </w:rPr>
        <w:t xml:space="preserve"> </w:t>
      </w:r>
      <w:proofErr w:type="spellStart"/>
      <w:r w:rsidRPr="000F0814">
        <w:rPr>
          <w:rFonts w:ascii="Arial Narrow" w:hAnsi="Arial Narrow" w:cs="Times New Roman"/>
          <w:b/>
          <w:sz w:val="24"/>
          <w:szCs w:val="24"/>
          <w:lang w:val="de-DE"/>
        </w:rPr>
        <w:t>план</w:t>
      </w:r>
      <w:proofErr w:type="spellEnd"/>
      <w:r w:rsidRPr="000F0814">
        <w:rPr>
          <w:rFonts w:ascii="Arial Narrow" w:hAnsi="Arial Narrow" w:cs="Times New Roman"/>
          <w:b/>
          <w:sz w:val="24"/>
          <w:szCs w:val="24"/>
          <w:lang w:val="de-DE"/>
        </w:rPr>
        <w:t xml:space="preserve"> (Strategic plan)</w:t>
      </w:r>
      <w:r w:rsidRPr="000F0814">
        <w:rPr>
          <w:rFonts w:ascii="Arial Narrow" w:hAnsi="Arial Narrow" w:cs="Times New Roman"/>
          <w:sz w:val="24"/>
          <w:szCs w:val="24"/>
          <w:lang w:val="de-DE"/>
        </w:rPr>
        <w:t xml:space="preserve"> </w:t>
      </w:r>
    </w:p>
    <w:p w14:paraId="4CB6257A" w14:textId="59FFD718" w:rsidR="00F07E08" w:rsidRPr="000F0814" w:rsidRDefault="00F07E08" w:rsidP="007871F4">
      <w:pPr>
        <w:widowControl/>
        <w:adjustRightInd w:val="0"/>
        <w:spacing w:line="320" w:lineRule="exact"/>
        <w:ind w:firstLine="720"/>
        <w:jc w:val="both"/>
        <w:rPr>
          <w:rFonts w:ascii="Arial Narrow" w:hAnsi="Arial Narrow" w:cs="Times New Roman"/>
          <w:sz w:val="24"/>
          <w:szCs w:val="24"/>
          <w:lang w:val="uk-UA"/>
        </w:rPr>
      </w:pPr>
      <w:proofErr w:type="spellStart"/>
      <w:r w:rsidRPr="000F0814">
        <w:rPr>
          <w:rFonts w:ascii="Arial Narrow" w:hAnsi="Arial Narrow" w:cs="Times New Roman"/>
          <w:sz w:val="24"/>
          <w:szCs w:val="24"/>
          <w:lang w:val="de-DE"/>
        </w:rPr>
        <w:lastRenderedPageBreak/>
        <w:t>Документ</w:t>
      </w:r>
      <w:proofErr w:type="spellEnd"/>
      <w:r w:rsidRPr="000F0814">
        <w:rPr>
          <w:rFonts w:ascii="Arial Narrow" w:hAnsi="Arial Narrow" w:cs="Times New Roman"/>
          <w:sz w:val="24"/>
          <w:szCs w:val="24"/>
          <w:lang w:val="de-DE"/>
        </w:rPr>
        <w:t xml:space="preserve"> </w:t>
      </w:r>
      <w:proofErr w:type="spellStart"/>
      <w:r w:rsidRPr="000F0814">
        <w:rPr>
          <w:rFonts w:ascii="Arial Narrow" w:hAnsi="Arial Narrow" w:cs="Times New Roman"/>
          <w:sz w:val="24"/>
          <w:szCs w:val="24"/>
          <w:lang w:val="de-DE"/>
        </w:rPr>
        <w:t>чи</w:t>
      </w:r>
      <w:proofErr w:type="spellEnd"/>
      <w:r w:rsidRPr="000F0814">
        <w:rPr>
          <w:rFonts w:ascii="Arial Narrow" w:hAnsi="Arial Narrow" w:cs="Times New Roman"/>
          <w:sz w:val="24"/>
          <w:szCs w:val="24"/>
          <w:lang w:val="de-DE"/>
        </w:rPr>
        <w:t xml:space="preserve"> </w:t>
      </w:r>
      <w:proofErr w:type="spellStart"/>
      <w:r w:rsidRPr="000F0814">
        <w:rPr>
          <w:rFonts w:ascii="Arial Narrow" w:hAnsi="Arial Narrow" w:cs="Times New Roman"/>
          <w:sz w:val="24"/>
          <w:szCs w:val="24"/>
          <w:lang w:val="de-DE"/>
        </w:rPr>
        <w:t>сукупність</w:t>
      </w:r>
      <w:proofErr w:type="spellEnd"/>
      <w:r w:rsidRPr="000F0814">
        <w:rPr>
          <w:rFonts w:ascii="Arial Narrow" w:hAnsi="Arial Narrow" w:cs="Times New Roman"/>
          <w:sz w:val="24"/>
          <w:szCs w:val="24"/>
          <w:lang w:val="de-DE"/>
        </w:rPr>
        <w:t xml:space="preserve"> </w:t>
      </w:r>
      <w:proofErr w:type="spellStart"/>
      <w:r w:rsidRPr="000F0814">
        <w:rPr>
          <w:rFonts w:ascii="Arial Narrow" w:hAnsi="Arial Narrow" w:cs="Times New Roman"/>
          <w:sz w:val="24"/>
          <w:szCs w:val="24"/>
          <w:lang w:val="de-DE"/>
        </w:rPr>
        <w:t>взаємопов'язаних</w:t>
      </w:r>
      <w:proofErr w:type="spellEnd"/>
      <w:r w:rsidRPr="000F0814">
        <w:rPr>
          <w:rFonts w:ascii="Arial Narrow" w:hAnsi="Arial Narrow" w:cs="Times New Roman"/>
          <w:sz w:val="24"/>
          <w:szCs w:val="24"/>
          <w:lang w:val="de-DE"/>
        </w:rPr>
        <w:t xml:space="preserve"> </w:t>
      </w:r>
      <w:proofErr w:type="spellStart"/>
      <w:r w:rsidRPr="000F0814">
        <w:rPr>
          <w:rFonts w:ascii="Arial Narrow" w:hAnsi="Arial Narrow" w:cs="Times New Roman"/>
          <w:sz w:val="24"/>
          <w:szCs w:val="24"/>
          <w:lang w:val="de-DE"/>
        </w:rPr>
        <w:t>документів</w:t>
      </w:r>
      <w:proofErr w:type="spellEnd"/>
      <w:r w:rsidRPr="000F0814">
        <w:rPr>
          <w:rFonts w:ascii="Arial Narrow" w:hAnsi="Arial Narrow" w:cs="Times New Roman"/>
          <w:sz w:val="24"/>
          <w:szCs w:val="24"/>
          <w:lang w:val="de-DE"/>
        </w:rPr>
        <w:t xml:space="preserve">, у </w:t>
      </w:r>
      <w:proofErr w:type="spellStart"/>
      <w:r w:rsidRPr="000F0814">
        <w:rPr>
          <w:rFonts w:ascii="Arial Narrow" w:hAnsi="Arial Narrow" w:cs="Times New Roman"/>
          <w:sz w:val="24"/>
          <w:szCs w:val="24"/>
          <w:lang w:val="de-DE"/>
        </w:rPr>
        <w:t>яких</w:t>
      </w:r>
      <w:proofErr w:type="spellEnd"/>
      <w:r w:rsidRPr="000F0814">
        <w:rPr>
          <w:rFonts w:ascii="Arial Narrow" w:hAnsi="Arial Narrow" w:cs="Times New Roman"/>
          <w:sz w:val="24"/>
          <w:szCs w:val="24"/>
          <w:lang w:val="de-DE"/>
        </w:rPr>
        <w:t xml:space="preserve"> </w:t>
      </w:r>
      <w:proofErr w:type="spellStart"/>
      <w:r w:rsidRPr="000F0814">
        <w:rPr>
          <w:rFonts w:ascii="Arial Narrow" w:hAnsi="Arial Narrow" w:cs="Times New Roman"/>
          <w:sz w:val="24"/>
          <w:szCs w:val="24"/>
          <w:lang w:val="de-DE"/>
        </w:rPr>
        <w:t>визначено</w:t>
      </w:r>
      <w:proofErr w:type="spellEnd"/>
      <w:r w:rsidRPr="000F0814">
        <w:rPr>
          <w:rFonts w:ascii="Arial Narrow" w:hAnsi="Arial Narrow" w:cs="Times New Roman"/>
          <w:sz w:val="24"/>
          <w:szCs w:val="24"/>
          <w:lang w:val="de-DE"/>
        </w:rPr>
        <w:t xml:space="preserve"> </w:t>
      </w:r>
      <w:proofErr w:type="spellStart"/>
      <w:r w:rsidRPr="000F0814">
        <w:rPr>
          <w:rFonts w:ascii="Arial Narrow" w:hAnsi="Arial Narrow" w:cs="Times New Roman"/>
          <w:sz w:val="24"/>
          <w:szCs w:val="24"/>
          <w:lang w:val="de-DE"/>
        </w:rPr>
        <w:t>узгоджені</w:t>
      </w:r>
      <w:proofErr w:type="spellEnd"/>
      <w:r w:rsidRPr="000F0814">
        <w:rPr>
          <w:rFonts w:ascii="Arial Narrow" w:hAnsi="Arial Narrow" w:cs="Times New Roman"/>
          <w:sz w:val="24"/>
          <w:szCs w:val="24"/>
          <w:lang w:val="de-DE"/>
        </w:rPr>
        <w:t xml:space="preserve"> з </w:t>
      </w:r>
      <w:proofErr w:type="spellStart"/>
      <w:r w:rsidRPr="000F0814">
        <w:rPr>
          <w:rFonts w:ascii="Arial Narrow" w:hAnsi="Arial Narrow" w:cs="Times New Roman"/>
          <w:sz w:val="24"/>
          <w:szCs w:val="24"/>
          <w:lang w:val="de-DE"/>
        </w:rPr>
        <w:t>ресурсами</w:t>
      </w:r>
      <w:proofErr w:type="spellEnd"/>
      <w:r w:rsidRPr="000F0814">
        <w:rPr>
          <w:rFonts w:ascii="Arial Narrow" w:hAnsi="Arial Narrow" w:cs="Times New Roman"/>
          <w:sz w:val="24"/>
          <w:szCs w:val="24"/>
          <w:lang w:val="de-DE"/>
        </w:rPr>
        <w:t xml:space="preserve"> </w:t>
      </w:r>
      <w:proofErr w:type="spellStart"/>
      <w:r w:rsidRPr="000F0814">
        <w:rPr>
          <w:rFonts w:ascii="Arial Narrow" w:hAnsi="Arial Narrow" w:cs="Times New Roman"/>
          <w:sz w:val="24"/>
          <w:szCs w:val="24"/>
          <w:lang w:val="de-DE"/>
        </w:rPr>
        <w:t>цілі</w:t>
      </w:r>
      <w:proofErr w:type="spellEnd"/>
      <w:r w:rsidRPr="000F0814">
        <w:rPr>
          <w:rFonts w:ascii="Arial Narrow" w:hAnsi="Arial Narrow" w:cs="Times New Roman"/>
          <w:sz w:val="24"/>
          <w:szCs w:val="24"/>
          <w:lang w:val="de-DE"/>
        </w:rPr>
        <w:t xml:space="preserve">, </w:t>
      </w:r>
      <w:proofErr w:type="spellStart"/>
      <w:r w:rsidRPr="000F0814">
        <w:rPr>
          <w:rFonts w:ascii="Arial Narrow" w:hAnsi="Arial Narrow" w:cs="Times New Roman"/>
          <w:sz w:val="24"/>
          <w:szCs w:val="24"/>
          <w:lang w:val="de-DE"/>
        </w:rPr>
        <w:t>пріоритети</w:t>
      </w:r>
      <w:proofErr w:type="spellEnd"/>
      <w:r w:rsidRPr="000F0814">
        <w:rPr>
          <w:rFonts w:ascii="Arial Narrow" w:hAnsi="Arial Narrow" w:cs="Times New Roman"/>
          <w:sz w:val="24"/>
          <w:szCs w:val="24"/>
          <w:lang w:val="de-DE"/>
        </w:rPr>
        <w:t xml:space="preserve"> </w:t>
      </w:r>
      <w:proofErr w:type="spellStart"/>
      <w:r w:rsidRPr="000F0814">
        <w:rPr>
          <w:rFonts w:ascii="Arial Narrow" w:hAnsi="Arial Narrow" w:cs="Times New Roman"/>
          <w:sz w:val="24"/>
          <w:szCs w:val="24"/>
          <w:lang w:val="de-DE"/>
        </w:rPr>
        <w:t>та</w:t>
      </w:r>
      <w:proofErr w:type="spellEnd"/>
      <w:r w:rsidRPr="000F0814">
        <w:rPr>
          <w:rFonts w:ascii="Arial Narrow" w:hAnsi="Arial Narrow" w:cs="Times New Roman"/>
          <w:sz w:val="24"/>
          <w:szCs w:val="24"/>
          <w:lang w:val="de-DE"/>
        </w:rPr>
        <w:t xml:space="preserve"> </w:t>
      </w:r>
      <w:proofErr w:type="spellStart"/>
      <w:r w:rsidRPr="000F0814">
        <w:rPr>
          <w:rFonts w:ascii="Arial Narrow" w:hAnsi="Arial Narrow" w:cs="Times New Roman"/>
          <w:sz w:val="24"/>
          <w:szCs w:val="24"/>
          <w:lang w:val="de-DE"/>
        </w:rPr>
        <w:t>очікувані</w:t>
      </w:r>
      <w:proofErr w:type="spellEnd"/>
      <w:r w:rsidRPr="000F0814">
        <w:rPr>
          <w:rFonts w:ascii="Arial Narrow" w:hAnsi="Arial Narrow" w:cs="Times New Roman"/>
          <w:sz w:val="24"/>
          <w:szCs w:val="24"/>
          <w:lang w:val="de-DE"/>
        </w:rPr>
        <w:t xml:space="preserve"> </w:t>
      </w:r>
      <w:proofErr w:type="spellStart"/>
      <w:r w:rsidRPr="000F0814">
        <w:rPr>
          <w:rFonts w:ascii="Arial Narrow" w:hAnsi="Arial Narrow" w:cs="Times New Roman"/>
          <w:sz w:val="24"/>
          <w:szCs w:val="24"/>
          <w:lang w:val="de-DE"/>
        </w:rPr>
        <w:t>результати</w:t>
      </w:r>
      <w:proofErr w:type="spellEnd"/>
      <w:r w:rsidR="000F0814" w:rsidRPr="000F0814">
        <w:rPr>
          <w:rFonts w:ascii="Arial Narrow" w:hAnsi="Arial Narrow" w:cs="Times New Roman"/>
          <w:sz w:val="24"/>
          <w:szCs w:val="24"/>
          <w:lang w:val="uk-UA"/>
        </w:rPr>
        <w:t>.</w:t>
      </w:r>
    </w:p>
    <w:p w14:paraId="2D555819" w14:textId="18C79796" w:rsidR="00F07E08" w:rsidRPr="000F0814" w:rsidRDefault="00F07E08" w:rsidP="007871F4">
      <w:pPr>
        <w:widowControl/>
        <w:adjustRightInd w:val="0"/>
        <w:spacing w:line="320" w:lineRule="exact"/>
        <w:ind w:firstLine="720"/>
        <w:jc w:val="both"/>
        <w:rPr>
          <w:rFonts w:ascii="Arial Narrow" w:hAnsi="Arial Narrow" w:cs="Times New Roman"/>
          <w:sz w:val="20"/>
          <w:szCs w:val="20"/>
          <w:lang w:val="uk-UA"/>
        </w:rPr>
      </w:pPr>
      <w:r w:rsidRPr="000F0814">
        <w:rPr>
          <w:rFonts w:ascii="Arial Narrow" w:hAnsi="Arial Narrow" w:cs="Times New Roman"/>
          <w:sz w:val="20"/>
          <w:szCs w:val="20"/>
          <w:lang w:val="uk-UA"/>
        </w:rPr>
        <w:t xml:space="preserve">Примітка 1. </w:t>
      </w:r>
      <w:r w:rsidR="003D1CDF" w:rsidRPr="000F0814">
        <w:rPr>
          <w:rFonts w:ascii="Arial Narrow" w:hAnsi="Arial Narrow" w:cs="Times New Roman"/>
          <w:sz w:val="20"/>
          <w:szCs w:val="20"/>
          <w:lang w:val="uk-UA"/>
        </w:rPr>
        <w:t xml:space="preserve">Стратегічне планування </w:t>
      </w:r>
      <w:r w:rsidR="000F0814">
        <w:rPr>
          <w:rFonts w:ascii="Arial Narrow" w:hAnsi="Arial Narrow" w:cs="Times New Roman"/>
          <w:sz w:val="20"/>
          <w:szCs w:val="20"/>
          <w:lang w:val="uk-UA"/>
        </w:rPr>
        <w:t xml:space="preserve">лісогосподарського підприємства </w:t>
      </w:r>
      <w:r w:rsidR="000F0814" w:rsidRPr="000F0814">
        <w:rPr>
          <w:rFonts w:ascii="Arial Narrow" w:hAnsi="Arial Narrow" w:cs="Times New Roman"/>
          <w:sz w:val="20"/>
          <w:szCs w:val="20"/>
          <w:lang w:val="uk-UA"/>
        </w:rPr>
        <w:t>базується на матеріалах лісовпорядкування</w:t>
      </w:r>
      <w:r w:rsidR="003D1CDF" w:rsidRPr="000F0814">
        <w:rPr>
          <w:rFonts w:ascii="Arial Narrow" w:hAnsi="Arial Narrow" w:cs="Times New Roman"/>
          <w:sz w:val="20"/>
          <w:szCs w:val="20"/>
          <w:lang w:val="uk-UA"/>
        </w:rPr>
        <w:t xml:space="preserve">. </w:t>
      </w:r>
    </w:p>
    <w:p w14:paraId="22B67426" w14:textId="77777777" w:rsidR="003D1CDF" w:rsidRPr="0003389E" w:rsidRDefault="003D1CDF" w:rsidP="007871F4">
      <w:pPr>
        <w:widowControl/>
        <w:adjustRightInd w:val="0"/>
        <w:spacing w:line="320" w:lineRule="exact"/>
        <w:ind w:firstLine="720"/>
        <w:jc w:val="both"/>
        <w:rPr>
          <w:rFonts w:ascii="Arial Narrow" w:hAnsi="Arial Narrow" w:cs="Times New Roman"/>
          <w:b/>
          <w:sz w:val="16"/>
          <w:szCs w:val="16"/>
          <w:lang w:val="uk-UA"/>
        </w:rPr>
      </w:pPr>
    </w:p>
    <w:p w14:paraId="44F4884D" w14:textId="1F65E2B1" w:rsidR="007871F4" w:rsidRPr="007871F4" w:rsidRDefault="007871F4" w:rsidP="007871F4">
      <w:pPr>
        <w:widowControl/>
        <w:adjustRightInd w:val="0"/>
        <w:spacing w:line="320" w:lineRule="exact"/>
        <w:ind w:firstLine="720"/>
        <w:jc w:val="both"/>
        <w:rPr>
          <w:rFonts w:ascii="Arial Narrow" w:hAnsi="Arial Narrow" w:cs="Times New Roman"/>
          <w:b/>
          <w:sz w:val="24"/>
          <w:szCs w:val="24"/>
          <w:lang w:val="uk-UA"/>
        </w:rPr>
      </w:pPr>
      <w:r w:rsidRPr="007871F4">
        <w:rPr>
          <w:rFonts w:ascii="Arial Narrow" w:hAnsi="Arial Narrow" w:cs="Times New Roman"/>
          <w:b/>
          <w:sz w:val="24"/>
          <w:szCs w:val="24"/>
        </w:rPr>
        <w:t>Дерева</w:t>
      </w:r>
      <w:r w:rsidRPr="007871F4">
        <w:rPr>
          <w:rFonts w:ascii="Arial Narrow" w:hAnsi="Arial Narrow" w:cs="Times New Roman"/>
          <w:b/>
          <w:sz w:val="24"/>
          <w:szCs w:val="24"/>
          <w:lang w:val="en-US"/>
        </w:rPr>
        <w:t xml:space="preserve"> </w:t>
      </w:r>
      <w:r w:rsidRPr="007871F4">
        <w:rPr>
          <w:rFonts w:ascii="Arial Narrow" w:hAnsi="Arial Narrow" w:cs="Times New Roman"/>
          <w:b/>
          <w:sz w:val="24"/>
          <w:szCs w:val="24"/>
        </w:rPr>
        <w:t>поза</w:t>
      </w:r>
      <w:r w:rsidRPr="007871F4">
        <w:rPr>
          <w:rFonts w:ascii="Arial Narrow" w:hAnsi="Arial Narrow" w:cs="Times New Roman"/>
          <w:b/>
          <w:sz w:val="24"/>
          <w:szCs w:val="24"/>
          <w:lang w:val="en-US"/>
        </w:rPr>
        <w:t xml:space="preserve"> </w:t>
      </w:r>
      <w:proofErr w:type="spellStart"/>
      <w:r w:rsidRPr="007871F4">
        <w:rPr>
          <w:rFonts w:ascii="Arial Narrow" w:hAnsi="Arial Narrow" w:cs="Times New Roman"/>
          <w:b/>
          <w:sz w:val="24"/>
          <w:szCs w:val="24"/>
        </w:rPr>
        <w:t>лісом</w:t>
      </w:r>
      <w:proofErr w:type="spellEnd"/>
      <w:r w:rsidRPr="007871F4">
        <w:rPr>
          <w:rFonts w:ascii="Arial Narrow" w:hAnsi="Arial Narrow" w:cs="Times New Roman"/>
          <w:b/>
          <w:sz w:val="24"/>
          <w:szCs w:val="24"/>
          <w:lang w:val="en-US"/>
        </w:rPr>
        <w:t xml:space="preserve"> (TOF) (Trees outside Forests (TOF)</w:t>
      </w:r>
      <w:r w:rsidRPr="007871F4">
        <w:rPr>
          <w:rFonts w:ascii="Arial Narrow" w:hAnsi="Arial Narrow" w:cs="Times New Roman"/>
          <w:b/>
          <w:sz w:val="24"/>
          <w:szCs w:val="24"/>
          <w:lang w:val="uk-UA"/>
        </w:rPr>
        <w:t>)</w:t>
      </w:r>
    </w:p>
    <w:p w14:paraId="741DC1D8" w14:textId="2E7D8F5D" w:rsidR="007871F4" w:rsidRDefault="007871F4" w:rsidP="001E7740">
      <w:pPr>
        <w:widowControl/>
        <w:adjustRightInd w:val="0"/>
        <w:spacing w:line="320" w:lineRule="exact"/>
        <w:ind w:firstLine="720"/>
        <w:jc w:val="both"/>
        <w:rPr>
          <w:rFonts w:ascii="Arial Narrow" w:hAnsi="Arial Narrow" w:cs="Times New Roman"/>
          <w:sz w:val="24"/>
          <w:szCs w:val="24"/>
        </w:rPr>
      </w:pPr>
      <w:r w:rsidRPr="007871F4">
        <w:rPr>
          <w:rFonts w:ascii="Arial Narrow" w:hAnsi="Arial Narrow" w:cs="Times New Roman"/>
          <w:sz w:val="24"/>
          <w:szCs w:val="24"/>
        </w:rPr>
        <w:t xml:space="preserve">Дерева, </w:t>
      </w:r>
      <w:proofErr w:type="spellStart"/>
      <w:r w:rsidRPr="007871F4">
        <w:rPr>
          <w:rFonts w:ascii="Arial Narrow" w:hAnsi="Arial Narrow" w:cs="Times New Roman"/>
          <w:sz w:val="24"/>
          <w:szCs w:val="24"/>
        </w:rPr>
        <w:t>що</w:t>
      </w:r>
      <w:proofErr w:type="spellEnd"/>
      <w:r w:rsidRPr="007871F4">
        <w:rPr>
          <w:rFonts w:ascii="Arial Narrow" w:hAnsi="Arial Narrow" w:cs="Times New Roman"/>
          <w:sz w:val="24"/>
          <w:szCs w:val="24"/>
        </w:rPr>
        <w:t xml:space="preserve"> </w:t>
      </w:r>
      <w:proofErr w:type="spellStart"/>
      <w:r w:rsidRPr="007871F4">
        <w:rPr>
          <w:rFonts w:ascii="Arial Narrow" w:hAnsi="Arial Narrow" w:cs="Times New Roman"/>
          <w:sz w:val="24"/>
          <w:szCs w:val="24"/>
        </w:rPr>
        <w:t>ростуть</w:t>
      </w:r>
      <w:proofErr w:type="spellEnd"/>
      <w:r w:rsidRPr="007871F4">
        <w:rPr>
          <w:rFonts w:ascii="Arial Narrow" w:hAnsi="Arial Narrow" w:cs="Times New Roman"/>
          <w:sz w:val="24"/>
          <w:szCs w:val="24"/>
        </w:rPr>
        <w:t xml:space="preserve"> за межами </w:t>
      </w:r>
      <w:proofErr w:type="spellStart"/>
      <w:r w:rsidRPr="007871F4">
        <w:rPr>
          <w:rFonts w:ascii="Arial Narrow" w:hAnsi="Arial Narrow" w:cs="Times New Roman"/>
          <w:sz w:val="24"/>
          <w:szCs w:val="24"/>
        </w:rPr>
        <w:t>територій</w:t>
      </w:r>
      <w:proofErr w:type="spellEnd"/>
      <w:r w:rsidRPr="007871F4">
        <w:rPr>
          <w:rFonts w:ascii="Arial Narrow" w:hAnsi="Arial Narrow" w:cs="Times New Roman"/>
          <w:sz w:val="24"/>
          <w:szCs w:val="24"/>
        </w:rPr>
        <w:t xml:space="preserve">, </w:t>
      </w:r>
      <w:proofErr w:type="spellStart"/>
      <w:r w:rsidRPr="007871F4">
        <w:rPr>
          <w:rFonts w:ascii="Arial Narrow" w:hAnsi="Arial Narrow" w:cs="Times New Roman"/>
          <w:sz w:val="24"/>
          <w:szCs w:val="24"/>
        </w:rPr>
        <w:t>визначених</w:t>
      </w:r>
      <w:proofErr w:type="spellEnd"/>
      <w:r w:rsidRPr="007871F4">
        <w:rPr>
          <w:rFonts w:ascii="Arial Narrow" w:hAnsi="Arial Narrow" w:cs="Times New Roman"/>
          <w:sz w:val="24"/>
          <w:szCs w:val="24"/>
        </w:rPr>
        <w:t xml:space="preserve"> </w:t>
      </w:r>
      <w:proofErr w:type="spellStart"/>
      <w:r w:rsidRPr="007871F4">
        <w:rPr>
          <w:rFonts w:ascii="Arial Narrow" w:hAnsi="Arial Narrow" w:cs="Times New Roman"/>
          <w:sz w:val="24"/>
          <w:szCs w:val="24"/>
        </w:rPr>
        <w:t>національним</w:t>
      </w:r>
      <w:proofErr w:type="spellEnd"/>
      <w:r w:rsidRPr="007871F4">
        <w:rPr>
          <w:rFonts w:ascii="Arial Narrow" w:hAnsi="Arial Narrow" w:cs="Times New Roman"/>
          <w:sz w:val="24"/>
          <w:szCs w:val="24"/>
        </w:rPr>
        <w:t xml:space="preserve"> </w:t>
      </w:r>
      <w:proofErr w:type="spellStart"/>
      <w:r w:rsidRPr="007871F4">
        <w:rPr>
          <w:rFonts w:ascii="Arial Narrow" w:hAnsi="Arial Narrow" w:cs="Times New Roman"/>
          <w:sz w:val="24"/>
          <w:szCs w:val="24"/>
        </w:rPr>
        <w:t>законодавством</w:t>
      </w:r>
      <w:proofErr w:type="spellEnd"/>
      <w:r w:rsidRPr="007871F4">
        <w:rPr>
          <w:rFonts w:ascii="Arial Narrow" w:hAnsi="Arial Narrow" w:cs="Times New Roman"/>
          <w:sz w:val="24"/>
          <w:szCs w:val="24"/>
        </w:rPr>
        <w:t xml:space="preserve"> як </w:t>
      </w:r>
      <w:proofErr w:type="spellStart"/>
      <w:r w:rsidRPr="007871F4">
        <w:rPr>
          <w:rFonts w:ascii="Arial Narrow" w:hAnsi="Arial Narrow" w:cs="Times New Roman"/>
          <w:sz w:val="24"/>
          <w:szCs w:val="24"/>
        </w:rPr>
        <w:t>лісові</w:t>
      </w:r>
      <w:proofErr w:type="spellEnd"/>
      <w:r w:rsidRPr="007871F4">
        <w:rPr>
          <w:rFonts w:ascii="Arial Narrow" w:hAnsi="Arial Narrow" w:cs="Times New Roman"/>
          <w:sz w:val="24"/>
          <w:szCs w:val="24"/>
        </w:rPr>
        <w:t xml:space="preserve"> </w:t>
      </w:r>
      <w:proofErr w:type="spellStart"/>
      <w:r w:rsidRPr="007871F4">
        <w:rPr>
          <w:rFonts w:ascii="Arial Narrow" w:hAnsi="Arial Narrow" w:cs="Times New Roman"/>
          <w:sz w:val="24"/>
          <w:szCs w:val="24"/>
        </w:rPr>
        <w:t>землі</w:t>
      </w:r>
      <w:proofErr w:type="spellEnd"/>
      <w:r w:rsidRPr="007871F4">
        <w:rPr>
          <w:rFonts w:ascii="Arial Narrow" w:hAnsi="Arial Narrow" w:cs="Times New Roman"/>
          <w:sz w:val="24"/>
          <w:szCs w:val="24"/>
        </w:rPr>
        <w:t xml:space="preserve">. </w:t>
      </w:r>
      <w:proofErr w:type="spellStart"/>
      <w:r w:rsidRPr="007871F4">
        <w:rPr>
          <w:rFonts w:ascii="Arial Narrow" w:hAnsi="Arial Narrow" w:cs="Times New Roman"/>
          <w:sz w:val="24"/>
          <w:szCs w:val="24"/>
        </w:rPr>
        <w:t>Такі</w:t>
      </w:r>
      <w:proofErr w:type="spellEnd"/>
      <w:r w:rsidRPr="007871F4">
        <w:rPr>
          <w:rFonts w:ascii="Arial Narrow" w:hAnsi="Arial Narrow" w:cs="Times New Roman"/>
          <w:sz w:val="24"/>
          <w:szCs w:val="24"/>
        </w:rPr>
        <w:t xml:space="preserve"> </w:t>
      </w:r>
      <w:proofErr w:type="spellStart"/>
      <w:r w:rsidRPr="007871F4">
        <w:rPr>
          <w:rFonts w:ascii="Arial Narrow" w:hAnsi="Arial Narrow" w:cs="Times New Roman"/>
          <w:sz w:val="24"/>
          <w:szCs w:val="24"/>
        </w:rPr>
        <w:t>території</w:t>
      </w:r>
      <w:proofErr w:type="spellEnd"/>
      <w:r w:rsidRPr="007871F4">
        <w:rPr>
          <w:rFonts w:ascii="Arial Narrow" w:hAnsi="Arial Narrow" w:cs="Times New Roman"/>
          <w:sz w:val="24"/>
          <w:szCs w:val="24"/>
        </w:rPr>
        <w:t xml:space="preserve"> </w:t>
      </w:r>
      <w:proofErr w:type="spellStart"/>
      <w:r w:rsidRPr="007871F4">
        <w:rPr>
          <w:rFonts w:ascii="Arial Narrow" w:hAnsi="Arial Narrow" w:cs="Times New Roman"/>
          <w:sz w:val="24"/>
          <w:szCs w:val="24"/>
        </w:rPr>
        <w:t>зазвичай</w:t>
      </w:r>
      <w:proofErr w:type="spellEnd"/>
      <w:r w:rsidRPr="007871F4">
        <w:rPr>
          <w:rFonts w:ascii="Arial Narrow" w:hAnsi="Arial Narrow" w:cs="Times New Roman"/>
          <w:sz w:val="24"/>
          <w:szCs w:val="24"/>
        </w:rPr>
        <w:t xml:space="preserve"> </w:t>
      </w:r>
      <w:proofErr w:type="spellStart"/>
      <w:r w:rsidRPr="007871F4">
        <w:rPr>
          <w:rFonts w:ascii="Arial Narrow" w:hAnsi="Arial Narrow" w:cs="Times New Roman"/>
          <w:sz w:val="24"/>
          <w:szCs w:val="24"/>
        </w:rPr>
        <w:t>класифікуються</w:t>
      </w:r>
      <w:proofErr w:type="spellEnd"/>
      <w:r w:rsidRPr="007871F4">
        <w:rPr>
          <w:rFonts w:ascii="Arial Narrow" w:hAnsi="Arial Narrow" w:cs="Times New Roman"/>
          <w:sz w:val="24"/>
          <w:szCs w:val="24"/>
        </w:rPr>
        <w:t xml:space="preserve"> як «</w:t>
      </w:r>
      <w:proofErr w:type="spellStart"/>
      <w:r w:rsidRPr="007871F4">
        <w:rPr>
          <w:rFonts w:ascii="Arial Narrow" w:hAnsi="Arial Narrow" w:cs="Times New Roman"/>
          <w:sz w:val="24"/>
          <w:szCs w:val="24"/>
        </w:rPr>
        <w:t>сільське</w:t>
      </w:r>
      <w:proofErr w:type="spellEnd"/>
      <w:r w:rsidRPr="007871F4">
        <w:rPr>
          <w:rFonts w:ascii="Arial Narrow" w:hAnsi="Arial Narrow" w:cs="Times New Roman"/>
          <w:sz w:val="24"/>
          <w:szCs w:val="24"/>
        </w:rPr>
        <w:t xml:space="preserve"> </w:t>
      </w:r>
      <w:proofErr w:type="spellStart"/>
      <w:r w:rsidRPr="007871F4">
        <w:rPr>
          <w:rFonts w:ascii="Arial Narrow" w:hAnsi="Arial Narrow" w:cs="Times New Roman"/>
          <w:sz w:val="24"/>
          <w:szCs w:val="24"/>
        </w:rPr>
        <w:t>господарство</w:t>
      </w:r>
      <w:proofErr w:type="spellEnd"/>
      <w:r w:rsidRPr="007871F4">
        <w:rPr>
          <w:rFonts w:ascii="Arial Narrow" w:hAnsi="Arial Narrow" w:cs="Times New Roman"/>
          <w:sz w:val="24"/>
          <w:szCs w:val="24"/>
        </w:rPr>
        <w:t xml:space="preserve">» </w:t>
      </w:r>
      <w:proofErr w:type="spellStart"/>
      <w:r w:rsidRPr="007871F4">
        <w:rPr>
          <w:rFonts w:ascii="Arial Narrow" w:hAnsi="Arial Narrow" w:cs="Times New Roman"/>
          <w:sz w:val="24"/>
          <w:szCs w:val="24"/>
        </w:rPr>
        <w:t>або</w:t>
      </w:r>
      <w:proofErr w:type="spellEnd"/>
      <w:r w:rsidRPr="007871F4">
        <w:rPr>
          <w:rFonts w:ascii="Arial Narrow" w:hAnsi="Arial Narrow" w:cs="Times New Roman"/>
          <w:sz w:val="24"/>
          <w:szCs w:val="24"/>
        </w:rPr>
        <w:t xml:space="preserve"> «</w:t>
      </w:r>
      <w:proofErr w:type="spellStart"/>
      <w:r w:rsidRPr="007871F4">
        <w:rPr>
          <w:rFonts w:ascii="Arial Narrow" w:hAnsi="Arial Narrow" w:cs="Times New Roman"/>
          <w:sz w:val="24"/>
          <w:szCs w:val="24"/>
        </w:rPr>
        <w:t>поселення</w:t>
      </w:r>
      <w:proofErr w:type="spellEnd"/>
      <w:r w:rsidRPr="007871F4">
        <w:rPr>
          <w:rFonts w:ascii="Arial Narrow" w:hAnsi="Arial Narrow" w:cs="Times New Roman"/>
          <w:sz w:val="24"/>
          <w:szCs w:val="24"/>
        </w:rPr>
        <w:t>».</w:t>
      </w:r>
    </w:p>
    <w:p w14:paraId="21F1A878" w14:textId="4ED8DA96" w:rsidR="0003389E" w:rsidRPr="0003389E" w:rsidRDefault="0003389E" w:rsidP="001E7740">
      <w:pPr>
        <w:widowControl/>
        <w:adjustRightInd w:val="0"/>
        <w:spacing w:line="320" w:lineRule="exact"/>
        <w:ind w:firstLine="720"/>
        <w:jc w:val="both"/>
        <w:rPr>
          <w:rFonts w:ascii="Arial Narrow" w:hAnsi="Arial Narrow" w:cs="Times New Roman"/>
          <w:sz w:val="16"/>
          <w:szCs w:val="16"/>
        </w:rPr>
      </w:pPr>
    </w:p>
    <w:p w14:paraId="3DEB0CC3" w14:textId="77777777" w:rsidR="009375FF" w:rsidRDefault="009375FF" w:rsidP="00BC1B3A">
      <w:pPr>
        <w:widowControl/>
        <w:adjustRightInd w:val="0"/>
        <w:spacing w:line="320" w:lineRule="exact"/>
        <w:jc w:val="both"/>
        <w:rPr>
          <w:rStyle w:val="tlid-translation"/>
          <w:rFonts w:ascii="Arial Narrow" w:hAnsi="Arial Narrow" w:cs="Times New Roman"/>
          <w:sz w:val="24"/>
          <w:szCs w:val="24"/>
        </w:rPr>
      </w:pPr>
    </w:p>
    <w:p w14:paraId="0F3C96DC" w14:textId="77777777" w:rsidR="00B919C4" w:rsidRPr="004926FC" w:rsidRDefault="009375FF" w:rsidP="00B919C4">
      <w:pPr>
        <w:widowControl/>
        <w:adjustRightInd w:val="0"/>
        <w:spacing w:line="320" w:lineRule="exact"/>
        <w:ind w:firstLine="720"/>
        <w:jc w:val="both"/>
        <w:rPr>
          <w:rFonts w:ascii="Arial Narrow" w:hAnsi="Arial Narrow" w:cs="Times New Roman"/>
          <w:b/>
          <w:sz w:val="28"/>
          <w:szCs w:val="28"/>
        </w:rPr>
      </w:pPr>
      <w:r w:rsidRPr="004926FC">
        <w:rPr>
          <w:rStyle w:val="tlid-translation"/>
          <w:rFonts w:ascii="Arial Narrow" w:hAnsi="Arial Narrow" w:cs="Times New Roman"/>
          <w:b/>
          <w:sz w:val="28"/>
          <w:szCs w:val="28"/>
          <w:lang w:val="uk-UA"/>
        </w:rPr>
        <w:t>4</w:t>
      </w:r>
      <w:r w:rsidR="00F01922" w:rsidRPr="004926FC">
        <w:rPr>
          <w:rStyle w:val="tlid-translation"/>
          <w:rFonts w:ascii="Arial Narrow" w:hAnsi="Arial Narrow" w:cs="Times New Roman"/>
          <w:b/>
          <w:sz w:val="28"/>
          <w:szCs w:val="28"/>
        </w:rPr>
        <w:t xml:space="preserve">. </w:t>
      </w:r>
      <w:r w:rsidR="00B919C4" w:rsidRPr="004926FC">
        <w:rPr>
          <w:rFonts w:ascii="Arial Narrow" w:hAnsi="Arial Narrow" w:cs="Times New Roman"/>
          <w:b/>
          <w:sz w:val="28"/>
          <w:szCs w:val="28"/>
        </w:rPr>
        <w:t xml:space="preserve">Контекст </w:t>
      </w:r>
      <w:proofErr w:type="spellStart"/>
      <w:r w:rsidR="00B919C4" w:rsidRPr="004926FC">
        <w:rPr>
          <w:rFonts w:ascii="Arial Narrow" w:hAnsi="Arial Narrow" w:cs="Times New Roman"/>
          <w:b/>
          <w:sz w:val="28"/>
          <w:szCs w:val="28"/>
        </w:rPr>
        <w:t>національного</w:t>
      </w:r>
      <w:proofErr w:type="spellEnd"/>
      <w:r w:rsidR="00B919C4" w:rsidRPr="004926FC">
        <w:rPr>
          <w:rFonts w:ascii="Arial Narrow" w:hAnsi="Arial Narrow" w:cs="Times New Roman"/>
          <w:b/>
          <w:sz w:val="28"/>
          <w:szCs w:val="28"/>
        </w:rPr>
        <w:t xml:space="preserve"> стандарту та </w:t>
      </w:r>
      <w:proofErr w:type="spellStart"/>
      <w:r w:rsidR="00B919C4" w:rsidRPr="004926FC">
        <w:rPr>
          <w:rFonts w:ascii="Arial Narrow" w:hAnsi="Arial Narrow" w:cs="Times New Roman"/>
          <w:b/>
          <w:sz w:val="28"/>
          <w:szCs w:val="28"/>
        </w:rPr>
        <w:t>організації</w:t>
      </w:r>
      <w:proofErr w:type="spellEnd"/>
      <w:r w:rsidR="00B919C4" w:rsidRPr="004926FC">
        <w:rPr>
          <w:rFonts w:ascii="Arial Narrow" w:hAnsi="Arial Narrow" w:cs="Times New Roman"/>
          <w:b/>
          <w:sz w:val="28"/>
          <w:szCs w:val="28"/>
        </w:rPr>
        <w:t xml:space="preserve">, </w:t>
      </w:r>
      <w:proofErr w:type="spellStart"/>
      <w:r w:rsidR="00B919C4" w:rsidRPr="004926FC">
        <w:rPr>
          <w:rFonts w:ascii="Arial Narrow" w:hAnsi="Arial Narrow" w:cs="Times New Roman"/>
          <w:b/>
          <w:sz w:val="28"/>
          <w:szCs w:val="28"/>
        </w:rPr>
        <w:t>що</w:t>
      </w:r>
      <w:proofErr w:type="spellEnd"/>
      <w:r w:rsidR="00B919C4" w:rsidRPr="004926FC">
        <w:rPr>
          <w:rFonts w:ascii="Arial Narrow" w:hAnsi="Arial Narrow" w:cs="Times New Roman"/>
          <w:b/>
          <w:sz w:val="28"/>
          <w:szCs w:val="28"/>
        </w:rPr>
        <w:t xml:space="preserve"> </w:t>
      </w:r>
      <w:proofErr w:type="spellStart"/>
      <w:r w:rsidR="00B919C4" w:rsidRPr="004926FC">
        <w:rPr>
          <w:rFonts w:ascii="Arial Narrow" w:hAnsi="Arial Narrow" w:cs="Times New Roman"/>
          <w:b/>
          <w:sz w:val="28"/>
          <w:szCs w:val="28"/>
        </w:rPr>
        <w:t>використовують</w:t>
      </w:r>
      <w:proofErr w:type="spellEnd"/>
      <w:r w:rsidR="00B919C4" w:rsidRPr="004926FC">
        <w:rPr>
          <w:rFonts w:ascii="Arial Narrow" w:hAnsi="Arial Narrow" w:cs="Times New Roman"/>
          <w:b/>
          <w:sz w:val="28"/>
          <w:szCs w:val="28"/>
        </w:rPr>
        <w:t xml:space="preserve"> стандарт, </w:t>
      </w:r>
      <w:proofErr w:type="spellStart"/>
      <w:r w:rsidR="00B919C4" w:rsidRPr="004926FC">
        <w:rPr>
          <w:rFonts w:ascii="Arial Narrow" w:hAnsi="Arial Narrow" w:cs="Times New Roman"/>
          <w:b/>
          <w:sz w:val="28"/>
          <w:szCs w:val="28"/>
        </w:rPr>
        <w:t>схвалений</w:t>
      </w:r>
      <w:proofErr w:type="spellEnd"/>
      <w:r w:rsidR="00B919C4" w:rsidRPr="004926FC">
        <w:rPr>
          <w:rFonts w:ascii="Arial Narrow" w:hAnsi="Arial Narrow" w:cs="Times New Roman"/>
          <w:b/>
          <w:sz w:val="28"/>
          <w:szCs w:val="28"/>
        </w:rPr>
        <w:t xml:space="preserve"> PEFC </w:t>
      </w:r>
    </w:p>
    <w:p w14:paraId="4F302ECB" w14:textId="5087AA7A" w:rsidR="00BF2421" w:rsidRDefault="00F01922" w:rsidP="00BF2421">
      <w:pPr>
        <w:widowControl/>
        <w:adjustRightInd w:val="0"/>
        <w:spacing w:line="320" w:lineRule="exact"/>
        <w:ind w:firstLine="720"/>
        <w:rPr>
          <w:rStyle w:val="tlid-translation"/>
          <w:rFonts w:ascii="Arial Narrow" w:hAnsi="Arial Narrow" w:cs="Times New Roman"/>
          <w:sz w:val="24"/>
          <w:szCs w:val="24"/>
          <w:lang w:val="uk-UA"/>
        </w:rPr>
      </w:pPr>
      <w:r w:rsidRPr="00067D0F">
        <w:rPr>
          <w:rStyle w:val="tlid-translation"/>
          <w:rFonts w:ascii="Arial Narrow" w:hAnsi="Arial Narrow" w:cs="Times New Roman"/>
          <w:b/>
          <w:sz w:val="24"/>
          <w:szCs w:val="24"/>
        </w:rPr>
        <w:t xml:space="preserve">4.1 </w:t>
      </w:r>
      <w:r w:rsidR="00B919C4">
        <w:rPr>
          <w:rStyle w:val="tlid-translation"/>
          <w:rFonts w:ascii="Arial Narrow" w:hAnsi="Arial Narrow" w:cs="Times New Roman"/>
          <w:b/>
          <w:sz w:val="24"/>
          <w:szCs w:val="24"/>
          <w:lang w:val="uk-UA"/>
        </w:rPr>
        <w:t>Загальні вимоги</w:t>
      </w:r>
      <w:r w:rsidRPr="001043B0">
        <w:rPr>
          <w:rStyle w:val="tlid-translation"/>
          <w:rFonts w:ascii="Arial Narrow" w:hAnsi="Arial Narrow" w:cs="Times New Roman"/>
          <w:sz w:val="24"/>
          <w:szCs w:val="24"/>
          <w:lang w:val="uk-UA"/>
        </w:rPr>
        <w:t xml:space="preserve"> </w:t>
      </w:r>
      <w:r w:rsidRPr="00BF2421">
        <w:rPr>
          <w:rStyle w:val="tlid-translation"/>
          <w:rFonts w:ascii="Arial Narrow" w:hAnsi="Arial Narrow" w:cs="Times New Roman"/>
          <w:b/>
          <w:sz w:val="24"/>
          <w:szCs w:val="24"/>
          <w:lang w:val="uk-UA"/>
        </w:rPr>
        <w:t>до ста</w:t>
      </w:r>
      <w:r w:rsidR="00067D0F" w:rsidRPr="00BF2421">
        <w:rPr>
          <w:rStyle w:val="tlid-translation"/>
          <w:rFonts w:ascii="Arial Narrow" w:hAnsi="Arial Narrow" w:cs="Times New Roman"/>
          <w:b/>
          <w:sz w:val="24"/>
          <w:szCs w:val="24"/>
          <w:lang w:val="uk-UA"/>
        </w:rPr>
        <w:t>лого лісоуправління, визначені у</w:t>
      </w:r>
      <w:r w:rsidRPr="00BF2421">
        <w:rPr>
          <w:rStyle w:val="tlid-translation"/>
          <w:rFonts w:ascii="Arial Narrow" w:hAnsi="Arial Narrow" w:cs="Times New Roman"/>
          <w:b/>
          <w:sz w:val="24"/>
          <w:szCs w:val="24"/>
          <w:lang w:val="uk-UA"/>
        </w:rPr>
        <w:t xml:space="preserve"> цьому стандарті</w:t>
      </w:r>
      <w:r w:rsidR="00BF2421">
        <w:rPr>
          <w:rStyle w:val="tlid-translation"/>
          <w:rFonts w:ascii="Arial Narrow" w:hAnsi="Arial Narrow" w:cs="Times New Roman"/>
          <w:sz w:val="24"/>
          <w:szCs w:val="24"/>
          <w:lang w:val="uk-UA"/>
        </w:rPr>
        <w:t>:</w:t>
      </w:r>
      <w:r w:rsidR="001043B0">
        <w:rPr>
          <w:rStyle w:val="tlid-translation"/>
          <w:rFonts w:ascii="Arial Narrow" w:hAnsi="Arial Narrow" w:cs="Times New Roman"/>
          <w:sz w:val="24"/>
          <w:szCs w:val="24"/>
          <w:lang w:val="uk-UA"/>
        </w:rPr>
        <w:t xml:space="preserve"> </w:t>
      </w:r>
    </w:p>
    <w:p w14:paraId="0F1ECE2B" w14:textId="4F535332" w:rsidR="001043B0" w:rsidRPr="00BF2421" w:rsidRDefault="00BF2421" w:rsidP="00BF2421">
      <w:pPr>
        <w:widowControl/>
        <w:adjustRightInd w:val="0"/>
        <w:spacing w:line="320" w:lineRule="exact"/>
        <w:ind w:firstLine="720"/>
        <w:jc w:val="both"/>
        <w:rPr>
          <w:rStyle w:val="tlid-translation"/>
          <w:rFonts w:ascii="Arial Narrow" w:hAnsi="Arial Narrow" w:cs="Times New Roman"/>
          <w:b/>
          <w:sz w:val="24"/>
          <w:szCs w:val="24"/>
          <w:lang w:val="uk-UA"/>
        </w:rPr>
      </w:pPr>
      <w:r>
        <w:rPr>
          <w:rStyle w:val="tlid-translation"/>
          <w:rFonts w:ascii="Arial Narrow" w:hAnsi="Arial Narrow" w:cs="Times New Roman"/>
          <w:sz w:val="24"/>
          <w:szCs w:val="24"/>
          <w:lang w:val="uk-UA"/>
        </w:rPr>
        <w:t xml:space="preserve">а) </w:t>
      </w:r>
      <w:r w:rsidR="001043B0">
        <w:rPr>
          <w:rStyle w:val="tlid-translation"/>
          <w:rFonts w:ascii="Arial Narrow" w:hAnsi="Arial Narrow" w:cs="Times New Roman"/>
          <w:sz w:val="24"/>
          <w:szCs w:val="24"/>
          <w:lang w:val="uk-UA"/>
        </w:rPr>
        <w:t xml:space="preserve">включають </w:t>
      </w:r>
      <w:r w:rsidR="00E85BD4" w:rsidRPr="001043B0">
        <w:rPr>
          <w:rStyle w:val="tlid-translation"/>
          <w:rFonts w:ascii="Arial Narrow" w:hAnsi="Arial Narrow" w:cs="Times New Roman"/>
          <w:sz w:val="24"/>
          <w:szCs w:val="24"/>
          <w:lang w:val="uk-UA"/>
        </w:rPr>
        <w:t xml:space="preserve">вимоги до управління та </w:t>
      </w:r>
      <w:r w:rsidR="001043B0">
        <w:rPr>
          <w:rStyle w:val="tlid-translation"/>
          <w:rFonts w:ascii="Arial Narrow" w:hAnsi="Arial Narrow" w:cs="Times New Roman"/>
          <w:sz w:val="24"/>
          <w:szCs w:val="24"/>
          <w:lang w:val="uk-UA"/>
        </w:rPr>
        <w:t>господарської</w:t>
      </w:r>
      <w:r w:rsidR="00E85BD4" w:rsidRPr="001043B0">
        <w:rPr>
          <w:rStyle w:val="tlid-translation"/>
          <w:rFonts w:ascii="Arial Narrow" w:hAnsi="Arial Narrow" w:cs="Times New Roman"/>
          <w:sz w:val="24"/>
          <w:szCs w:val="24"/>
          <w:lang w:val="uk-UA"/>
        </w:rPr>
        <w:t xml:space="preserve"> діяльності, які застосовуються на рівні лісогосподарських підрозділів, або на іншому</w:t>
      </w:r>
      <w:r w:rsidR="001043B0">
        <w:rPr>
          <w:rStyle w:val="tlid-translation"/>
          <w:rFonts w:ascii="Arial Narrow" w:hAnsi="Arial Narrow" w:cs="Times New Roman"/>
          <w:sz w:val="24"/>
          <w:szCs w:val="24"/>
          <w:lang w:val="uk-UA"/>
        </w:rPr>
        <w:t xml:space="preserve"> відповідному</w:t>
      </w:r>
      <w:r w:rsidR="00E85BD4" w:rsidRPr="001043B0">
        <w:rPr>
          <w:rStyle w:val="tlid-translation"/>
          <w:rFonts w:ascii="Arial Narrow" w:hAnsi="Arial Narrow" w:cs="Times New Roman"/>
          <w:sz w:val="24"/>
          <w:szCs w:val="24"/>
          <w:lang w:val="uk-UA"/>
        </w:rPr>
        <w:t xml:space="preserve"> рівні, щоб забезпечити досягнення </w:t>
      </w:r>
      <w:r w:rsidR="001043B0">
        <w:rPr>
          <w:rStyle w:val="tlid-translation"/>
          <w:rFonts w:ascii="Arial Narrow" w:hAnsi="Arial Narrow" w:cs="Times New Roman"/>
          <w:sz w:val="24"/>
          <w:szCs w:val="24"/>
          <w:lang w:val="uk-UA"/>
        </w:rPr>
        <w:t>у</w:t>
      </w:r>
      <w:r w:rsidR="00E85BD4" w:rsidRPr="001043B0">
        <w:rPr>
          <w:rStyle w:val="tlid-translation"/>
          <w:rFonts w:ascii="Arial Narrow" w:hAnsi="Arial Narrow" w:cs="Times New Roman"/>
          <w:sz w:val="24"/>
          <w:szCs w:val="24"/>
          <w:lang w:val="uk-UA"/>
        </w:rPr>
        <w:t xml:space="preserve">сіх вимог на рівні </w:t>
      </w:r>
      <w:r w:rsidR="001043B0">
        <w:rPr>
          <w:rStyle w:val="tlid-translation"/>
          <w:rFonts w:ascii="Arial Narrow" w:hAnsi="Arial Narrow" w:cs="Times New Roman"/>
          <w:sz w:val="24"/>
          <w:szCs w:val="24"/>
          <w:lang w:val="uk-UA"/>
        </w:rPr>
        <w:t xml:space="preserve">юридичної особи – </w:t>
      </w:r>
      <w:r w:rsidR="000F0814">
        <w:rPr>
          <w:rStyle w:val="tlid-translation"/>
          <w:rFonts w:ascii="Arial Narrow" w:hAnsi="Arial Narrow" w:cs="Times New Roman"/>
          <w:sz w:val="24"/>
          <w:szCs w:val="24"/>
          <w:lang w:val="uk-UA"/>
        </w:rPr>
        <w:t>одиниці лісоуправління</w:t>
      </w:r>
      <w:r w:rsidR="001043B0">
        <w:rPr>
          <w:rStyle w:val="tlid-translation"/>
          <w:rFonts w:ascii="Arial Narrow" w:hAnsi="Arial Narrow" w:cs="Times New Roman"/>
          <w:sz w:val="24"/>
          <w:szCs w:val="24"/>
          <w:lang w:val="uk-UA"/>
        </w:rPr>
        <w:t>.</w:t>
      </w:r>
      <w:r w:rsidR="00E85BD4" w:rsidRPr="001043B0">
        <w:rPr>
          <w:rStyle w:val="tlid-translation"/>
          <w:rFonts w:ascii="Arial Narrow" w:hAnsi="Arial Narrow" w:cs="Times New Roman"/>
          <w:sz w:val="24"/>
          <w:szCs w:val="24"/>
          <w:lang w:val="uk-UA"/>
        </w:rPr>
        <w:t xml:space="preserve"> </w:t>
      </w:r>
    </w:p>
    <w:p w14:paraId="413B5E40" w14:textId="012BFD3A" w:rsidR="00B919C4" w:rsidRPr="001043B0" w:rsidRDefault="00B919C4" w:rsidP="001043B0">
      <w:pPr>
        <w:widowControl/>
        <w:adjustRightInd w:val="0"/>
        <w:spacing w:line="320" w:lineRule="exact"/>
        <w:ind w:firstLine="720"/>
        <w:jc w:val="both"/>
        <w:rPr>
          <w:rStyle w:val="tlid-translation"/>
          <w:rFonts w:ascii="Arial Narrow" w:hAnsi="Arial Narrow" w:cs="Times New Roman"/>
          <w:sz w:val="20"/>
          <w:szCs w:val="20"/>
          <w:lang w:val="uk-UA"/>
        </w:rPr>
      </w:pPr>
      <w:r w:rsidRPr="006009E5">
        <w:rPr>
          <w:rStyle w:val="tlid-translation"/>
          <w:rFonts w:ascii="Arial Narrow" w:hAnsi="Arial Narrow" w:cs="Times New Roman"/>
          <w:sz w:val="20"/>
          <w:szCs w:val="20"/>
          <w:lang w:val="uk-UA"/>
        </w:rPr>
        <w:t>Примітка. Прикладом ситуації, коли вимога може бути визначен</w:t>
      </w:r>
      <w:r w:rsidRPr="00B919C4">
        <w:rPr>
          <w:rStyle w:val="tlid-translation"/>
          <w:rFonts w:ascii="Arial Narrow" w:hAnsi="Arial Narrow" w:cs="Times New Roman"/>
          <w:sz w:val="20"/>
          <w:szCs w:val="20"/>
          <w:lang w:val="uk-UA"/>
        </w:rPr>
        <w:t>а</w:t>
      </w:r>
      <w:r w:rsidRPr="006009E5">
        <w:rPr>
          <w:rStyle w:val="tlid-translation"/>
          <w:rFonts w:ascii="Arial Narrow" w:hAnsi="Arial Narrow" w:cs="Times New Roman"/>
          <w:sz w:val="20"/>
          <w:szCs w:val="20"/>
          <w:lang w:val="uk-UA"/>
        </w:rPr>
        <w:t xml:space="preserve"> як</w:t>
      </w:r>
      <w:r w:rsidRPr="00B919C4">
        <w:rPr>
          <w:rStyle w:val="tlid-translation"/>
          <w:rFonts w:ascii="Arial Narrow" w:hAnsi="Arial Narrow" w:cs="Times New Roman"/>
          <w:sz w:val="20"/>
          <w:szCs w:val="20"/>
          <w:lang w:val="uk-UA"/>
        </w:rPr>
        <w:t xml:space="preserve"> така, що</w:t>
      </w:r>
      <w:r w:rsidRPr="006009E5">
        <w:rPr>
          <w:rStyle w:val="tlid-translation"/>
          <w:rFonts w:ascii="Arial Narrow" w:hAnsi="Arial Narrow" w:cs="Times New Roman"/>
          <w:sz w:val="20"/>
          <w:szCs w:val="20"/>
          <w:lang w:val="uk-UA"/>
        </w:rPr>
        <w:t xml:space="preserve"> відноситься до іншого </w:t>
      </w:r>
      <w:r w:rsidR="007D0E45">
        <w:rPr>
          <w:rStyle w:val="tlid-translation"/>
          <w:rFonts w:ascii="Arial Narrow" w:hAnsi="Arial Narrow" w:cs="Times New Roman"/>
          <w:sz w:val="20"/>
          <w:szCs w:val="20"/>
          <w:lang w:val="uk-UA"/>
        </w:rPr>
        <w:t xml:space="preserve">рівня </w:t>
      </w:r>
      <w:r w:rsidRPr="006009E5">
        <w:rPr>
          <w:rStyle w:val="tlid-translation"/>
          <w:rFonts w:ascii="Arial Narrow" w:hAnsi="Arial Narrow" w:cs="Times New Roman"/>
          <w:sz w:val="20"/>
          <w:szCs w:val="20"/>
          <w:lang w:val="uk-UA"/>
        </w:rPr>
        <w:t xml:space="preserve">від рівня </w:t>
      </w:r>
      <w:r w:rsidR="000F0814">
        <w:rPr>
          <w:rFonts w:ascii="Arial Narrow" w:hAnsi="Arial Narrow" w:cs="Times New Roman"/>
          <w:sz w:val="20"/>
          <w:szCs w:val="20"/>
          <w:lang w:val="uk-UA"/>
        </w:rPr>
        <w:t>одиниці лісоуправління</w:t>
      </w:r>
      <w:r w:rsidR="006009E5" w:rsidRPr="006009E5">
        <w:rPr>
          <w:rFonts w:ascii="Arial Narrow" w:hAnsi="Arial Narrow" w:cs="Times New Roman"/>
          <w:sz w:val="20"/>
          <w:szCs w:val="20"/>
          <w:lang w:val="uk-UA"/>
        </w:rPr>
        <w:t xml:space="preserve"> </w:t>
      </w:r>
      <w:r w:rsidRPr="006009E5">
        <w:rPr>
          <w:rStyle w:val="tlid-translation"/>
          <w:rFonts w:ascii="Arial Narrow" w:hAnsi="Arial Narrow" w:cs="Times New Roman"/>
          <w:sz w:val="20"/>
          <w:szCs w:val="20"/>
          <w:lang w:val="uk-UA"/>
        </w:rPr>
        <w:t xml:space="preserve">(напр., груповий / територіальний), є </w:t>
      </w:r>
      <w:r w:rsidR="007D0E45">
        <w:rPr>
          <w:rStyle w:val="tlid-translation"/>
          <w:rFonts w:ascii="Arial Narrow" w:hAnsi="Arial Narrow" w:cs="Times New Roman"/>
          <w:sz w:val="20"/>
          <w:szCs w:val="20"/>
          <w:lang w:val="uk-UA"/>
        </w:rPr>
        <w:t>моніторинг</w:t>
      </w:r>
      <w:r w:rsidRPr="006009E5">
        <w:rPr>
          <w:rStyle w:val="tlid-translation"/>
          <w:rFonts w:ascii="Arial Narrow" w:hAnsi="Arial Narrow" w:cs="Times New Roman"/>
          <w:sz w:val="20"/>
          <w:szCs w:val="20"/>
          <w:lang w:val="uk-UA"/>
        </w:rPr>
        <w:t xml:space="preserve"> </w:t>
      </w:r>
      <w:r w:rsidR="007D0E45">
        <w:rPr>
          <w:rStyle w:val="tlid-translation"/>
          <w:rFonts w:ascii="Arial Narrow" w:hAnsi="Arial Narrow" w:cs="Times New Roman"/>
          <w:sz w:val="20"/>
          <w:szCs w:val="20"/>
          <w:lang w:val="uk-UA"/>
        </w:rPr>
        <w:t>стану лісів</w:t>
      </w:r>
      <w:r w:rsidR="00F865BC">
        <w:rPr>
          <w:rStyle w:val="tlid-translation"/>
          <w:rFonts w:ascii="Arial Narrow" w:hAnsi="Arial Narrow" w:cs="Times New Roman"/>
          <w:sz w:val="20"/>
          <w:szCs w:val="20"/>
          <w:lang w:val="uk-UA"/>
        </w:rPr>
        <w:t>.</w:t>
      </w:r>
      <w:r w:rsidR="001043B0">
        <w:rPr>
          <w:rStyle w:val="tlid-translation"/>
          <w:rFonts w:ascii="Arial Narrow" w:hAnsi="Arial Narrow" w:cs="Times New Roman"/>
          <w:sz w:val="20"/>
          <w:szCs w:val="20"/>
          <w:lang w:val="uk-UA"/>
        </w:rPr>
        <w:t xml:space="preserve"> </w:t>
      </w:r>
      <w:r w:rsidR="001043B0" w:rsidRPr="001043B0">
        <w:rPr>
          <w:rStyle w:val="tlid-translation"/>
          <w:rFonts w:ascii="Arial Narrow" w:hAnsi="Arial Narrow" w:cs="Times New Roman"/>
          <w:sz w:val="20"/>
          <w:szCs w:val="20"/>
          <w:lang w:val="uk-UA"/>
        </w:rPr>
        <w:t xml:space="preserve">Завдяки моніторингу стану лісів на регіональному рівні та повідомленні результатів на </w:t>
      </w:r>
      <w:r w:rsidR="000F0814">
        <w:rPr>
          <w:rStyle w:val="tlid-translation"/>
          <w:rFonts w:ascii="Arial Narrow" w:hAnsi="Arial Narrow" w:cs="Times New Roman"/>
          <w:sz w:val="20"/>
          <w:szCs w:val="20"/>
          <w:lang w:val="uk-UA"/>
        </w:rPr>
        <w:t>рівні одиниці лісоуправління</w:t>
      </w:r>
      <w:r w:rsidR="001043B0" w:rsidRPr="001043B0">
        <w:rPr>
          <w:rStyle w:val="tlid-translation"/>
          <w:rFonts w:ascii="Arial Narrow" w:hAnsi="Arial Narrow" w:cs="Times New Roman"/>
          <w:sz w:val="20"/>
          <w:szCs w:val="20"/>
          <w:lang w:val="uk-UA"/>
        </w:rPr>
        <w:t xml:space="preserve">, мета цієї вимоги досягається без необхідності проведення індивідуального моніторингу кожного </w:t>
      </w:r>
      <w:r w:rsidR="007D0E45" w:rsidRPr="007D0E45">
        <w:rPr>
          <w:rFonts w:ascii="Arial Narrow" w:hAnsi="Arial Narrow" w:cs="Times New Roman"/>
          <w:sz w:val="20"/>
          <w:szCs w:val="20"/>
          <w:lang w:val="uk-UA"/>
        </w:rPr>
        <w:t>суб’єкта господарювання</w:t>
      </w:r>
      <w:r w:rsidR="007D0E45">
        <w:rPr>
          <w:rStyle w:val="tlid-translation"/>
          <w:rFonts w:ascii="Arial Narrow" w:hAnsi="Arial Narrow" w:cs="Times New Roman"/>
          <w:sz w:val="20"/>
          <w:szCs w:val="20"/>
          <w:lang w:val="uk-UA"/>
        </w:rPr>
        <w:t>.</w:t>
      </w:r>
    </w:p>
    <w:p w14:paraId="7DF4DFC3" w14:textId="77777777" w:rsidR="00BF2421" w:rsidRDefault="00F865BC" w:rsidP="001E7740">
      <w:pPr>
        <w:widowControl/>
        <w:adjustRightInd w:val="0"/>
        <w:spacing w:line="320" w:lineRule="exact"/>
        <w:ind w:firstLine="720"/>
        <w:jc w:val="both"/>
        <w:rPr>
          <w:rStyle w:val="tlid-translation"/>
          <w:rFonts w:ascii="Arial Narrow" w:hAnsi="Arial Narrow" w:cs="Times New Roman"/>
          <w:sz w:val="24"/>
          <w:szCs w:val="24"/>
          <w:lang w:val="uk-UA"/>
        </w:rPr>
      </w:pPr>
      <w:r w:rsidRPr="00F865BC">
        <w:rPr>
          <w:rStyle w:val="tlid-translation"/>
          <w:rFonts w:ascii="Arial Narrow" w:hAnsi="Arial Narrow" w:cs="Times New Roman"/>
          <w:sz w:val="24"/>
          <w:szCs w:val="24"/>
          <w:lang w:val="uk-UA"/>
        </w:rPr>
        <w:t>Ці вимоги сформульовані так, щоб:</w:t>
      </w:r>
    </w:p>
    <w:p w14:paraId="2DCD24CF" w14:textId="77777777" w:rsidR="00BF2421" w:rsidRDefault="00BF2421" w:rsidP="001E7740">
      <w:pPr>
        <w:widowControl/>
        <w:adjustRightInd w:val="0"/>
        <w:spacing w:line="320" w:lineRule="exact"/>
        <w:ind w:firstLine="720"/>
        <w:jc w:val="both"/>
        <w:rPr>
          <w:rStyle w:val="tlid-translation"/>
          <w:rFonts w:ascii="Arial Narrow" w:hAnsi="Arial Narrow" w:cs="Times New Roman"/>
          <w:sz w:val="24"/>
          <w:szCs w:val="24"/>
          <w:lang w:val="uk-UA"/>
        </w:rPr>
      </w:pPr>
      <w:r>
        <w:rPr>
          <w:rStyle w:val="tlid-translation"/>
          <w:rFonts w:ascii="Arial Narrow" w:hAnsi="Arial Narrow" w:cs="Times New Roman"/>
          <w:sz w:val="24"/>
          <w:szCs w:val="24"/>
          <w:lang w:val="uk-UA"/>
        </w:rPr>
        <w:t xml:space="preserve">б) </w:t>
      </w:r>
      <w:r w:rsidR="00F01922" w:rsidRPr="00BF2421">
        <w:rPr>
          <w:rStyle w:val="tlid-translation"/>
          <w:rFonts w:ascii="Arial Narrow" w:hAnsi="Arial Narrow" w:cs="Times New Roman"/>
          <w:sz w:val="24"/>
          <w:szCs w:val="24"/>
        </w:rPr>
        <w:t xml:space="preserve">бути </w:t>
      </w:r>
      <w:proofErr w:type="spellStart"/>
      <w:r w:rsidR="00F01922" w:rsidRPr="00BF2421">
        <w:rPr>
          <w:rStyle w:val="tlid-translation"/>
          <w:rFonts w:ascii="Arial Narrow" w:hAnsi="Arial Narrow" w:cs="Times New Roman"/>
          <w:sz w:val="24"/>
          <w:szCs w:val="24"/>
        </w:rPr>
        <w:t>чіткими</w:t>
      </w:r>
      <w:proofErr w:type="spellEnd"/>
      <w:r w:rsidR="00F01922" w:rsidRPr="00BF2421">
        <w:rPr>
          <w:rStyle w:val="tlid-translation"/>
          <w:rFonts w:ascii="Arial Narrow" w:hAnsi="Arial Narrow" w:cs="Times New Roman"/>
          <w:sz w:val="24"/>
          <w:szCs w:val="24"/>
        </w:rPr>
        <w:t xml:space="preserve">, </w:t>
      </w:r>
      <w:proofErr w:type="spellStart"/>
      <w:r w:rsidR="00F01922" w:rsidRPr="00BF2421">
        <w:rPr>
          <w:rStyle w:val="tlid-translation"/>
          <w:rFonts w:ascii="Arial Narrow" w:hAnsi="Arial Narrow" w:cs="Times New Roman"/>
          <w:sz w:val="24"/>
          <w:szCs w:val="24"/>
        </w:rPr>
        <w:t>заснованими</w:t>
      </w:r>
      <w:proofErr w:type="spellEnd"/>
      <w:r w:rsidR="00F01922" w:rsidRPr="00BF2421">
        <w:rPr>
          <w:rStyle w:val="tlid-translation"/>
          <w:rFonts w:ascii="Arial Narrow" w:hAnsi="Arial Narrow" w:cs="Times New Roman"/>
          <w:sz w:val="24"/>
          <w:szCs w:val="24"/>
        </w:rPr>
        <w:t xml:space="preserve"> на результатах і </w:t>
      </w:r>
      <w:proofErr w:type="spellStart"/>
      <w:r w:rsidR="00F01922" w:rsidRPr="00BF2421">
        <w:rPr>
          <w:rStyle w:val="tlid-translation"/>
          <w:rFonts w:ascii="Arial Narrow" w:hAnsi="Arial Narrow" w:cs="Times New Roman"/>
          <w:sz w:val="24"/>
          <w:szCs w:val="24"/>
        </w:rPr>
        <w:t>перевіря</w:t>
      </w:r>
      <w:r w:rsidR="002A298A" w:rsidRPr="00BF2421">
        <w:rPr>
          <w:rStyle w:val="tlid-translation"/>
          <w:rFonts w:ascii="Arial Narrow" w:hAnsi="Arial Narrow" w:cs="Times New Roman"/>
          <w:sz w:val="24"/>
          <w:szCs w:val="24"/>
          <w:lang w:val="uk-UA"/>
        </w:rPr>
        <w:t>тися</w:t>
      </w:r>
      <w:proofErr w:type="spellEnd"/>
      <w:r w:rsidR="00F01922" w:rsidRPr="00BF2421">
        <w:rPr>
          <w:rStyle w:val="tlid-translation"/>
          <w:rFonts w:ascii="Arial Narrow" w:hAnsi="Arial Narrow" w:cs="Times New Roman"/>
          <w:sz w:val="24"/>
          <w:szCs w:val="24"/>
        </w:rPr>
        <w:t xml:space="preserve"> при </w:t>
      </w:r>
      <w:proofErr w:type="spellStart"/>
      <w:r w:rsidR="00F01922" w:rsidRPr="00BF2421">
        <w:rPr>
          <w:rStyle w:val="tlid-translation"/>
          <w:rFonts w:ascii="Arial Narrow" w:hAnsi="Arial Narrow" w:cs="Times New Roman"/>
          <w:sz w:val="24"/>
          <w:szCs w:val="24"/>
        </w:rPr>
        <w:t>аудиті</w:t>
      </w:r>
      <w:proofErr w:type="spellEnd"/>
      <w:r w:rsidR="00F01922" w:rsidRPr="00BF2421">
        <w:rPr>
          <w:rStyle w:val="tlid-translation"/>
          <w:rFonts w:ascii="Arial Narrow" w:hAnsi="Arial Narrow" w:cs="Times New Roman"/>
          <w:sz w:val="24"/>
          <w:szCs w:val="24"/>
        </w:rPr>
        <w:t>;</w:t>
      </w:r>
    </w:p>
    <w:p w14:paraId="50CB4176" w14:textId="77777777" w:rsidR="00DB2814" w:rsidRDefault="00BF2421" w:rsidP="001E7740">
      <w:pPr>
        <w:widowControl/>
        <w:adjustRightInd w:val="0"/>
        <w:spacing w:line="320" w:lineRule="exact"/>
        <w:ind w:firstLine="720"/>
        <w:jc w:val="both"/>
        <w:rPr>
          <w:rStyle w:val="tlid-translation"/>
          <w:rFonts w:ascii="Arial Narrow" w:hAnsi="Arial Narrow" w:cs="Times New Roman"/>
          <w:sz w:val="24"/>
          <w:szCs w:val="24"/>
          <w:lang w:val="uk-UA"/>
        </w:rPr>
      </w:pPr>
      <w:r>
        <w:rPr>
          <w:rStyle w:val="tlid-translation"/>
          <w:rFonts w:ascii="Arial Narrow" w:hAnsi="Arial Narrow" w:cs="Times New Roman"/>
          <w:sz w:val="24"/>
          <w:szCs w:val="24"/>
          <w:lang w:val="uk-UA"/>
        </w:rPr>
        <w:t xml:space="preserve">в) </w:t>
      </w:r>
      <w:r w:rsidR="00F01922" w:rsidRPr="00BF2421">
        <w:rPr>
          <w:rStyle w:val="tlid-translation"/>
          <w:rFonts w:ascii="Arial Narrow" w:hAnsi="Arial Narrow" w:cs="Times New Roman"/>
          <w:sz w:val="24"/>
          <w:szCs w:val="24"/>
          <w:lang w:val="uk-UA"/>
        </w:rPr>
        <w:t xml:space="preserve">застосовуватися до діяльності </w:t>
      </w:r>
      <w:r>
        <w:rPr>
          <w:rStyle w:val="tlid-translation"/>
          <w:rFonts w:ascii="Arial Narrow" w:hAnsi="Arial Narrow" w:cs="Times New Roman"/>
          <w:sz w:val="24"/>
          <w:szCs w:val="24"/>
          <w:lang w:val="uk-UA"/>
        </w:rPr>
        <w:t>у</w:t>
      </w:r>
      <w:r w:rsidR="00F01922" w:rsidRPr="00BF2421">
        <w:rPr>
          <w:rStyle w:val="tlid-translation"/>
          <w:rFonts w:ascii="Arial Narrow" w:hAnsi="Arial Narrow" w:cs="Times New Roman"/>
          <w:sz w:val="24"/>
          <w:szCs w:val="24"/>
          <w:lang w:val="uk-UA"/>
        </w:rPr>
        <w:t xml:space="preserve">сіх </w:t>
      </w:r>
      <w:r w:rsidR="001E0243" w:rsidRPr="001E0243">
        <w:rPr>
          <w:rFonts w:ascii="Arial Narrow" w:hAnsi="Arial Narrow" w:cs="Times New Roman"/>
          <w:sz w:val="24"/>
          <w:szCs w:val="24"/>
          <w:lang w:val="uk-UA"/>
        </w:rPr>
        <w:t>суб’єктів</w:t>
      </w:r>
      <w:r>
        <w:rPr>
          <w:rStyle w:val="tlid-translation"/>
          <w:rFonts w:ascii="Arial Narrow" w:hAnsi="Arial Narrow" w:cs="Times New Roman"/>
          <w:sz w:val="24"/>
          <w:szCs w:val="24"/>
          <w:lang w:val="uk-UA"/>
        </w:rPr>
        <w:t xml:space="preserve"> господарювання</w:t>
      </w:r>
      <w:r w:rsidR="00F01922" w:rsidRPr="00BF2421">
        <w:rPr>
          <w:rStyle w:val="tlid-translation"/>
          <w:rFonts w:ascii="Arial Narrow" w:hAnsi="Arial Narrow" w:cs="Times New Roman"/>
          <w:sz w:val="24"/>
          <w:szCs w:val="24"/>
          <w:lang w:val="uk-UA"/>
        </w:rPr>
        <w:t xml:space="preserve">, </w:t>
      </w:r>
      <w:r w:rsidR="001E0243">
        <w:rPr>
          <w:rStyle w:val="tlid-translation"/>
          <w:rFonts w:ascii="Arial Narrow" w:hAnsi="Arial Narrow" w:cs="Times New Roman"/>
          <w:sz w:val="24"/>
          <w:szCs w:val="24"/>
          <w:lang w:val="uk-UA"/>
        </w:rPr>
        <w:t>що</w:t>
      </w:r>
      <w:r w:rsidR="00F01922" w:rsidRPr="00BF2421">
        <w:rPr>
          <w:rStyle w:val="tlid-translation"/>
          <w:rFonts w:ascii="Arial Narrow" w:hAnsi="Arial Narrow" w:cs="Times New Roman"/>
          <w:sz w:val="24"/>
          <w:szCs w:val="24"/>
          <w:lang w:val="uk-UA"/>
        </w:rPr>
        <w:t xml:space="preserve"> працюють на </w:t>
      </w:r>
      <w:r w:rsidR="001E0243">
        <w:rPr>
          <w:rStyle w:val="tlid-translation"/>
          <w:rFonts w:ascii="Arial Narrow" w:hAnsi="Arial Narrow" w:cs="Times New Roman"/>
          <w:sz w:val="24"/>
          <w:szCs w:val="24"/>
          <w:lang w:val="uk-UA"/>
        </w:rPr>
        <w:t>території, яка підлягає сертифікації</w:t>
      </w:r>
      <w:r w:rsidR="00F01922" w:rsidRPr="00BF2421">
        <w:rPr>
          <w:rStyle w:val="tlid-translation"/>
          <w:rFonts w:ascii="Arial Narrow" w:hAnsi="Arial Narrow" w:cs="Times New Roman"/>
          <w:sz w:val="24"/>
          <w:szCs w:val="24"/>
          <w:lang w:val="uk-UA"/>
        </w:rPr>
        <w:t xml:space="preserve">, </w:t>
      </w:r>
      <w:r w:rsidR="00DB2814">
        <w:rPr>
          <w:rStyle w:val="tlid-translation"/>
          <w:rFonts w:ascii="Arial Narrow" w:hAnsi="Arial Narrow" w:cs="Times New Roman"/>
          <w:sz w:val="24"/>
          <w:szCs w:val="24"/>
          <w:lang w:val="uk-UA"/>
        </w:rPr>
        <w:t>та впливають на виконання вимог стандарту</w:t>
      </w:r>
      <w:r w:rsidR="00F01922" w:rsidRPr="00BF2421">
        <w:rPr>
          <w:rStyle w:val="tlid-translation"/>
          <w:rFonts w:ascii="Arial Narrow" w:hAnsi="Arial Narrow" w:cs="Times New Roman"/>
          <w:sz w:val="24"/>
          <w:szCs w:val="24"/>
          <w:lang w:val="uk-UA"/>
        </w:rPr>
        <w:t>;</w:t>
      </w:r>
    </w:p>
    <w:p w14:paraId="013B22A4" w14:textId="77777777" w:rsidR="00DB2814" w:rsidRDefault="00DB2814" w:rsidP="001E7740">
      <w:pPr>
        <w:widowControl/>
        <w:adjustRightInd w:val="0"/>
        <w:spacing w:line="320" w:lineRule="exact"/>
        <w:ind w:firstLine="720"/>
        <w:jc w:val="both"/>
        <w:rPr>
          <w:rStyle w:val="tlid-translation"/>
          <w:rFonts w:ascii="Arial Narrow" w:hAnsi="Arial Narrow" w:cs="Times New Roman"/>
          <w:sz w:val="24"/>
          <w:szCs w:val="24"/>
          <w:lang w:val="uk-UA"/>
        </w:rPr>
      </w:pPr>
      <w:r>
        <w:rPr>
          <w:rStyle w:val="tlid-translation"/>
          <w:rFonts w:ascii="Arial Narrow" w:hAnsi="Arial Narrow" w:cs="Times New Roman"/>
          <w:sz w:val="24"/>
          <w:szCs w:val="24"/>
          <w:lang w:val="uk-UA"/>
        </w:rPr>
        <w:t>г) потребувати</w:t>
      </w:r>
      <w:r w:rsidR="00F01922" w:rsidRPr="00DB2814">
        <w:rPr>
          <w:rStyle w:val="tlid-translation"/>
          <w:rFonts w:ascii="Arial Narrow" w:hAnsi="Arial Narrow" w:cs="Times New Roman"/>
          <w:sz w:val="24"/>
          <w:szCs w:val="24"/>
          <w:lang w:val="uk-UA"/>
        </w:rPr>
        <w:t xml:space="preserve"> ведення обліку, що забезпечує підтвердження виконання вимог стандарт</w:t>
      </w:r>
      <w:r>
        <w:rPr>
          <w:rStyle w:val="tlid-translation"/>
          <w:rFonts w:ascii="Arial Narrow" w:hAnsi="Arial Narrow" w:cs="Times New Roman"/>
          <w:sz w:val="24"/>
          <w:szCs w:val="24"/>
          <w:lang w:val="uk-UA"/>
        </w:rPr>
        <w:t>у</w:t>
      </w:r>
      <w:r w:rsidR="00F01922" w:rsidRPr="00DB2814">
        <w:rPr>
          <w:rStyle w:val="tlid-translation"/>
          <w:rFonts w:ascii="Arial Narrow" w:hAnsi="Arial Narrow" w:cs="Times New Roman"/>
          <w:sz w:val="24"/>
          <w:szCs w:val="24"/>
          <w:lang w:val="uk-UA"/>
        </w:rPr>
        <w:t xml:space="preserve"> лісоуправління;</w:t>
      </w:r>
    </w:p>
    <w:p w14:paraId="526B4F5D" w14:textId="77777777" w:rsidR="00D8362A" w:rsidRDefault="00DB2814" w:rsidP="001E7740">
      <w:pPr>
        <w:widowControl/>
        <w:adjustRightInd w:val="0"/>
        <w:spacing w:line="320" w:lineRule="exact"/>
        <w:ind w:firstLine="720"/>
        <w:jc w:val="both"/>
        <w:rPr>
          <w:rStyle w:val="tlid-translation"/>
          <w:rFonts w:ascii="Arial Narrow" w:hAnsi="Arial Narrow" w:cs="Times New Roman"/>
          <w:sz w:val="24"/>
          <w:szCs w:val="24"/>
          <w:lang w:val="uk-UA"/>
        </w:rPr>
      </w:pPr>
      <w:r>
        <w:rPr>
          <w:rStyle w:val="tlid-translation"/>
          <w:rFonts w:ascii="Arial Narrow" w:hAnsi="Arial Narrow" w:cs="Times New Roman"/>
          <w:sz w:val="24"/>
          <w:szCs w:val="24"/>
          <w:lang w:val="uk-UA"/>
        </w:rPr>
        <w:t xml:space="preserve">д) </w:t>
      </w:r>
      <w:proofErr w:type="spellStart"/>
      <w:r w:rsidR="00F01922" w:rsidRPr="00BF2421">
        <w:rPr>
          <w:rStyle w:val="tlid-translation"/>
          <w:rFonts w:ascii="Arial Narrow" w:hAnsi="Arial Narrow" w:cs="Times New Roman"/>
          <w:sz w:val="24"/>
          <w:szCs w:val="24"/>
        </w:rPr>
        <w:t>давати</w:t>
      </w:r>
      <w:proofErr w:type="spellEnd"/>
      <w:r w:rsidR="00F01922" w:rsidRPr="00BF2421">
        <w:rPr>
          <w:rStyle w:val="tlid-translation"/>
          <w:rFonts w:ascii="Arial Narrow" w:hAnsi="Arial Narrow" w:cs="Times New Roman"/>
          <w:sz w:val="24"/>
          <w:szCs w:val="24"/>
        </w:rPr>
        <w:t xml:space="preserve"> </w:t>
      </w:r>
      <w:proofErr w:type="spellStart"/>
      <w:r w:rsidR="00F01922" w:rsidRPr="00BF2421">
        <w:rPr>
          <w:rStyle w:val="tlid-translation"/>
          <w:rFonts w:ascii="Arial Narrow" w:hAnsi="Arial Narrow" w:cs="Times New Roman"/>
          <w:sz w:val="24"/>
          <w:szCs w:val="24"/>
        </w:rPr>
        <w:t>визначення</w:t>
      </w:r>
      <w:proofErr w:type="spellEnd"/>
      <w:r w:rsidR="00F01922" w:rsidRPr="00BF2421">
        <w:rPr>
          <w:rStyle w:val="tlid-translation"/>
          <w:rFonts w:ascii="Arial Narrow" w:hAnsi="Arial Narrow" w:cs="Times New Roman"/>
          <w:sz w:val="24"/>
          <w:szCs w:val="24"/>
        </w:rPr>
        <w:t xml:space="preserve"> такого </w:t>
      </w:r>
      <w:proofErr w:type="spellStart"/>
      <w:r w:rsidR="00F01922" w:rsidRPr="00BF2421">
        <w:rPr>
          <w:rStyle w:val="tlid-translation"/>
          <w:rFonts w:ascii="Arial Narrow" w:hAnsi="Arial Narrow" w:cs="Times New Roman"/>
          <w:sz w:val="24"/>
          <w:szCs w:val="24"/>
        </w:rPr>
        <w:t>поняття</w:t>
      </w:r>
      <w:proofErr w:type="spellEnd"/>
      <w:r w:rsidR="00F01922" w:rsidRPr="00BF2421">
        <w:rPr>
          <w:rStyle w:val="tlid-translation"/>
          <w:rFonts w:ascii="Arial Narrow" w:hAnsi="Arial Narrow" w:cs="Times New Roman"/>
          <w:sz w:val="24"/>
          <w:szCs w:val="24"/>
        </w:rPr>
        <w:t xml:space="preserve"> як «100% PEFC </w:t>
      </w:r>
      <w:proofErr w:type="spellStart"/>
      <w:r w:rsidR="00F01922" w:rsidRPr="00BF2421">
        <w:rPr>
          <w:rStyle w:val="tlid-translation"/>
          <w:rFonts w:ascii="Arial Narrow" w:hAnsi="Arial Narrow" w:cs="Times New Roman"/>
          <w:sz w:val="24"/>
          <w:szCs w:val="24"/>
        </w:rPr>
        <w:t>сертифікований</w:t>
      </w:r>
      <w:proofErr w:type="spellEnd"/>
      <w:r w:rsidR="00F01922" w:rsidRPr="00BF2421">
        <w:rPr>
          <w:rStyle w:val="tlid-translation"/>
          <w:rFonts w:ascii="Arial Narrow" w:hAnsi="Arial Narrow" w:cs="Times New Roman"/>
          <w:sz w:val="24"/>
          <w:szCs w:val="24"/>
        </w:rPr>
        <w:t xml:space="preserve">» </w:t>
      </w:r>
      <w:proofErr w:type="spellStart"/>
      <w:r w:rsidR="00F01922" w:rsidRPr="00BF2421">
        <w:rPr>
          <w:rStyle w:val="tlid-translation"/>
          <w:rFonts w:ascii="Arial Narrow" w:hAnsi="Arial Narrow" w:cs="Times New Roman"/>
          <w:sz w:val="24"/>
          <w:szCs w:val="24"/>
        </w:rPr>
        <w:t>або</w:t>
      </w:r>
      <w:proofErr w:type="spellEnd"/>
      <w:r w:rsidR="00F01922" w:rsidRPr="00BF2421">
        <w:rPr>
          <w:rStyle w:val="tlid-translation"/>
          <w:rFonts w:ascii="Arial Narrow" w:hAnsi="Arial Narrow" w:cs="Times New Roman"/>
          <w:sz w:val="24"/>
          <w:szCs w:val="24"/>
        </w:rPr>
        <w:t xml:space="preserve"> </w:t>
      </w:r>
      <w:proofErr w:type="spellStart"/>
      <w:r w:rsidR="00F01922" w:rsidRPr="00BF2421">
        <w:rPr>
          <w:rStyle w:val="tlid-translation"/>
          <w:rFonts w:ascii="Arial Narrow" w:hAnsi="Arial Narrow" w:cs="Times New Roman"/>
          <w:sz w:val="24"/>
          <w:szCs w:val="24"/>
        </w:rPr>
        <w:t>інш</w:t>
      </w:r>
      <w:r w:rsidR="002A298A" w:rsidRPr="00BF2421">
        <w:rPr>
          <w:rStyle w:val="tlid-translation"/>
          <w:rFonts w:ascii="Arial Narrow" w:hAnsi="Arial Narrow" w:cs="Times New Roman"/>
          <w:sz w:val="24"/>
          <w:szCs w:val="24"/>
          <w:lang w:val="uk-UA"/>
        </w:rPr>
        <w:t>ій</w:t>
      </w:r>
      <w:proofErr w:type="spellEnd"/>
      <w:r w:rsidR="00F01922" w:rsidRPr="00BF2421">
        <w:rPr>
          <w:rStyle w:val="tlid-translation"/>
          <w:rFonts w:ascii="Arial Narrow" w:hAnsi="Arial Narrow" w:cs="Times New Roman"/>
          <w:sz w:val="24"/>
          <w:szCs w:val="24"/>
        </w:rPr>
        <w:t xml:space="preserve"> </w:t>
      </w:r>
      <w:proofErr w:type="spellStart"/>
      <w:r w:rsidR="00F01922" w:rsidRPr="00BF2421">
        <w:rPr>
          <w:rStyle w:val="tlid-translation"/>
          <w:rFonts w:ascii="Arial Narrow" w:hAnsi="Arial Narrow" w:cs="Times New Roman"/>
          <w:sz w:val="24"/>
          <w:szCs w:val="24"/>
        </w:rPr>
        <w:t>особлив</w:t>
      </w:r>
      <w:r w:rsidR="002A298A" w:rsidRPr="00BF2421">
        <w:rPr>
          <w:rStyle w:val="tlid-translation"/>
          <w:rFonts w:ascii="Arial Narrow" w:hAnsi="Arial Narrow" w:cs="Times New Roman"/>
          <w:sz w:val="24"/>
          <w:szCs w:val="24"/>
          <w:lang w:val="uk-UA"/>
        </w:rPr>
        <w:t>ій</w:t>
      </w:r>
      <w:proofErr w:type="spellEnd"/>
      <w:r w:rsidR="00F01922" w:rsidRPr="00BF2421">
        <w:rPr>
          <w:rStyle w:val="tlid-translation"/>
          <w:rFonts w:ascii="Arial Narrow" w:hAnsi="Arial Narrow" w:cs="Times New Roman"/>
          <w:sz w:val="24"/>
          <w:szCs w:val="24"/>
        </w:rPr>
        <w:t xml:space="preserve"> </w:t>
      </w:r>
      <w:proofErr w:type="spellStart"/>
      <w:r w:rsidR="00F01922" w:rsidRPr="00BF2421">
        <w:rPr>
          <w:rStyle w:val="tlid-translation"/>
          <w:rFonts w:ascii="Arial Narrow" w:hAnsi="Arial Narrow" w:cs="Times New Roman"/>
          <w:sz w:val="24"/>
          <w:szCs w:val="24"/>
        </w:rPr>
        <w:t>заяв</w:t>
      </w:r>
      <w:proofErr w:type="spellEnd"/>
      <w:r w:rsidR="002A298A" w:rsidRPr="00BF2421">
        <w:rPr>
          <w:rStyle w:val="tlid-translation"/>
          <w:rFonts w:ascii="Arial Narrow" w:hAnsi="Arial Narrow" w:cs="Times New Roman"/>
          <w:sz w:val="24"/>
          <w:szCs w:val="24"/>
          <w:lang w:val="uk-UA"/>
        </w:rPr>
        <w:t>і</w:t>
      </w:r>
      <w:r w:rsidR="00F01922" w:rsidRPr="00BF2421">
        <w:rPr>
          <w:rStyle w:val="tlid-translation"/>
          <w:rFonts w:ascii="Arial Narrow" w:hAnsi="Arial Narrow" w:cs="Times New Roman"/>
          <w:sz w:val="24"/>
          <w:szCs w:val="24"/>
        </w:rPr>
        <w:t xml:space="preserve"> </w:t>
      </w:r>
      <w:proofErr w:type="spellStart"/>
      <w:r w:rsidR="00F01922" w:rsidRPr="00BF2421">
        <w:rPr>
          <w:rStyle w:val="tlid-translation"/>
          <w:rFonts w:ascii="Arial Narrow" w:hAnsi="Arial Narrow" w:cs="Times New Roman"/>
          <w:sz w:val="24"/>
          <w:szCs w:val="24"/>
        </w:rPr>
        <w:t>схеми</w:t>
      </w:r>
      <w:proofErr w:type="spellEnd"/>
      <w:r w:rsidR="00F01922" w:rsidRPr="00BF2421">
        <w:rPr>
          <w:rStyle w:val="tlid-translation"/>
          <w:rFonts w:ascii="Arial Narrow" w:hAnsi="Arial Narrow" w:cs="Times New Roman"/>
          <w:sz w:val="24"/>
          <w:szCs w:val="24"/>
        </w:rPr>
        <w:t>, як</w:t>
      </w:r>
      <w:r w:rsidR="002A298A" w:rsidRPr="00BF2421">
        <w:rPr>
          <w:rStyle w:val="tlid-translation"/>
          <w:rFonts w:ascii="Arial Narrow" w:hAnsi="Arial Narrow" w:cs="Times New Roman"/>
          <w:sz w:val="24"/>
          <w:szCs w:val="24"/>
          <w:lang w:val="uk-UA"/>
        </w:rPr>
        <w:t>а</w:t>
      </w:r>
      <w:r w:rsidR="00F01922" w:rsidRPr="00BF2421">
        <w:rPr>
          <w:rStyle w:val="tlid-translation"/>
          <w:rFonts w:ascii="Arial Narrow" w:hAnsi="Arial Narrow" w:cs="Times New Roman"/>
          <w:sz w:val="24"/>
          <w:szCs w:val="24"/>
        </w:rPr>
        <w:t xml:space="preserve"> б </w:t>
      </w:r>
      <w:proofErr w:type="spellStart"/>
      <w:r w:rsidR="00F01922" w:rsidRPr="00BF2421">
        <w:rPr>
          <w:rStyle w:val="tlid-translation"/>
          <w:rFonts w:ascii="Arial Narrow" w:hAnsi="Arial Narrow" w:cs="Times New Roman"/>
          <w:sz w:val="24"/>
          <w:szCs w:val="24"/>
        </w:rPr>
        <w:t>використовувал</w:t>
      </w:r>
      <w:r w:rsidR="009E2D04" w:rsidRPr="00BF2421">
        <w:rPr>
          <w:rStyle w:val="tlid-translation"/>
          <w:rFonts w:ascii="Arial Narrow" w:hAnsi="Arial Narrow" w:cs="Times New Roman"/>
          <w:sz w:val="24"/>
          <w:szCs w:val="24"/>
        </w:rPr>
        <w:t>а</w:t>
      </w:r>
      <w:r w:rsidR="00F01922" w:rsidRPr="00BF2421">
        <w:rPr>
          <w:rStyle w:val="tlid-translation"/>
          <w:rFonts w:ascii="Arial Narrow" w:hAnsi="Arial Narrow" w:cs="Times New Roman"/>
          <w:sz w:val="24"/>
          <w:szCs w:val="24"/>
        </w:rPr>
        <w:t>ся</w:t>
      </w:r>
      <w:proofErr w:type="spellEnd"/>
      <w:r w:rsidR="00F01922" w:rsidRPr="00BF2421">
        <w:rPr>
          <w:rStyle w:val="tlid-translation"/>
          <w:rFonts w:ascii="Arial Narrow" w:hAnsi="Arial Narrow" w:cs="Times New Roman"/>
          <w:sz w:val="24"/>
          <w:szCs w:val="24"/>
        </w:rPr>
        <w:t xml:space="preserve"> для </w:t>
      </w:r>
      <w:proofErr w:type="spellStart"/>
      <w:r w:rsidR="00F01922" w:rsidRPr="00BF2421">
        <w:rPr>
          <w:rStyle w:val="tlid-translation"/>
          <w:rFonts w:ascii="Arial Narrow" w:hAnsi="Arial Narrow" w:cs="Times New Roman"/>
          <w:sz w:val="24"/>
          <w:szCs w:val="24"/>
        </w:rPr>
        <w:t>інформування</w:t>
      </w:r>
      <w:proofErr w:type="spellEnd"/>
      <w:r w:rsidR="00F01922" w:rsidRPr="00BF2421">
        <w:rPr>
          <w:rStyle w:val="tlid-translation"/>
          <w:rFonts w:ascii="Arial Narrow" w:hAnsi="Arial Narrow" w:cs="Times New Roman"/>
          <w:sz w:val="24"/>
          <w:szCs w:val="24"/>
        </w:rPr>
        <w:t xml:space="preserve"> </w:t>
      </w:r>
      <w:proofErr w:type="spellStart"/>
      <w:r w:rsidR="00F01922" w:rsidRPr="00BF2421">
        <w:rPr>
          <w:rStyle w:val="tlid-translation"/>
          <w:rFonts w:ascii="Arial Narrow" w:hAnsi="Arial Narrow" w:cs="Times New Roman"/>
          <w:sz w:val="24"/>
          <w:szCs w:val="24"/>
        </w:rPr>
        <w:t>споживача</w:t>
      </w:r>
      <w:proofErr w:type="spellEnd"/>
      <w:r w:rsidR="00F01922" w:rsidRPr="00BF2421">
        <w:rPr>
          <w:rStyle w:val="tlid-translation"/>
          <w:rFonts w:ascii="Arial Narrow" w:hAnsi="Arial Narrow" w:cs="Times New Roman"/>
          <w:sz w:val="24"/>
          <w:szCs w:val="24"/>
        </w:rPr>
        <w:t xml:space="preserve"> про </w:t>
      </w:r>
      <w:proofErr w:type="spellStart"/>
      <w:r w:rsidR="00F01922" w:rsidRPr="00BF2421">
        <w:rPr>
          <w:rStyle w:val="tlid-translation"/>
          <w:rFonts w:ascii="Arial Narrow" w:hAnsi="Arial Narrow" w:cs="Times New Roman"/>
          <w:sz w:val="24"/>
          <w:szCs w:val="24"/>
        </w:rPr>
        <w:t>походження</w:t>
      </w:r>
      <w:proofErr w:type="spellEnd"/>
      <w:r w:rsidR="00F01922" w:rsidRPr="00BF2421">
        <w:rPr>
          <w:rStyle w:val="tlid-translation"/>
          <w:rFonts w:ascii="Arial Narrow" w:hAnsi="Arial Narrow" w:cs="Times New Roman"/>
          <w:sz w:val="24"/>
          <w:szCs w:val="24"/>
        </w:rPr>
        <w:t xml:space="preserve"> </w:t>
      </w:r>
      <w:proofErr w:type="spellStart"/>
      <w:r w:rsidR="00F01922" w:rsidRPr="00BF2421">
        <w:rPr>
          <w:rStyle w:val="tlid-translation"/>
          <w:rFonts w:ascii="Arial Narrow" w:hAnsi="Arial Narrow" w:cs="Times New Roman"/>
          <w:sz w:val="24"/>
          <w:szCs w:val="24"/>
        </w:rPr>
        <w:t>прод</w:t>
      </w:r>
      <w:r w:rsidR="002A298A" w:rsidRPr="00BF2421">
        <w:rPr>
          <w:rStyle w:val="tlid-translation"/>
          <w:rFonts w:ascii="Arial Narrow" w:hAnsi="Arial Narrow" w:cs="Times New Roman"/>
          <w:sz w:val="24"/>
          <w:szCs w:val="24"/>
          <w:lang w:val="uk-UA"/>
        </w:rPr>
        <w:t>укції</w:t>
      </w:r>
      <w:proofErr w:type="spellEnd"/>
      <w:r w:rsidR="009E2D04" w:rsidRPr="00BF2421">
        <w:rPr>
          <w:rStyle w:val="tlid-translation"/>
          <w:rFonts w:ascii="Arial Narrow" w:hAnsi="Arial Narrow" w:cs="Times New Roman"/>
          <w:sz w:val="24"/>
          <w:szCs w:val="24"/>
          <w:lang w:val="uk-UA"/>
        </w:rPr>
        <w:t>;</w:t>
      </w:r>
    </w:p>
    <w:p w14:paraId="561F1B88" w14:textId="77777777" w:rsidR="00D8362A" w:rsidRDefault="002A298A" w:rsidP="00D8362A">
      <w:pPr>
        <w:widowControl/>
        <w:adjustRightInd w:val="0"/>
        <w:spacing w:line="320" w:lineRule="exact"/>
        <w:ind w:firstLine="720"/>
        <w:jc w:val="both"/>
        <w:rPr>
          <w:rStyle w:val="tlid-translation"/>
          <w:rFonts w:ascii="Arial Narrow" w:hAnsi="Arial Narrow" w:cs="Times New Roman"/>
          <w:sz w:val="24"/>
          <w:szCs w:val="24"/>
          <w:lang w:val="uk-UA"/>
        </w:rPr>
      </w:pPr>
      <w:r w:rsidRPr="009E2D04">
        <w:rPr>
          <w:rStyle w:val="tlid-translation"/>
          <w:rFonts w:ascii="Arial Narrow" w:hAnsi="Arial Narrow" w:cs="Times New Roman"/>
          <w:sz w:val="20"/>
          <w:szCs w:val="20"/>
          <w:lang w:val="uk-UA"/>
        </w:rPr>
        <w:t>Примітка.</w:t>
      </w:r>
      <w:r w:rsidR="00D8362A" w:rsidRPr="00D8362A">
        <w:rPr>
          <w:rStyle w:val="tlid-translation"/>
          <w:rFonts w:ascii="Arial Narrow" w:hAnsi="Arial Narrow" w:cs="Times New Roman"/>
          <w:sz w:val="20"/>
          <w:szCs w:val="20"/>
          <w:lang w:val="uk-UA"/>
        </w:rPr>
        <w:t xml:space="preserve"> </w:t>
      </w:r>
      <w:r w:rsidR="00D8362A" w:rsidRPr="009E2D04">
        <w:rPr>
          <w:rStyle w:val="tlid-translation"/>
          <w:rFonts w:ascii="Arial Narrow" w:hAnsi="Arial Narrow" w:cs="Times New Roman"/>
          <w:sz w:val="20"/>
          <w:szCs w:val="20"/>
          <w:lang w:val="uk-UA"/>
        </w:rPr>
        <w:t>Заяви схем, що мають схвалення PEFC,</w:t>
      </w:r>
      <w:r w:rsidR="00D8362A" w:rsidRPr="00D8362A">
        <w:rPr>
          <w:rStyle w:val="tlid-translation"/>
          <w:rFonts w:ascii="Arial Narrow" w:hAnsi="Arial Narrow" w:cs="Times New Roman"/>
          <w:sz w:val="20"/>
          <w:szCs w:val="20"/>
          <w:lang w:val="uk-UA"/>
        </w:rPr>
        <w:t xml:space="preserve"> затверджені Радою PEFC, скорочення таких заяв, </w:t>
      </w:r>
      <w:r w:rsidR="00D8362A" w:rsidRPr="009E2D04">
        <w:rPr>
          <w:rStyle w:val="tlid-translation"/>
          <w:rFonts w:ascii="Arial Narrow" w:hAnsi="Arial Narrow" w:cs="Times New Roman"/>
          <w:sz w:val="20"/>
          <w:szCs w:val="20"/>
          <w:lang w:val="uk-UA"/>
        </w:rPr>
        <w:t>а також заяву «100% PEFC сертифікований»</w:t>
      </w:r>
      <w:r w:rsidR="00D8362A" w:rsidRPr="00D8362A">
        <w:rPr>
          <w:rStyle w:val="tlid-translation"/>
          <w:rFonts w:ascii="Arial Narrow" w:hAnsi="Arial Narrow" w:cs="Times New Roman"/>
          <w:sz w:val="20"/>
          <w:szCs w:val="20"/>
          <w:lang w:val="uk-UA"/>
        </w:rPr>
        <w:t xml:space="preserve"> та їхні переклади іншими мовами, крім англійської, публікуються в Інтернеті на веб-сайті PEFC </w:t>
      </w:r>
      <w:hyperlink r:id="rId28" w:history="1">
        <w:r w:rsidR="00D8362A" w:rsidRPr="0019646F">
          <w:rPr>
            <w:rStyle w:val="ac"/>
            <w:rFonts w:ascii="Arial Narrow" w:hAnsi="Arial Narrow" w:cs="Times New Roman"/>
            <w:sz w:val="20"/>
            <w:szCs w:val="20"/>
            <w:lang w:val="uk-UA"/>
          </w:rPr>
          <w:t>www.pefc.org</w:t>
        </w:r>
      </w:hyperlink>
      <w:r w:rsidR="00D8362A">
        <w:rPr>
          <w:rStyle w:val="tlid-translation"/>
          <w:rFonts w:ascii="Arial Narrow" w:hAnsi="Arial Narrow" w:cs="Times New Roman"/>
          <w:sz w:val="20"/>
          <w:szCs w:val="20"/>
          <w:lang w:val="uk-UA"/>
        </w:rPr>
        <w:t xml:space="preserve">. </w:t>
      </w:r>
    </w:p>
    <w:p w14:paraId="30BE7B33" w14:textId="77777777" w:rsidR="00D8362A" w:rsidRDefault="00D8362A" w:rsidP="001E7740">
      <w:pPr>
        <w:widowControl/>
        <w:adjustRightInd w:val="0"/>
        <w:spacing w:line="320" w:lineRule="exact"/>
        <w:ind w:firstLine="720"/>
        <w:jc w:val="both"/>
        <w:rPr>
          <w:rStyle w:val="tlid-translation"/>
          <w:rFonts w:ascii="Arial Narrow" w:hAnsi="Arial Narrow" w:cs="Times New Roman"/>
          <w:sz w:val="24"/>
          <w:szCs w:val="24"/>
          <w:lang w:val="uk-UA"/>
        </w:rPr>
      </w:pPr>
      <w:r>
        <w:rPr>
          <w:rStyle w:val="tlid-translation"/>
          <w:rFonts w:ascii="Arial Narrow" w:hAnsi="Arial Narrow" w:cs="Times New Roman"/>
          <w:sz w:val="24"/>
          <w:szCs w:val="24"/>
          <w:lang w:val="uk-UA"/>
        </w:rPr>
        <w:t xml:space="preserve">е) </w:t>
      </w:r>
      <w:r w:rsidR="002A298A" w:rsidRPr="00BF2421">
        <w:rPr>
          <w:rStyle w:val="tlid-translation"/>
          <w:rFonts w:ascii="Arial Narrow" w:hAnsi="Arial Narrow" w:cs="Times New Roman"/>
          <w:sz w:val="24"/>
          <w:szCs w:val="24"/>
          <w:lang w:val="uk-UA"/>
        </w:rPr>
        <w:t xml:space="preserve">вимагати, щоб в тих випадках, коли </w:t>
      </w:r>
      <w:r>
        <w:rPr>
          <w:rStyle w:val="tlid-translation"/>
          <w:rFonts w:ascii="Arial Narrow" w:hAnsi="Arial Narrow" w:cs="Times New Roman"/>
          <w:sz w:val="24"/>
          <w:szCs w:val="24"/>
          <w:lang w:val="uk-UA"/>
        </w:rPr>
        <w:t>лісокористувачі</w:t>
      </w:r>
      <w:r w:rsidR="002A298A" w:rsidRPr="00BF2421">
        <w:rPr>
          <w:rStyle w:val="tlid-translation"/>
          <w:rFonts w:ascii="Arial Narrow" w:hAnsi="Arial Narrow" w:cs="Times New Roman"/>
          <w:sz w:val="24"/>
          <w:szCs w:val="24"/>
          <w:lang w:val="uk-UA"/>
        </w:rPr>
        <w:t xml:space="preserve"> / менеджери продають свою продукцію, яка походить не з областей, що потрапляють під дію стандарту, заяв</w:t>
      </w:r>
      <w:r w:rsidR="00355822" w:rsidRPr="00BF2421">
        <w:rPr>
          <w:rStyle w:val="tlid-translation"/>
          <w:rFonts w:ascii="Arial Narrow" w:hAnsi="Arial Narrow" w:cs="Times New Roman"/>
          <w:sz w:val="24"/>
          <w:szCs w:val="24"/>
          <w:lang w:val="uk-UA"/>
        </w:rPr>
        <w:t>у</w:t>
      </w:r>
      <w:r w:rsidR="002A298A" w:rsidRPr="00BF2421">
        <w:rPr>
          <w:rStyle w:val="tlid-translation"/>
          <w:rFonts w:ascii="Arial Narrow" w:hAnsi="Arial Narrow" w:cs="Times New Roman"/>
          <w:sz w:val="24"/>
          <w:szCs w:val="24"/>
          <w:lang w:val="uk-UA"/>
        </w:rPr>
        <w:t xml:space="preserve"> «100% </w:t>
      </w:r>
      <w:r w:rsidR="002A298A" w:rsidRPr="00BF2421">
        <w:rPr>
          <w:rStyle w:val="tlid-translation"/>
          <w:rFonts w:ascii="Arial Narrow" w:hAnsi="Arial Narrow" w:cs="Times New Roman"/>
          <w:sz w:val="24"/>
          <w:szCs w:val="24"/>
        </w:rPr>
        <w:t>PEFC</w:t>
      </w:r>
      <w:r w:rsidR="002A298A" w:rsidRPr="00BF2421">
        <w:rPr>
          <w:rStyle w:val="tlid-translation"/>
          <w:rFonts w:ascii="Arial Narrow" w:hAnsi="Arial Narrow" w:cs="Times New Roman"/>
          <w:sz w:val="24"/>
          <w:szCs w:val="24"/>
          <w:lang w:val="uk-UA"/>
        </w:rPr>
        <w:t xml:space="preserve"> сертифікований» або іншу особливу заяву схеми використовували б тільки для продукції, що потрапляє під дію стандарту;</w:t>
      </w:r>
    </w:p>
    <w:p w14:paraId="1CD7F2A0" w14:textId="77777777" w:rsidR="00D8362A" w:rsidRDefault="00D8362A" w:rsidP="001E7740">
      <w:pPr>
        <w:widowControl/>
        <w:adjustRightInd w:val="0"/>
        <w:spacing w:line="320" w:lineRule="exact"/>
        <w:ind w:firstLine="720"/>
        <w:jc w:val="both"/>
        <w:rPr>
          <w:rStyle w:val="tlid-translation"/>
          <w:rFonts w:ascii="Arial Narrow" w:hAnsi="Arial Narrow" w:cs="Times New Roman"/>
          <w:sz w:val="24"/>
          <w:szCs w:val="24"/>
          <w:lang w:val="uk-UA"/>
        </w:rPr>
      </w:pPr>
      <w:r>
        <w:rPr>
          <w:rStyle w:val="tlid-translation"/>
          <w:rFonts w:ascii="Arial Narrow" w:hAnsi="Arial Narrow" w:cs="Times New Roman"/>
          <w:sz w:val="24"/>
          <w:szCs w:val="24"/>
          <w:lang w:val="uk-UA"/>
        </w:rPr>
        <w:t xml:space="preserve">є) </w:t>
      </w:r>
      <w:r w:rsidR="002A298A" w:rsidRPr="00BF2421">
        <w:rPr>
          <w:rStyle w:val="tlid-translation"/>
          <w:rFonts w:ascii="Arial Narrow" w:hAnsi="Arial Narrow" w:cs="Times New Roman"/>
          <w:sz w:val="24"/>
          <w:szCs w:val="24"/>
          <w:lang w:val="uk-UA"/>
        </w:rPr>
        <w:t xml:space="preserve">вимагати, щоб заяви про походження продукції з областей, що потрапляють під дію стандарту, використовували тільки </w:t>
      </w:r>
      <w:r>
        <w:rPr>
          <w:rStyle w:val="tlid-translation"/>
          <w:rFonts w:ascii="Arial Narrow" w:hAnsi="Arial Narrow" w:cs="Times New Roman"/>
          <w:sz w:val="24"/>
          <w:szCs w:val="24"/>
          <w:lang w:val="uk-UA"/>
        </w:rPr>
        <w:t>лісокористувачі</w:t>
      </w:r>
      <w:r w:rsidR="002A298A" w:rsidRPr="00BF2421">
        <w:rPr>
          <w:rStyle w:val="tlid-translation"/>
          <w:rFonts w:ascii="Arial Narrow" w:hAnsi="Arial Narrow" w:cs="Times New Roman"/>
          <w:sz w:val="24"/>
          <w:szCs w:val="24"/>
          <w:lang w:val="uk-UA"/>
        </w:rPr>
        <w:t xml:space="preserve"> / менеджери, що мають </w:t>
      </w:r>
      <w:r w:rsidR="002A298A" w:rsidRPr="00BF2421">
        <w:rPr>
          <w:rStyle w:val="tlid-translation"/>
          <w:rFonts w:ascii="Arial Narrow" w:hAnsi="Arial Narrow" w:cs="Times New Roman"/>
          <w:sz w:val="24"/>
          <w:szCs w:val="24"/>
        </w:rPr>
        <w:t>PEFC</w:t>
      </w:r>
      <w:r w:rsidR="002A298A" w:rsidRPr="00BF2421">
        <w:rPr>
          <w:rStyle w:val="tlid-translation"/>
          <w:rFonts w:ascii="Arial Narrow" w:hAnsi="Arial Narrow" w:cs="Times New Roman"/>
          <w:sz w:val="24"/>
          <w:szCs w:val="24"/>
          <w:lang w:val="uk-UA"/>
        </w:rPr>
        <w:t xml:space="preserve"> визнаний сертифікат про відповідність вимогам стандарту;</w:t>
      </w:r>
    </w:p>
    <w:p w14:paraId="1CC3FF4D" w14:textId="77777777" w:rsidR="00D8362A" w:rsidRDefault="00D8362A" w:rsidP="00D8362A">
      <w:pPr>
        <w:widowControl/>
        <w:adjustRightInd w:val="0"/>
        <w:spacing w:line="320" w:lineRule="exact"/>
        <w:ind w:firstLine="720"/>
        <w:jc w:val="both"/>
        <w:rPr>
          <w:rStyle w:val="tlid-translation"/>
          <w:rFonts w:ascii="Arial Narrow" w:hAnsi="Arial Narrow" w:cs="Times New Roman"/>
          <w:sz w:val="24"/>
          <w:szCs w:val="24"/>
          <w:lang w:val="uk-UA"/>
        </w:rPr>
      </w:pPr>
      <w:r>
        <w:rPr>
          <w:rStyle w:val="tlid-translation"/>
          <w:rFonts w:ascii="Arial Narrow" w:hAnsi="Arial Narrow" w:cs="Times New Roman"/>
          <w:sz w:val="24"/>
          <w:szCs w:val="24"/>
          <w:lang w:val="uk-UA"/>
        </w:rPr>
        <w:t xml:space="preserve">ж) </w:t>
      </w:r>
      <w:r w:rsidR="002A298A" w:rsidRPr="00BF2421">
        <w:rPr>
          <w:rStyle w:val="tlid-translation"/>
          <w:rFonts w:ascii="Arial Narrow" w:hAnsi="Arial Narrow" w:cs="Times New Roman"/>
          <w:sz w:val="24"/>
          <w:szCs w:val="24"/>
          <w:lang w:val="uk-UA"/>
        </w:rPr>
        <w:t xml:space="preserve">визначати вимоги до інформації, яка повинна бути надана клієнту </w:t>
      </w:r>
      <w:r w:rsidR="002A298A" w:rsidRPr="00BF2421">
        <w:rPr>
          <w:rStyle w:val="tlid-translation"/>
          <w:rFonts w:ascii="Arial Narrow" w:hAnsi="Arial Narrow" w:cs="Times New Roman"/>
          <w:sz w:val="24"/>
          <w:szCs w:val="24"/>
        </w:rPr>
        <w:t>PEFC</w:t>
      </w:r>
      <w:r w:rsidR="002A298A" w:rsidRPr="00BF2421">
        <w:rPr>
          <w:rStyle w:val="tlid-translation"/>
          <w:rFonts w:ascii="Arial Narrow" w:hAnsi="Arial Narrow" w:cs="Times New Roman"/>
          <w:sz w:val="24"/>
          <w:szCs w:val="24"/>
          <w:lang w:val="uk-UA"/>
        </w:rPr>
        <w:t xml:space="preserve"> сертифікованого ланцю</w:t>
      </w:r>
      <w:r>
        <w:rPr>
          <w:rStyle w:val="tlid-translation"/>
          <w:rFonts w:ascii="Arial Narrow" w:hAnsi="Arial Narrow" w:cs="Times New Roman"/>
          <w:sz w:val="24"/>
          <w:szCs w:val="24"/>
          <w:lang w:val="uk-UA"/>
        </w:rPr>
        <w:t>га</w:t>
      </w:r>
      <w:r w:rsidR="002A298A" w:rsidRPr="00BF2421">
        <w:rPr>
          <w:rStyle w:val="tlid-translation"/>
          <w:rFonts w:ascii="Arial Narrow" w:hAnsi="Arial Narrow" w:cs="Times New Roman"/>
          <w:sz w:val="24"/>
          <w:szCs w:val="24"/>
          <w:lang w:val="uk-UA"/>
        </w:rPr>
        <w:t xml:space="preserve"> поста</w:t>
      </w:r>
      <w:r w:rsidR="00355822" w:rsidRPr="00BF2421">
        <w:rPr>
          <w:rStyle w:val="tlid-translation"/>
          <w:rFonts w:ascii="Arial Narrow" w:hAnsi="Arial Narrow" w:cs="Times New Roman"/>
          <w:sz w:val="24"/>
          <w:szCs w:val="24"/>
          <w:lang w:val="uk-UA"/>
        </w:rPr>
        <w:t>чання</w:t>
      </w:r>
      <w:r w:rsidR="002A298A" w:rsidRPr="00BF2421">
        <w:rPr>
          <w:rStyle w:val="tlid-translation"/>
          <w:rFonts w:ascii="Arial Narrow" w:hAnsi="Arial Narrow" w:cs="Times New Roman"/>
          <w:sz w:val="24"/>
          <w:szCs w:val="24"/>
          <w:lang w:val="uk-UA"/>
        </w:rPr>
        <w:t>;</w:t>
      </w:r>
    </w:p>
    <w:p w14:paraId="7CD7D75A" w14:textId="7AEDB717" w:rsidR="00BC1B3A" w:rsidRPr="00BF2421" w:rsidRDefault="00D8362A" w:rsidP="00D8362A">
      <w:pPr>
        <w:widowControl/>
        <w:adjustRightInd w:val="0"/>
        <w:spacing w:line="320" w:lineRule="exact"/>
        <w:ind w:firstLine="720"/>
        <w:jc w:val="both"/>
        <w:rPr>
          <w:rStyle w:val="tlid-translation"/>
          <w:rFonts w:ascii="Arial Narrow" w:hAnsi="Arial Narrow" w:cs="Times New Roman"/>
          <w:sz w:val="24"/>
          <w:szCs w:val="24"/>
          <w:lang w:val="uk-UA"/>
        </w:rPr>
      </w:pPr>
      <w:r>
        <w:rPr>
          <w:rStyle w:val="tlid-translation"/>
          <w:rFonts w:ascii="Arial Narrow" w:hAnsi="Arial Narrow" w:cs="Times New Roman"/>
          <w:sz w:val="24"/>
          <w:szCs w:val="24"/>
          <w:lang w:val="uk-UA"/>
        </w:rPr>
        <w:t xml:space="preserve">з) </w:t>
      </w:r>
      <w:r w:rsidR="002A298A" w:rsidRPr="00BF2421">
        <w:rPr>
          <w:rStyle w:val="tlid-translation"/>
          <w:rFonts w:ascii="Arial Narrow" w:hAnsi="Arial Narrow" w:cs="Times New Roman"/>
          <w:sz w:val="24"/>
          <w:szCs w:val="24"/>
          <w:lang w:val="uk-UA"/>
        </w:rPr>
        <w:t xml:space="preserve">включати опис чинного законодавства у випадках, коли вимоги цього критерію не визначені </w:t>
      </w:r>
      <w:r w:rsidR="00355822" w:rsidRPr="00BF2421">
        <w:rPr>
          <w:rStyle w:val="tlid-translation"/>
          <w:rFonts w:ascii="Arial Narrow" w:hAnsi="Arial Narrow" w:cs="Times New Roman"/>
          <w:sz w:val="24"/>
          <w:szCs w:val="24"/>
          <w:lang w:val="uk-UA"/>
        </w:rPr>
        <w:t>у</w:t>
      </w:r>
      <w:r w:rsidR="002A298A" w:rsidRPr="00BF2421">
        <w:rPr>
          <w:rStyle w:val="tlid-translation"/>
          <w:rFonts w:ascii="Arial Narrow" w:hAnsi="Arial Narrow" w:cs="Times New Roman"/>
          <w:sz w:val="24"/>
          <w:szCs w:val="24"/>
          <w:lang w:val="uk-UA"/>
        </w:rPr>
        <w:t xml:space="preserve"> стандарті, тому що вони вже передбачені законодавством.</w:t>
      </w:r>
    </w:p>
    <w:p w14:paraId="7F6DA48F" w14:textId="3850BAC5" w:rsidR="00355822" w:rsidRPr="007D6B74" w:rsidRDefault="00355822" w:rsidP="00BF2421">
      <w:pPr>
        <w:tabs>
          <w:tab w:val="left" w:pos="833"/>
          <w:tab w:val="left" w:pos="834"/>
        </w:tabs>
        <w:spacing w:line="320" w:lineRule="exact"/>
        <w:contextualSpacing/>
        <w:rPr>
          <w:rStyle w:val="tlid-translation"/>
          <w:rFonts w:ascii="Arial Narrow" w:hAnsi="Arial Narrow" w:cs="Times New Roman"/>
          <w:sz w:val="16"/>
          <w:szCs w:val="16"/>
          <w:lang w:val="uk-UA"/>
        </w:rPr>
      </w:pPr>
    </w:p>
    <w:p w14:paraId="28D38393" w14:textId="116F9230" w:rsidR="004926FC" w:rsidRPr="001E7740" w:rsidRDefault="004926FC" w:rsidP="004926FC">
      <w:pPr>
        <w:tabs>
          <w:tab w:val="left" w:pos="833"/>
          <w:tab w:val="left" w:pos="834"/>
        </w:tabs>
        <w:spacing w:line="320" w:lineRule="exact"/>
        <w:contextualSpacing/>
        <w:rPr>
          <w:rStyle w:val="tlid-translation"/>
          <w:rFonts w:ascii="Arial Narrow" w:hAnsi="Arial Narrow" w:cs="Times New Roman"/>
          <w:b/>
          <w:sz w:val="24"/>
          <w:szCs w:val="24"/>
          <w:lang w:val="uk-UA"/>
        </w:rPr>
      </w:pPr>
      <w:r>
        <w:rPr>
          <w:rStyle w:val="tlid-translation"/>
          <w:rFonts w:ascii="Arial Narrow" w:hAnsi="Arial Narrow" w:cs="Times New Roman"/>
          <w:sz w:val="24"/>
          <w:szCs w:val="24"/>
          <w:lang w:val="uk-UA"/>
        </w:rPr>
        <w:tab/>
      </w:r>
      <w:r w:rsidRPr="004926FC">
        <w:rPr>
          <w:rStyle w:val="tlid-translation"/>
          <w:rFonts w:ascii="Arial Narrow" w:hAnsi="Arial Narrow" w:cs="Times New Roman"/>
          <w:b/>
          <w:sz w:val="24"/>
          <w:szCs w:val="24"/>
          <w:lang w:val="uk-UA"/>
        </w:rPr>
        <w:t>4.2 Розуміння потреб і очікувань зацікавлених сторін, що зазнають впливу</w:t>
      </w:r>
    </w:p>
    <w:p w14:paraId="556B6B34" w14:textId="0047FBCE" w:rsidR="004926FC" w:rsidRPr="004926FC" w:rsidRDefault="001E7740" w:rsidP="004926FC">
      <w:pPr>
        <w:tabs>
          <w:tab w:val="left" w:pos="833"/>
          <w:tab w:val="left" w:pos="834"/>
        </w:tabs>
        <w:spacing w:line="320" w:lineRule="exact"/>
        <w:contextualSpacing/>
        <w:rPr>
          <w:rStyle w:val="tlid-translation"/>
          <w:rFonts w:ascii="Arial Narrow" w:hAnsi="Arial Narrow" w:cs="Times New Roman"/>
          <w:sz w:val="24"/>
          <w:szCs w:val="24"/>
          <w:lang w:val="uk-UA"/>
        </w:rPr>
      </w:pPr>
      <w:r>
        <w:rPr>
          <w:rStyle w:val="tlid-translation"/>
          <w:rFonts w:ascii="Arial Narrow" w:hAnsi="Arial Narrow" w:cs="Times New Roman"/>
          <w:sz w:val="24"/>
          <w:szCs w:val="24"/>
          <w:lang w:val="uk-UA"/>
        </w:rPr>
        <w:tab/>
      </w:r>
      <w:r w:rsidR="004926FC" w:rsidRPr="004926FC">
        <w:rPr>
          <w:rStyle w:val="tlid-translation"/>
          <w:rFonts w:ascii="Arial Narrow" w:hAnsi="Arial Narrow" w:cs="Times New Roman"/>
          <w:sz w:val="24"/>
          <w:szCs w:val="24"/>
          <w:lang w:val="uk-UA"/>
        </w:rPr>
        <w:t>Організація повинна визначити:</w:t>
      </w:r>
    </w:p>
    <w:p w14:paraId="14FC8AB3" w14:textId="205EF677" w:rsidR="004926FC" w:rsidRPr="001E7740" w:rsidRDefault="004926FC" w:rsidP="001E7740">
      <w:pPr>
        <w:pStyle w:val="a4"/>
        <w:numPr>
          <w:ilvl w:val="0"/>
          <w:numId w:val="24"/>
        </w:numPr>
        <w:tabs>
          <w:tab w:val="left" w:pos="426"/>
        </w:tabs>
        <w:spacing w:line="320" w:lineRule="exact"/>
        <w:ind w:left="0" w:firstLine="851"/>
        <w:contextualSpacing/>
        <w:rPr>
          <w:rStyle w:val="tlid-translation"/>
          <w:rFonts w:ascii="Arial Narrow" w:hAnsi="Arial Narrow" w:cs="Times New Roman"/>
          <w:sz w:val="24"/>
          <w:szCs w:val="24"/>
          <w:lang w:val="uk-UA"/>
        </w:rPr>
      </w:pPr>
      <w:r w:rsidRPr="001E7740">
        <w:rPr>
          <w:rStyle w:val="tlid-translation"/>
          <w:rFonts w:ascii="Arial Narrow" w:hAnsi="Arial Narrow" w:cs="Times New Roman"/>
          <w:sz w:val="24"/>
          <w:szCs w:val="24"/>
          <w:lang w:val="uk-UA"/>
        </w:rPr>
        <w:t>зацікавлені сторони, що зазнають впливу та мають стосунок до сталого лісоуправління Організації;</w:t>
      </w:r>
    </w:p>
    <w:p w14:paraId="3761C294" w14:textId="4510A240" w:rsidR="004926FC" w:rsidRPr="001E7740" w:rsidRDefault="004926FC" w:rsidP="001E7740">
      <w:pPr>
        <w:pStyle w:val="a4"/>
        <w:numPr>
          <w:ilvl w:val="0"/>
          <w:numId w:val="24"/>
        </w:numPr>
        <w:tabs>
          <w:tab w:val="left" w:pos="426"/>
        </w:tabs>
        <w:spacing w:line="320" w:lineRule="exact"/>
        <w:ind w:left="0" w:firstLine="851"/>
        <w:contextualSpacing/>
        <w:rPr>
          <w:rStyle w:val="tlid-translation"/>
          <w:rFonts w:ascii="Arial Narrow" w:hAnsi="Arial Narrow" w:cs="Times New Roman"/>
          <w:sz w:val="24"/>
          <w:szCs w:val="24"/>
          <w:lang w:val="uk-UA"/>
        </w:rPr>
      </w:pPr>
      <w:r w:rsidRPr="001E7740">
        <w:rPr>
          <w:rStyle w:val="tlid-translation"/>
          <w:rFonts w:ascii="Arial Narrow" w:hAnsi="Arial Narrow" w:cs="Times New Roman"/>
          <w:sz w:val="24"/>
          <w:szCs w:val="24"/>
          <w:lang w:val="uk-UA"/>
        </w:rPr>
        <w:lastRenderedPageBreak/>
        <w:t>відповідні потреби та очікування цих зацікавлених сторін.</w:t>
      </w:r>
    </w:p>
    <w:p w14:paraId="0C19DAEE" w14:textId="66DD4892" w:rsidR="004926FC" w:rsidRPr="001E7740" w:rsidRDefault="004926FC" w:rsidP="001E7740">
      <w:pPr>
        <w:pStyle w:val="a4"/>
        <w:numPr>
          <w:ilvl w:val="0"/>
          <w:numId w:val="24"/>
        </w:numPr>
        <w:tabs>
          <w:tab w:val="left" w:pos="426"/>
        </w:tabs>
        <w:spacing w:line="320" w:lineRule="exact"/>
        <w:ind w:left="0" w:firstLine="851"/>
        <w:contextualSpacing/>
        <w:rPr>
          <w:rStyle w:val="tlid-translation"/>
          <w:rFonts w:ascii="Arial Narrow" w:hAnsi="Arial Narrow" w:cs="Times New Roman"/>
          <w:sz w:val="24"/>
          <w:szCs w:val="24"/>
          <w:lang w:val="uk-UA"/>
        </w:rPr>
      </w:pPr>
      <w:r w:rsidRPr="001E7740">
        <w:rPr>
          <w:rStyle w:val="tlid-translation"/>
          <w:rFonts w:ascii="Arial Narrow" w:hAnsi="Arial Narrow" w:cs="Times New Roman"/>
          <w:sz w:val="24"/>
          <w:szCs w:val="24"/>
          <w:lang w:val="uk-UA"/>
        </w:rPr>
        <w:t>ефективний механізм комунікації із зацікавленими сторонами (Див. Р.7.3).</w:t>
      </w:r>
    </w:p>
    <w:p w14:paraId="2CB3885B" w14:textId="7FEE20F8" w:rsidR="00A2069D" w:rsidRDefault="00A2069D" w:rsidP="00DB2814">
      <w:pPr>
        <w:tabs>
          <w:tab w:val="left" w:pos="833"/>
          <w:tab w:val="left" w:pos="834"/>
        </w:tabs>
        <w:spacing w:line="320" w:lineRule="exact"/>
        <w:contextualSpacing/>
        <w:rPr>
          <w:rStyle w:val="tlid-translation"/>
          <w:rFonts w:ascii="Times New Roman" w:hAnsi="Times New Roman" w:cs="Times New Roman"/>
          <w:sz w:val="24"/>
          <w:szCs w:val="24"/>
          <w:lang w:val="uk-UA"/>
        </w:rPr>
      </w:pPr>
    </w:p>
    <w:p w14:paraId="4B223AA8" w14:textId="77777777" w:rsidR="001E7740" w:rsidRPr="001E7740" w:rsidRDefault="001E7740" w:rsidP="001E7740">
      <w:pPr>
        <w:spacing w:line="320" w:lineRule="exact"/>
        <w:ind w:firstLine="720"/>
        <w:contextualSpacing/>
        <w:rPr>
          <w:rStyle w:val="tlid-translation"/>
          <w:rFonts w:ascii="Arial Narrow" w:hAnsi="Arial Narrow" w:cs="Times New Roman"/>
          <w:b/>
          <w:sz w:val="24"/>
          <w:szCs w:val="24"/>
          <w:lang w:val="uk-UA"/>
        </w:rPr>
      </w:pPr>
      <w:r w:rsidRPr="001E7740">
        <w:rPr>
          <w:rStyle w:val="tlid-translation"/>
          <w:rFonts w:ascii="Arial Narrow" w:hAnsi="Arial Narrow" w:cs="Times New Roman"/>
          <w:b/>
          <w:sz w:val="24"/>
          <w:szCs w:val="24"/>
          <w:lang w:val="uk-UA"/>
        </w:rPr>
        <w:t>4.3 Визначення сфери застосування системи сталого лісоуправління</w:t>
      </w:r>
    </w:p>
    <w:p w14:paraId="7B311A4A" w14:textId="77777777" w:rsidR="001E7740" w:rsidRPr="001E7740" w:rsidRDefault="001E7740" w:rsidP="001E7740">
      <w:pPr>
        <w:spacing w:line="320" w:lineRule="exact"/>
        <w:ind w:firstLine="720"/>
        <w:contextualSpacing/>
        <w:jc w:val="both"/>
        <w:rPr>
          <w:rStyle w:val="tlid-translation"/>
          <w:rFonts w:ascii="Arial Narrow" w:hAnsi="Arial Narrow" w:cs="Times New Roman"/>
          <w:sz w:val="24"/>
          <w:szCs w:val="24"/>
          <w:lang w:val="uk-UA"/>
        </w:rPr>
      </w:pPr>
      <w:r w:rsidRPr="001E7740">
        <w:rPr>
          <w:rStyle w:val="tlid-translation"/>
          <w:rFonts w:ascii="Arial Narrow" w:hAnsi="Arial Narrow" w:cs="Times New Roman"/>
          <w:sz w:val="24"/>
          <w:szCs w:val="24"/>
          <w:lang w:val="uk-UA"/>
        </w:rPr>
        <w:t>4.3.1 Для визначення сфери застосування Організація повинна окреслити межі і застосовність системи лісоуправління.</w:t>
      </w:r>
    </w:p>
    <w:p w14:paraId="7E82D502" w14:textId="2FB093C2" w:rsidR="00A2069D" w:rsidRDefault="001E7740" w:rsidP="001E7740">
      <w:pPr>
        <w:spacing w:line="320" w:lineRule="exact"/>
        <w:ind w:firstLine="720"/>
        <w:contextualSpacing/>
        <w:jc w:val="both"/>
        <w:rPr>
          <w:rStyle w:val="tlid-translation"/>
          <w:rFonts w:ascii="Arial Narrow" w:hAnsi="Arial Narrow" w:cs="Times New Roman"/>
          <w:sz w:val="24"/>
          <w:szCs w:val="24"/>
          <w:lang w:val="uk-UA"/>
        </w:rPr>
      </w:pPr>
      <w:r w:rsidRPr="001E7740">
        <w:rPr>
          <w:rStyle w:val="tlid-translation"/>
          <w:rFonts w:ascii="Arial Narrow" w:hAnsi="Arial Narrow" w:cs="Times New Roman"/>
          <w:sz w:val="24"/>
          <w:szCs w:val="24"/>
          <w:lang w:val="uk-UA"/>
        </w:rPr>
        <w:t>4.3.2 Процес лісоуправління повинен передбачати циклічні заходи з лісовпорядкування та планування, впровадження, моніторингу та аналізу, а також відповідну оцінку соціального, екологічного та економічного впливу лісогосподарської діяльності. Це повинно сформувати основу для циклу постійного поліпшення лісоуправління.</w:t>
      </w:r>
    </w:p>
    <w:p w14:paraId="3717CFAE" w14:textId="77777777" w:rsidR="001E7740" w:rsidRDefault="001E7740" w:rsidP="001E7740">
      <w:pPr>
        <w:spacing w:line="320" w:lineRule="exact"/>
        <w:ind w:firstLine="720"/>
        <w:contextualSpacing/>
        <w:jc w:val="both"/>
        <w:rPr>
          <w:rStyle w:val="tlid-translation"/>
          <w:rFonts w:ascii="Arial Narrow" w:hAnsi="Arial Narrow" w:cs="Times New Roman"/>
          <w:sz w:val="24"/>
          <w:szCs w:val="24"/>
          <w:lang w:val="uk-UA"/>
        </w:rPr>
      </w:pPr>
    </w:p>
    <w:p w14:paraId="7B4850EE" w14:textId="494A0111" w:rsidR="001E7740" w:rsidRPr="001E7740" w:rsidRDefault="001E7740" w:rsidP="001E7740">
      <w:pPr>
        <w:spacing w:line="320" w:lineRule="exact"/>
        <w:ind w:firstLine="720"/>
        <w:contextualSpacing/>
        <w:jc w:val="both"/>
        <w:rPr>
          <w:rStyle w:val="tlid-translation"/>
          <w:rFonts w:ascii="Arial Narrow" w:hAnsi="Arial Narrow" w:cs="Times New Roman"/>
          <w:b/>
          <w:sz w:val="28"/>
          <w:szCs w:val="28"/>
          <w:lang w:val="uk-UA"/>
        </w:rPr>
      </w:pPr>
      <w:r w:rsidRPr="001E7740">
        <w:rPr>
          <w:rStyle w:val="tlid-translation"/>
          <w:rFonts w:ascii="Arial Narrow" w:hAnsi="Arial Narrow" w:cs="Times New Roman"/>
          <w:b/>
          <w:sz w:val="28"/>
          <w:szCs w:val="28"/>
          <w:lang w:val="uk-UA"/>
        </w:rPr>
        <w:t>5. Керівництво</w:t>
      </w:r>
    </w:p>
    <w:p w14:paraId="2055A8D5" w14:textId="77777777" w:rsidR="001E7740" w:rsidRPr="001E7740" w:rsidRDefault="001E7740" w:rsidP="001E7740">
      <w:pPr>
        <w:spacing w:line="320" w:lineRule="exact"/>
        <w:ind w:firstLine="720"/>
        <w:contextualSpacing/>
        <w:jc w:val="both"/>
        <w:rPr>
          <w:rStyle w:val="tlid-translation"/>
          <w:rFonts w:ascii="Arial Narrow" w:hAnsi="Arial Narrow" w:cs="Times New Roman"/>
          <w:b/>
          <w:sz w:val="24"/>
          <w:szCs w:val="24"/>
          <w:lang w:val="uk-UA"/>
        </w:rPr>
      </w:pPr>
      <w:r w:rsidRPr="001E7740">
        <w:rPr>
          <w:rStyle w:val="tlid-translation"/>
          <w:rFonts w:ascii="Arial Narrow" w:hAnsi="Arial Narrow" w:cs="Times New Roman"/>
          <w:b/>
          <w:sz w:val="24"/>
          <w:szCs w:val="24"/>
          <w:lang w:val="uk-UA"/>
        </w:rPr>
        <w:t>5.1 Організація повинна мати Політику (декларацію) або ж іншу форму зобов’язання щодо наступного:</w:t>
      </w:r>
    </w:p>
    <w:p w14:paraId="15560C3F" w14:textId="77777777" w:rsidR="001E7740" w:rsidRPr="001E7740" w:rsidRDefault="001E7740" w:rsidP="001E7740">
      <w:pPr>
        <w:spacing w:line="320" w:lineRule="exact"/>
        <w:ind w:firstLine="720"/>
        <w:contextualSpacing/>
        <w:jc w:val="both"/>
        <w:rPr>
          <w:rStyle w:val="tlid-translation"/>
          <w:rFonts w:ascii="Arial Narrow" w:hAnsi="Arial Narrow" w:cs="Times New Roman"/>
          <w:sz w:val="24"/>
          <w:szCs w:val="24"/>
          <w:lang w:val="uk-UA"/>
        </w:rPr>
      </w:pPr>
      <w:r w:rsidRPr="001E7740">
        <w:rPr>
          <w:rStyle w:val="tlid-translation"/>
          <w:rFonts w:ascii="Arial Narrow" w:hAnsi="Arial Narrow" w:cs="Times New Roman"/>
          <w:sz w:val="24"/>
          <w:szCs w:val="24"/>
          <w:lang w:val="uk-UA"/>
        </w:rPr>
        <w:t>а) діяти відповідно до стандарту сталого лісоуправління та інших відповідних вимог схеми сертифікації;</w:t>
      </w:r>
    </w:p>
    <w:p w14:paraId="21208A8E" w14:textId="77777777" w:rsidR="001E7740" w:rsidRPr="001E7740" w:rsidRDefault="001E7740" w:rsidP="001E7740">
      <w:pPr>
        <w:spacing w:line="320" w:lineRule="exact"/>
        <w:ind w:firstLine="720"/>
        <w:contextualSpacing/>
        <w:jc w:val="both"/>
        <w:rPr>
          <w:rStyle w:val="tlid-translation"/>
          <w:rFonts w:ascii="Arial Narrow" w:hAnsi="Arial Narrow" w:cs="Times New Roman"/>
          <w:sz w:val="24"/>
          <w:szCs w:val="24"/>
          <w:lang w:val="uk-UA"/>
        </w:rPr>
      </w:pPr>
      <w:r w:rsidRPr="001E7740">
        <w:rPr>
          <w:rStyle w:val="tlid-translation"/>
          <w:rFonts w:ascii="Arial Narrow" w:hAnsi="Arial Narrow" w:cs="Times New Roman"/>
          <w:sz w:val="24"/>
          <w:szCs w:val="24"/>
          <w:lang w:val="uk-UA"/>
        </w:rPr>
        <w:t>б) постійно вдосконалювати системи сталого лісоуправління.</w:t>
      </w:r>
    </w:p>
    <w:p w14:paraId="66EC8966" w14:textId="77777777" w:rsidR="007D6B74" w:rsidRPr="007D6B74" w:rsidRDefault="007D6B74" w:rsidP="001E7740">
      <w:pPr>
        <w:spacing w:line="320" w:lineRule="exact"/>
        <w:ind w:firstLine="720"/>
        <w:contextualSpacing/>
        <w:jc w:val="both"/>
        <w:rPr>
          <w:rStyle w:val="tlid-translation"/>
          <w:rFonts w:ascii="Arial Narrow" w:hAnsi="Arial Narrow" w:cs="Times New Roman"/>
          <w:b/>
          <w:sz w:val="16"/>
          <w:szCs w:val="16"/>
          <w:lang w:val="uk-UA"/>
        </w:rPr>
      </w:pPr>
    </w:p>
    <w:p w14:paraId="78702FDE" w14:textId="2A1D94A2" w:rsidR="001E7740" w:rsidRDefault="001E7740" w:rsidP="001E7740">
      <w:pPr>
        <w:spacing w:line="320" w:lineRule="exact"/>
        <w:ind w:firstLine="720"/>
        <w:contextualSpacing/>
        <w:jc w:val="both"/>
        <w:rPr>
          <w:rStyle w:val="tlid-translation"/>
          <w:rFonts w:ascii="Arial Narrow" w:hAnsi="Arial Narrow" w:cs="Times New Roman"/>
          <w:b/>
          <w:sz w:val="24"/>
          <w:szCs w:val="24"/>
          <w:lang w:val="uk-UA"/>
        </w:rPr>
      </w:pPr>
      <w:r w:rsidRPr="001E7740">
        <w:rPr>
          <w:rStyle w:val="tlid-translation"/>
          <w:rFonts w:ascii="Arial Narrow" w:hAnsi="Arial Narrow" w:cs="Times New Roman"/>
          <w:b/>
          <w:sz w:val="24"/>
          <w:szCs w:val="24"/>
          <w:lang w:val="uk-UA"/>
        </w:rPr>
        <w:t xml:space="preserve">5.2 Таке зобов'язання повинне бути </w:t>
      </w:r>
      <w:r>
        <w:rPr>
          <w:rStyle w:val="tlid-translation"/>
          <w:rFonts w:ascii="Arial Narrow" w:hAnsi="Arial Narrow" w:cs="Times New Roman"/>
          <w:b/>
          <w:sz w:val="24"/>
          <w:szCs w:val="24"/>
          <w:lang w:val="uk-UA"/>
        </w:rPr>
        <w:t>розміщеним у вільному доступі</w:t>
      </w:r>
      <w:r w:rsidRPr="001E7740">
        <w:rPr>
          <w:rStyle w:val="tlid-translation"/>
          <w:rFonts w:ascii="Arial Narrow" w:hAnsi="Arial Narrow" w:cs="Times New Roman"/>
          <w:b/>
          <w:sz w:val="24"/>
          <w:szCs w:val="24"/>
          <w:lang w:val="uk-UA"/>
        </w:rPr>
        <w:t xml:space="preserve"> для усіх зацікавлених сторін.</w:t>
      </w:r>
    </w:p>
    <w:p w14:paraId="4BDBCB97" w14:textId="77777777" w:rsidR="007D6B74" w:rsidRPr="007D6B74" w:rsidRDefault="007D6B74" w:rsidP="001E7740">
      <w:pPr>
        <w:spacing w:line="320" w:lineRule="exact"/>
        <w:ind w:firstLine="720"/>
        <w:contextualSpacing/>
        <w:jc w:val="both"/>
        <w:rPr>
          <w:rStyle w:val="tlid-translation"/>
          <w:rFonts w:ascii="Arial Narrow" w:hAnsi="Arial Narrow" w:cs="Times New Roman"/>
          <w:b/>
          <w:sz w:val="16"/>
          <w:szCs w:val="16"/>
          <w:lang w:val="uk-UA"/>
        </w:rPr>
      </w:pPr>
    </w:p>
    <w:p w14:paraId="50B2E5CC" w14:textId="02E94007" w:rsidR="001E7740" w:rsidRDefault="001E7740" w:rsidP="001E7740">
      <w:pPr>
        <w:spacing w:line="320" w:lineRule="exact"/>
        <w:ind w:firstLine="720"/>
        <w:contextualSpacing/>
        <w:jc w:val="both"/>
        <w:rPr>
          <w:rStyle w:val="tlid-translation"/>
          <w:rFonts w:ascii="Arial Narrow" w:hAnsi="Arial Narrow" w:cs="Times New Roman"/>
          <w:sz w:val="24"/>
          <w:szCs w:val="24"/>
          <w:lang w:val="uk-UA"/>
        </w:rPr>
      </w:pPr>
      <w:r w:rsidRPr="001E7740">
        <w:rPr>
          <w:rStyle w:val="tlid-translation"/>
          <w:rFonts w:ascii="Arial Narrow" w:hAnsi="Arial Narrow" w:cs="Times New Roman"/>
          <w:b/>
          <w:sz w:val="24"/>
          <w:szCs w:val="24"/>
          <w:lang w:val="uk-UA"/>
        </w:rPr>
        <w:t>5.3 Відповідальність за дотримання вимог сталого лісоуправлінням повинна бути чітко визначеною і покладеною на конкретних осіб.</w:t>
      </w:r>
    </w:p>
    <w:p w14:paraId="36BBE3D0" w14:textId="611F6B51" w:rsidR="001E7740" w:rsidRDefault="001E7740" w:rsidP="001E7740">
      <w:pPr>
        <w:spacing w:line="320" w:lineRule="exact"/>
        <w:ind w:firstLine="720"/>
        <w:contextualSpacing/>
        <w:jc w:val="both"/>
        <w:rPr>
          <w:rStyle w:val="tlid-translation"/>
          <w:rFonts w:ascii="Arial Narrow" w:hAnsi="Arial Narrow" w:cs="Times New Roman"/>
          <w:sz w:val="24"/>
          <w:szCs w:val="24"/>
          <w:lang w:val="uk-UA"/>
        </w:rPr>
      </w:pPr>
    </w:p>
    <w:p w14:paraId="314C6349" w14:textId="77777777" w:rsidR="007D6B74" w:rsidRPr="007D6B74" w:rsidRDefault="007D6B74" w:rsidP="007D6B74">
      <w:pPr>
        <w:spacing w:line="320" w:lineRule="exact"/>
        <w:ind w:firstLine="720"/>
        <w:contextualSpacing/>
        <w:jc w:val="both"/>
        <w:rPr>
          <w:rStyle w:val="tlid-translation"/>
          <w:rFonts w:ascii="Arial Narrow" w:hAnsi="Arial Narrow" w:cs="Times New Roman"/>
          <w:b/>
          <w:sz w:val="28"/>
          <w:szCs w:val="28"/>
          <w:lang w:val="uk-UA"/>
        </w:rPr>
      </w:pPr>
      <w:r w:rsidRPr="007D6B74">
        <w:rPr>
          <w:rStyle w:val="tlid-translation"/>
          <w:rFonts w:ascii="Arial Narrow" w:hAnsi="Arial Narrow" w:cs="Times New Roman"/>
          <w:b/>
          <w:sz w:val="28"/>
          <w:szCs w:val="28"/>
          <w:lang w:val="uk-UA"/>
        </w:rPr>
        <w:t>6. Планування</w:t>
      </w:r>
    </w:p>
    <w:p w14:paraId="5A89AF4D" w14:textId="77777777" w:rsidR="007D6B74" w:rsidRPr="007D6B74" w:rsidRDefault="007D6B74" w:rsidP="007D6B74">
      <w:pPr>
        <w:spacing w:line="320" w:lineRule="exact"/>
        <w:ind w:firstLine="720"/>
        <w:contextualSpacing/>
        <w:jc w:val="both"/>
        <w:rPr>
          <w:rStyle w:val="tlid-translation"/>
          <w:rFonts w:ascii="Arial Narrow" w:hAnsi="Arial Narrow" w:cs="Times New Roman"/>
          <w:b/>
          <w:sz w:val="24"/>
          <w:szCs w:val="24"/>
          <w:lang w:val="uk-UA"/>
        </w:rPr>
      </w:pPr>
      <w:r w:rsidRPr="007D6B74">
        <w:rPr>
          <w:rStyle w:val="tlid-translation"/>
          <w:rFonts w:ascii="Arial Narrow" w:hAnsi="Arial Narrow" w:cs="Times New Roman"/>
          <w:b/>
          <w:sz w:val="24"/>
          <w:szCs w:val="24"/>
          <w:lang w:val="uk-UA"/>
        </w:rPr>
        <w:t>6.1 Дії, що вживаються для визначення ризиків і можливостей</w:t>
      </w:r>
    </w:p>
    <w:p w14:paraId="6F16F742" w14:textId="77777777" w:rsidR="007D6B74" w:rsidRPr="007D6B74" w:rsidRDefault="007D6B74" w:rsidP="007D6B74">
      <w:pPr>
        <w:spacing w:line="320" w:lineRule="exact"/>
        <w:ind w:firstLine="720"/>
        <w:contextualSpacing/>
        <w:jc w:val="both"/>
        <w:rPr>
          <w:rStyle w:val="tlid-translation"/>
          <w:rFonts w:ascii="Arial Narrow" w:hAnsi="Arial Narrow" w:cs="Times New Roman"/>
          <w:sz w:val="24"/>
          <w:szCs w:val="24"/>
          <w:lang w:val="uk-UA"/>
        </w:rPr>
      </w:pPr>
      <w:r w:rsidRPr="007D6B74">
        <w:rPr>
          <w:rStyle w:val="tlid-translation"/>
          <w:rFonts w:ascii="Arial Narrow" w:hAnsi="Arial Narrow" w:cs="Times New Roman"/>
          <w:sz w:val="24"/>
          <w:szCs w:val="24"/>
          <w:lang w:val="uk-UA"/>
        </w:rPr>
        <w:t>6.1.1 Організація повинна враховувати ризики і можливості, пов'язані з дотриманням вимог щодо сталого лісоуправління, зокрема:</w:t>
      </w:r>
    </w:p>
    <w:p w14:paraId="5F189A75" w14:textId="77777777" w:rsidR="007D6B74" w:rsidRPr="007D6B74" w:rsidRDefault="007D6B74" w:rsidP="007D6B74">
      <w:pPr>
        <w:spacing w:line="320" w:lineRule="exact"/>
        <w:ind w:firstLine="720"/>
        <w:contextualSpacing/>
        <w:jc w:val="both"/>
        <w:rPr>
          <w:rStyle w:val="tlid-translation"/>
          <w:rFonts w:ascii="Arial Narrow" w:hAnsi="Arial Narrow" w:cs="Times New Roman"/>
          <w:sz w:val="24"/>
          <w:szCs w:val="24"/>
          <w:lang w:val="uk-UA"/>
        </w:rPr>
      </w:pPr>
      <w:r w:rsidRPr="007D6B74">
        <w:rPr>
          <w:rStyle w:val="tlid-translation"/>
          <w:rFonts w:ascii="Arial Narrow" w:hAnsi="Arial Narrow" w:cs="Times New Roman"/>
          <w:sz w:val="24"/>
          <w:szCs w:val="24"/>
          <w:lang w:val="uk-UA"/>
        </w:rPr>
        <w:t>а) економічні, соціально-культурні, технологічні чинники повинні бути ідентифіковані та оцінені;</w:t>
      </w:r>
    </w:p>
    <w:p w14:paraId="4DEA6188" w14:textId="77777777" w:rsidR="007D6B74" w:rsidRPr="007D6B74" w:rsidRDefault="007D6B74" w:rsidP="007D6B74">
      <w:pPr>
        <w:spacing w:line="320" w:lineRule="exact"/>
        <w:ind w:firstLine="720"/>
        <w:contextualSpacing/>
        <w:jc w:val="both"/>
        <w:rPr>
          <w:rStyle w:val="tlid-translation"/>
          <w:rFonts w:ascii="Arial Narrow" w:hAnsi="Arial Narrow" w:cs="Times New Roman"/>
          <w:sz w:val="24"/>
          <w:szCs w:val="24"/>
          <w:lang w:val="uk-UA"/>
        </w:rPr>
      </w:pPr>
      <w:r w:rsidRPr="007D6B74">
        <w:rPr>
          <w:rStyle w:val="tlid-translation"/>
          <w:rFonts w:ascii="Arial Narrow" w:hAnsi="Arial Narrow" w:cs="Times New Roman"/>
          <w:sz w:val="24"/>
          <w:szCs w:val="24"/>
          <w:lang w:val="uk-UA"/>
        </w:rPr>
        <w:t>б) регуляційні, конкурентні, організаційні, ринкові чинники повинні аналізуватися.</w:t>
      </w:r>
    </w:p>
    <w:p w14:paraId="0D64EA94" w14:textId="33AC6EE1" w:rsidR="001E7740" w:rsidRDefault="007D6B74" w:rsidP="007D6B74">
      <w:pPr>
        <w:spacing w:line="320" w:lineRule="exact"/>
        <w:ind w:firstLine="720"/>
        <w:contextualSpacing/>
        <w:jc w:val="both"/>
        <w:rPr>
          <w:rStyle w:val="tlid-translation"/>
          <w:rFonts w:ascii="Arial Narrow" w:hAnsi="Arial Narrow" w:cs="Times New Roman"/>
          <w:sz w:val="24"/>
          <w:szCs w:val="24"/>
          <w:lang w:val="uk-UA"/>
        </w:rPr>
      </w:pPr>
      <w:r w:rsidRPr="007D6B74">
        <w:rPr>
          <w:rStyle w:val="tlid-translation"/>
          <w:rFonts w:ascii="Arial Narrow" w:hAnsi="Arial Narrow" w:cs="Times New Roman"/>
          <w:sz w:val="24"/>
          <w:szCs w:val="24"/>
          <w:lang w:val="uk-UA"/>
        </w:rPr>
        <w:t>6.1.2 Оцінка кількісних і якісних характеристик та картографування лісових ресурсів повинна здійснюватися і підтримуватися у масштабах, відповідних до місцевих та національних умов, а також відповідно до вимог, зазначених у цьому Стандарті.</w:t>
      </w:r>
    </w:p>
    <w:p w14:paraId="389DA795" w14:textId="77777777" w:rsidR="007D6B74" w:rsidRPr="007D6B74" w:rsidRDefault="007D6B74" w:rsidP="007D6B74">
      <w:pPr>
        <w:spacing w:line="320" w:lineRule="exact"/>
        <w:ind w:firstLine="720"/>
        <w:contextualSpacing/>
        <w:jc w:val="both"/>
        <w:rPr>
          <w:rStyle w:val="tlid-translation"/>
          <w:rFonts w:ascii="Arial Narrow" w:hAnsi="Arial Narrow" w:cs="Times New Roman"/>
          <w:b/>
          <w:sz w:val="16"/>
          <w:szCs w:val="16"/>
          <w:lang w:val="uk-UA"/>
        </w:rPr>
      </w:pPr>
    </w:p>
    <w:p w14:paraId="0B14F375" w14:textId="56092A03" w:rsidR="007D6B74" w:rsidRPr="007D6B74" w:rsidRDefault="007D6B74" w:rsidP="007D6B74">
      <w:pPr>
        <w:spacing w:line="320" w:lineRule="exact"/>
        <w:ind w:firstLine="720"/>
        <w:contextualSpacing/>
        <w:jc w:val="both"/>
        <w:rPr>
          <w:rStyle w:val="tlid-translation"/>
          <w:rFonts w:ascii="Arial Narrow" w:hAnsi="Arial Narrow" w:cs="Times New Roman"/>
          <w:b/>
          <w:sz w:val="24"/>
          <w:szCs w:val="24"/>
          <w:lang w:val="uk-UA"/>
        </w:rPr>
      </w:pPr>
      <w:r w:rsidRPr="007D6B74">
        <w:rPr>
          <w:rStyle w:val="tlid-translation"/>
          <w:rFonts w:ascii="Arial Narrow" w:hAnsi="Arial Narrow" w:cs="Times New Roman"/>
          <w:b/>
          <w:sz w:val="24"/>
          <w:szCs w:val="24"/>
          <w:lang w:val="uk-UA"/>
        </w:rPr>
        <w:t>6.2 План господарювання</w:t>
      </w:r>
    </w:p>
    <w:p w14:paraId="3DCC7CFC" w14:textId="77777777" w:rsidR="007D6B74" w:rsidRPr="007D6B74" w:rsidRDefault="007D6B74" w:rsidP="007D6B74">
      <w:pPr>
        <w:spacing w:line="320" w:lineRule="exact"/>
        <w:ind w:firstLine="720"/>
        <w:contextualSpacing/>
        <w:jc w:val="both"/>
        <w:rPr>
          <w:rStyle w:val="tlid-translation"/>
          <w:rFonts w:ascii="Arial Narrow" w:hAnsi="Arial Narrow" w:cs="Times New Roman"/>
          <w:sz w:val="24"/>
          <w:szCs w:val="24"/>
          <w:lang w:val="uk-UA"/>
        </w:rPr>
      </w:pPr>
      <w:r w:rsidRPr="007D6B74">
        <w:rPr>
          <w:rStyle w:val="tlid-translation"/>
          <w:rFonts w:ascii="Arial Narrow" w:hAnsi="Arial Narrow" w:cs="Times New Roman"/>
          <w:sz w:val="24"/>
          <w:szCs w:val="24"/>
          <w:lang w:val="uk-UA"/>
        </w:rPr>
        <w:t>6.2.1 Плани господарювання повинні:</w:t>
      </w:r>
    </w:p>
    <w:p w14:paraId="68E3B333" w14:textId="6B8A7C59" w:rsidR="007D6B74" w:rsidRPr="007D6B74" w:rsidRDefault="007D6B74" w:rsidP="007D6B74">
      <w:pPr>
        <w:spacing w:line="320" w:lineRule="exact"/>
        <w:ind w:firstLine="720"/>
        <w:contextualSpacing/>
        <w:jc w:val="both"/>
        <w:rPr>
          <w:rStyle w:val="tlid-translation"/>
          <w:rFonts w:ascii="Arial Narrow" w:hAnsi="Arial Narrow" w:cs="Times New Roman"/>
          <w:sz w:val="24"/>
          <w:szCs w:val="24"/>
          <w:lang w:val="uk-UA"/>
        </w:rPr>
      </w:pPr>
      <w:r w:rsidRPr="007D6B74">
        <w:rPr>
          <w:rStyle w:val="tlid-translation"/>
          <w:rFonts w:ascii="Arial Narrow" w:hAnsi="Arial Narrow" w:cs="Times New Roman"/>
          <w:sz w:val="24"/>
          <w:szCs w:val="24"/>
          <w:lang w:val="uk-UA"/>
        </w:rPr>
        <w:t>а) бути детально розробленими, періодично оновлюватися або постійно коригуватися</w:t>
      </w:r>
      <w:r>
        <w:rPr>
          <w:rStyle w:val="tlid-translation"/>
          <w:rFonts w:ascii="Arial Narrow" w:hAnsi="Arial Narrow" w:cs="Times New Roman"/>
          <w:sz w:val="24"/>
          <w:szCs w:val="24"/>
          <w:lang w:val="uk-UA"/>
        </w:rPr>
        <w:t>;</w:t>
      </w:r>
    </w:p>
    <w:p w14:paraId="025E9BB3" w14:textId="77777777" w:rsidR="007D6B74" w:rsidRPr="007D6B74" w:rsidRDefault="007D6B74" w:rsidP="007D6B74">
      <w:pPr>
        <w:spacing w:line="320" w:lineRule="exact"/>
        <w:ind w:firstLine="720"/>
        <w:contextualSpacing/>
        <w:jc w:val="both"/>
        <w:rPr>
          <w:rStyle w:val="tlid-translation"/>
          <w:rFonts w:ascii="Arial Narrow" w:hAnsi="Arial Narrow" w:cs="Times New Roman"/>
          <w:sz w:val="24"/>
          <w:szCs w:val="24"/>
          <w:lang w:val="uk-UA"/>
        </w:rPr>
      </w:pPr>
      <w:r w:rsidRPr="007D6B74">
        <w:rPr>
          <w:rStyle w:val="tlid-translation"/>
          <w:rFonts w:ascii="Arial Narrow" w:hAnsi="Arial Narrow" w:cs="Times New Roman"/>
          <w:sz w:val="24"/>
          <w:szCs w:val="24"/>
          <w:lang w:val="uk-UA"/>
        </w:rPr>
        <w:t>б) відповідати розміру і типу використання лісової території;</w:t>
      </w:r>
    </w:p>
    <w:p w14:paraId="0287D249" w14:textId="77777777" w:rsidR="007D6B74" w:rsidRPr="007D6B74" w:rsidRDefault="007D6B74" w:rsidP="007D6B74">
      <w:pPr>
        <w:spacing w:line="320" w:lineRule="exact"/>
        <w:ind w:firstLine="720"/>
        <w:contextualSpacing/>
        <w:jc w:val="both"/>
        <w:rPr>
          <w:rStyle w:val="tlid-translation"/>
          <w:rFonts w:ascii="Arial Narrow" w:hAnsi="Arial Narrow" w:cs="Times New Roman"/>
          <w:sz w:val="24"/>
          <w:szCs w:val="24"/>
          <w:lang w:val="uk-UA"/>
        </w:rPr>
      </w:pPr>
      <w:r w:rsidRPr="007D6B74">
        <w:rPr>
          <w:rStyle w:val="tlid-translation"/>
          <w:rFonts w:ascii="Arial Narrow" w:hAnsi="Arial Narrow" w:cs="Times New Roman"/>
          <w:sz w:val="24"/>
          <w:szCs w:val="24"/>
          <w:lang w:val="uk-UA"/>
        </w:rPr>
        <w:t>в) ґрунтуватися на застосовному місцевому, національному та міжнародному законодавстві, а також на існуючих планах землекористування чи інших офіційних планах;</w:t>
      </w:r>
    </w:p>
    <w:p w14:paraId="2F9AED1A" w14:textId="77777777" w:rsidR="007D6B74" w:rsidRPr="007D6B74" w:rsidRDefault="007D6B74" w:rsidP="007D6B74">
      <w:pPr>
        <w:spacing w:line="320" w:lineRule="exact"/>
        <w:ind w:firstLine="720"/>
        <w:contextualSpacing/>
        <w:jc w:val="both"/>
        <w:rPr>
          <w:rStyle w:val="tlid-translation"/>
          <w:rFonts w:ascii="Arial Narrow" w:hAnsi="Arial Narrow" w:cs="Times New Roman"/>
          <w:sz w:val="24"/>
          <w:szCs w:val="24"/>
          <w:lang w:val="uk-UA"/>
        </w:rPr>
      </w:pPr>
      <w:r w:rsidRPr="007D6B74">
        <w:rPr>
          <w:rStyle w:val="tlid-translation"/>
          <w:rFonts w:ascii="Arial Narrow" w:hAnsi="Arial Narrow" w:cs="Times New Roman"/>
          <w:sz w:val="24"/>
          <w:szCs w:val="24"/>
          <w:lang w:val="uk-UA"/>
        </w:rPr>
        <w:t>г) адекватно охоплювати усі види лісових ресурсів.</w:t>
      </w:r>
    </w:p>
    <w:p w14:paraId="6586B9DB" w14:textId="3AD14BE8" w:rsidR="007D6B74" w:rsidRPr="007D6B74" w:rsidRDefault="007D6B74" w:rsidP="007D6B74">
      <w:pPr>
        <w:spacing w:line="320" w:lineRule="exact"/>
        <w:ind w:firstLine="720"/>
        <w:contextualSpacing/>
        <w:jc w:val="both"/>
        <w:rPr>
          <w:rStyle w:val="tlid-translation"/>
          <w:rFonts w:ascii="Arial Narrow" w:hAnsi="Arial Narrow" w:cs="Times New Roman"/>
          <w:sz w:val="24"/>
          <w:szCs w:val="24"/>
          <w:lang w:val="uk-UA"/>
        </w:rPr>
      </w:pPr>
      <w:r w:rsidRPr="007D6B74">
        <w:rPr>
          <w:rStyle w:val="tlid-translation"/>
          <w:rFonts w:ascii="Arial Narrow" w:hAnsi="Arial Narrow" w:cs="Times New Roman"/>
          <w:sz w:val="24"/>
          <w:szCs w:val="24"/>
          <w:lang w:val="uk-UA"/>
        </w:rPr>
        <w:t>6.2.2 Плани господарювання повинні враховувати різні види використання та функції лісових територій, що перебувають в управлінні.</w:t>
      </w:r>
    </w:p>
    <w:p w14:paraId="7C9500B0" w14:textId="77777777" w:rsidR="007D6B74" w:rsidRPr="007D6B74" w:rsidRDefault="007D6B74" w:rsidP="007D6B74">
      <w:pPr>
        <w:spacing w:line="320" w:lineRule="exact"/>
        <w:ind w:firstLine="720"/>
        <w:contextualSpacing/>
        <w:jc w:val="both"/>
        <w:rPr>
          <w:rStyle w:val="tlid-translation"/>
          <w:rFonts w:ascii="Arial Narrow" w:hAnsi="Arial Narrow" w:cs="Times New Roman"/>
          <w:sz w:val="24"/>
          <w:szCs w:val="24"/>
          <w:lang w:val="uk-UA"/>
        </w:rPr>
      </w:pPr>
      <w:r w:rsidRPr="007D6B74">
        <w:rPr>
          <w:rStyle w:val="tlid-translation"/>
          <w:rFonts w:ascii="Arial Narrow" w:hAnsi="Arial Narrow" w:cs="Times New Roman"/>
          <w:sz w:val="24"/>
          <w:szCs w:val="24"/>
          <w:lang w:val="uk-UA"/>
        </w:rPr>
        <w:t>6.2.3 Плани господарювання повинні включати в себе, щонайменше, опис поточного стану одиниці лісоуправління, довгострокові цілі та обґрунтовану розрахункову лісосіку.</w:t>
      </w:r>
    </w:p>
    <w:p w14:paraId="7B4862FC" w14:textId="77777777" w:rsidR="007D6B74" w:rsidRPr="007D6B74" w:rsidRDefault="007D6B74" w:rsidP="007D6B74">
      <w:pPr>
        <w:spacing w:line="320" w:lineRule="exact"/>
        <w:ind w:firstLine="720"/>
        <w:contextualSpacing/>
        <w:jc w:val="both"/>
        <w:rPr>
          <w:rStyle w:val="tlid-translation"/>
          <w:rFonts w:ascii="Arial Narrow" w:hAnsi="Arial Narrow" w:cs="Times New Roman"/>
          <w:sz w:val="24"/>
          <w:szCs w:val="24"/>
          <w:lang w:val="uk-UA"/>
        </w:rPr>
      </w:pPr>
      <w:r w:rsidRPr="007D6B74">
        <w:rPr>
          <w:rStyle w:val="tlid-translation"/>
          <w:rFonts w:ascii="Arial Narrow" w:hAnsi="Arial Narrow" w:cs="Times New Roman"/>
          <w:sz w:val="24"/>
          <w:szCs w:val="24"/>
          <w:lang w:val="uk-UA"/>
        </w:rPr>
        <w:t xml:space="preserve">6.2.4 Допустимий обсяг використання недеревної продукції лісу повинен бути включеним до </w:t>
      </w:r>
      <w:r w:rsidRPr="007D6B74">
        <w:rPr>
          <w:rStyle w:val="tlid-translation"/>
          <w:rFonts w:ascii="Arial Narrow" w:hAnsi="Arial Narrow" w:cs="Times New Roman"/>
          <w:sz w:val="24"/>
          <w:szCs w:val="24"/>
          <w:lang w:val="uk-UA"/>
        </w:rPr>
        <w:lastRenderedPageBreak/>
        <w:t>плану господарювання у випадках, коли передбачається комерційне використання недеревної лісової продукції.</w:t>
      </w:r>
    </w:p>
    <w:p w14:paraId="230A51EA" w14:textId="77777777" w:rsidR="007D6B74" w:rsidRPr="007D6B74" w:rsidRDefault="007D6B74" w:rsidP="007D6B74">
      <w:pPr>
        <w:spacing w:line="320" w:lineRule="exact"/>
        <w:ind w:firstLine="720"/>
        <w:contextualSpacing/>
        <w:jc w:val="both"/>
        <w:rPr>
          <w:rStyle w:val="tlid-translation"/>
          <w:rFonts w:ascii="Arial Narrow" w:hAnsi="Arial Narrow" w:cs="Times New Roman"/>
          <w:sz w:val="24"/>
          <w:szCs w:val="24"/>
          <w:lang w:val="uk-UA"/>
        </w:rPr>
      </w:pPr>
      <w:r w:rsidRPr="007D6B74">
        <w:rPr>
          <w:rStyle w:val="tlid-translation"/>
          <w:rFonts w:ascii="Arial Narrow" w:hAnsi="Arial Narrow" w:cs="Times New Roman"/>
          <w:sz w:val="24"/>
          <w:szCs w:val="24"/>
          <w:lang w:val="uk-UA"/>
        </w:rPr>
        <w:t>6.2.5 У планах господарювання повинні бути визначені способи і засоби для зведення до мінімуму ризику деградації і пошкодження лісових екосистем.</w:t>
      </w:r>
    </w:p>
    <w:p w14:paraId="5DF534EE" w14:textId="77777777" w:rsidR="007D6B74" w:rsidRPr="007D6B74" w:rsidRDefault="007D6B74" w:rsidP="007D6B74">
      <w:pPr>
        <w:spacing w:line="320" w:lineRule="exact"/>
        <w:ind w:firstLine="720"/>
        <w:contextualSpacing/>
        <w:jc w:val="both"/>
        <w:rPr>
          <w:rStyle w:val="tlid-translation"/>
          <w:rFonts w:ascii="Arial Narrow" w:hAnsi="Arial Narrow" w:cs="Times New Roman"/>
          <w:sz w:val="24"/>
          <w:szCs w:val="24"/>
          <w:lang w:val="uk-UA"/>
        </w:rPr>
      </w:pPr>
      <w:r w:rsidRPr="007D6B74">
        <w:rPr>
          <w:rStyle w:val="tlid-translation"/>
          <w:rFonts w:ascii="Arial Narrow" w:hAnsi="Arial Narrow" w:cs="Times New Roman"/>
          <w:sz w:val="24"/>
          <w:szCs w:val="24"/>
          <w:lang w:val="uk-UA"/>
        </w:rPr>
        <w:t>6.2.6 У планах господарювання повинні враховуватися результати наукових досліджень.</w:t>
      </w:r>
    </w:p>
    <w:p w14:paraId="22FC6DC6" w14:textId="6769B3A7" w:rsidR="007D6B74" w:rsidRPr="007D6B74" w:rsidRDefault="007D6B74" w:rsidP="007D6B74">
      <w:pPr>
        <w:spacing w:line="320" w:lineRule="exact"/>
        <w:ind w:firstLine="720"/>
        <w:contextualSpacing/>
        <w:jc w:val="both"/>
        <w:rPr>
          <w:rStyle w:val="tlid-translation"/>
          <w:rFonts w:ascii="Arial Narrow" w:hAnsi="Arial Narrow" w:cs="Times New Roman"/>
          <w:sz w:val="24"/>
          <w:szCs w:val="24"/>
          <w:lang w:val="uk-UA"/>
        </w:rPr>
      </w:pPr>
      <w:r w:rsidRPr="007D6B74">
        <w:rPr>
          <w:rStyle w:val="tlid-translation"/>
          <w:rFonts w:ascii="Arial Narrow" w:hAnsi="Arial Narrow" w:cs="Times New Roman"/>
          <w:sz w:val="24"/>
          <w:szCs w:val="24"/>
          <w:lang w:val="uk-UA"/>
        </w:rPr>
        <w:t xml:space="preserve">6.2.7 Короткий опис плану господарювання, згідно з обсягом і масштабом діяльності, повинен </w:t>
      </w:r>
      <w:r>
        <w:rPr>
          <w:rStyle w:val="tlid-translation"/>
          <w:rFonts w:ascii="Arial Narrow" w:hAnsi="Arial Narrow" w:cs="Times New Roman"/>
          <w:sz w:val="24"/>
          <w:szCs w:val="24"/>
          <w:lang w:val="uk-UA"/>
        </w:rPr>
        <w:t>розміщатися у відкритому доступі</w:t>
      </w:r>
      <w:r w:rsidRPr="007D6B74">
        <w:rPr>
          <w:rStyle w:val="tlid-translation"/>
          <w:rFonts w:ascii="Arial Narrow" w:hAnsi="Arial Narrow" w:cs="Times New Roman"/>
          <w:sz w:val="24"/>
          <w:szCs w:val="24"/>
          <w:lang w:val="uk-UA"/>
        </w:rPr>
        <w:t xml:space="preserve"> і містити інформацію про загальні завдання та принципи лісоуправління.</w:t>
      </w:r>
    </w:p>
    <w:p w14:paraId="41E8B362" w14:textId="668945AF" w:rsidR="001E7740" w:rsidRDefault="007D6B74" w:rsidP="007D6B74">
      <w:pPr>
        <w:spacing w:line="320" w:lineRule="exact"/>
        <w:ind w:firstLine="720"/>
        <w:contextualSpacing/>
        <w:jc w:val="both"/>
        <w:rPr>
          <w:rStyle w:val="tlid-translation"/>
          <w:rFonts w:ascii="Arial Narrow" w:hAnsi="Arial Narrow" w:cs="Times New Roman"/>
          <w:sz w:val="24"/>
          <w:szCs w:val="24"/>
          <w:lang w:val="uk-UA"/>
        </w:rPr>
      </w:pPr>
      <w:r w:rsidRPr="007D6B74">
        <w:rPr>
          <w:rStyle w:val="tlid-translation"/>
          <w:rFonts w:ascii="Arial Narrow" w:hAnsi="Arial Narrow" w:cs="Times New Roman"/>
          <w:sz w:val="24"/>
          <w:szCs w:val="24"/>
          <w:lang w:val="uk-UA"/>
        </w:rPr>
        <w:t>6.2.8 Короткий опис плану господарювання, що перебуває у відкритому доступі, може не включати у себе конфіденційну, комерційну або особисту інформацію, а також іншу інформацію, яка вважається конфіденційною відповідно до національного законодавства або з метою захисту об'єктів культури чи чутливих природних ресурсів.</w:t>
      </w:r>
    </w:p>
    <w:p w14:paraId="3B433978" w14:textId="77777777" w:rsidR="007D6B74" w:rsidRPr="007D6B74" w:rsidRDefault="007D6B74" w:rsidP="007D6B74">
      <w:pPr>
        <w:spacing w:line="320" w:lineRule="exact"/>
        <w:ind w:firstLine="720"/>
        <w:contextualSpacing/>
        <w:jc w:val="both"/>
        <w:rPr>
          <w:rStyle w:val="tlid-translation"/>
          <w:rFonts w:ascii="Arial Narrow" w:hAnsi="Arial Narrow" w:cs="Times New Roman"/>
          <w:sz w:val="16"/>
          <w:szCs w:val="16"/>
          <w:lang w:val="uk-UA"/>
        </w:rPr>
      </w:pPr>
    </w:p>
    <w:p w14:paraId="47A549F8" w14:textId="77777777" w:rsidR="007D6B74" w:rsidRPr="007D6B74" w:rsidRDefault="007D6B74" w:rsidP="007D6B74">
      <w:pPr>
        <w:spacing w:line="320" w:lineRule="exact"/>
        <w:ind w:firstLine="720"/>
        <w:contextualSpacing/>
        <w:jc w:val="both"/>
        <w:rPr>
          <w:rStyle w:val="tlid-translation"/>
          <w:rFonts w:ascii="Arial Narrow" w:hAnsi="Arial Narrow" w:cs="Times New Roman"/>
          <w:b/>
          <w:sz w:val="24"/>
          <w:szCs w:val="24"/>
          <w:lang w:val="uk-UA"/>
        </w:rPr>
      </w:pPr>
      <w:r w:rsidRPr="007D6B74">
        <w:rPr>
          <w:rStyle w:val="tlid-translation"/>
          <w:rFonts w:ascii="Arial Narrow" w:hAnsi="Arial Narrow" w:cs="Times New Roman"/>
          <w:b/>
          <w:sz w:val="24"/>
          <w:szCs w:val="24"/>
          <w:lang w:val="uk-UA"/>
        </w:rPr>
        <w:t>6.3 Вимоги щодо дотримання / Нормативні вимоги</w:t>
      </w:r>
    </w:p>
    <w:p w14:paraId="2B137946" w14:textId="77777777" w:rsidR="007D6B74" w:rsidRPr="00224D53" w:rsidRDefault="007D6B74" w:rsidP="007D6B74">
      <w:pPr>
        <w:spacing w:line="320" w:lineRule="exact"/>
        <w:ind w:firstLine="720"/>
        <w:contextualSpacing/>
        <w:jc w:val="both"/>
        <w:rPr>
          <w:rStyle w:val="tlid-translation"/>
          <w:rFonts w:ascii="Arial Narrow" w:hAnsi="Arial Narrow" w:cs="Times New Roman"/>
          <w:b/>
          <w:i/>
          <w:sz w:val="24"/>
          <w:szCs w:val="24"/>
          <w:lang w:val="uk-UA"/>
        </w:rPr>
      </w:pPr>
      <w:r w:rsidRPr="00224D53">
        <w:rPr>
          <w:rStyle w:val="tlid-translation"/>
          <w:rFonts w:ascii="Arial Narrow" w:hAnsi="Arial Narrow" w:cs="Times New Roman"/>
          <w:b/>
          <w:i/>
          <w:sz w:val="24"/>
          <w:szCs w:val="24"/>
          <w:lang w:val="uk-UA"/>
        </w:rPr>
        <w:t>6.3.1 Дотримання вимог законодавства</w:t>
      </w:r>
    </w:p>
    <w:p w14:paraId="25204587" w14:textId="77777777" w:rsidR="007D6B74" w:rsidRPr="007D6B74" w:rsidRDefault="007D6B74" w:rsidP="007D6B74">
      <w:pPr>
        <w:spacing w:line="320" w:lineRule="exact"/>
        <w:ind w:firstLine="720"/>
        <w:contextualSpacing/>
        <w:jc w:val="both"/>
        <w:rPr>
          <w:rStyle w:val="tlid-translation"/>
          <w:rFonts w:ascii="Arial Narrow" w:hAnsi="Arial Narrow" w:cs="Times New Roman"/>
          <w:sz w:val="24"/>
          <w:szCs w:val="24"/>
          <w:lang w:val="uk-UA"/>
        </w:rPr>
      </w:pPr>
      <w:r w:rsidRPr="007D6B74">
        <w:rPr>
          <w:rStyle w:val="tlid-translation"/>
          <w:rFonts w:ascii="Arial Narrow" w:hAnsi="Arial Narrow" w:cs="Times New Roman"/>
          <w:sz w:val="24"/>
          <w:szCs w:val="24"/>
          <w:lang w:val="uk-UA"/>
        </w:rPr>
        <w:t>6.3.1.1 Організація повинна визначити застосовне законодавство щодо лісокористування, забезпечити до нього доступ, а також встановити, які зобов'язання щодо відповідності законодавству можуть бути до неї застосовані.</w:t>
      </w:r>
    </w:p>
    <w:p w14:paraId="62181060" w14:textId="77777777" w:rsidR="007D6B74" w:rsidRPr="007D6B74" w:rsidRDefault="007D6B74" w:rsidP="007D6B74">
      <w:pPr>
        <w:spacing w:line="320" w:lineRule="exact"/>
        <w:ind w:firstLine="720"/>
        <w:contextualSpacing/>
        <w:jc w:val="both"/>
        <w:rPr>
          <w:rStyle w:val="tlid-translation"/>
          <w:rFonts w:ascii="Arial Narrow" w:hAnsi="Arial Narrow" w:cs="Times New Roman"/>
          <w:sz w:val="24"/>
          <w:szCs w:val="24"/>
          <w:lang w:val="uk-UA"/>
        </w:rPr>
      </w:pPr>
      <w:r w:rsidRPr="007D6B74">
        <w:rPr>
          <w:rStyle w:val="tlid-translation"/>
          <w:rFonts w:ascii="Arial Narrow" w:hAnsi="Arial Narrow" w:cs="Times New Roman"/>
          <w:sz w:val="24"/>
          <w:szCs w:val="24"/>
          <w:lang w:val="uk-UA"/>
        </w:rPr>
        <w:t>6.3.1.2 Організація повинна виконувати вимоги застосовного законодавства щодо питань господарювання з урахуванням  місцевих (регіональних) умов, включаючи, але не обмежуючись лісогосподарськими практиками; охорони природи та навколишнього середовища; охоронюваних і зникаючих видів; права власності, оренди та користування землями, що належать місцевим громадам або іншим зацікавленим сторонам, що зазнали впливу; техніки безпеки і охорони праці та здоров'я; антикорупційного законодавства, а також сплати податків і відрахувань.</w:t>
      </w:r>
    </w:p>
    <w:p w14:paraId="503925E4" w14:textId="0D11CAA7" w:rsidR="007D6B74" w:rsidRDefault="007D6B74" w:rsidP="007D6B74">
      <w:pPr>
        <w:spacing w:line="320" w:lineRule="exact"/>
        <w:ind w:firstLine="720"/>
        <w:contextualSpacing/>
        <w:jc w:val="both"/>
        <w:rPr>
          <w:rStyle w:val="tlid-translation"/>
          <w:rFonts w:ascii="Arial Narrow" w:hAnsi="Arial Narrow" w:cs="Times New Roman"/>
          <w:sz w:val="24"/>
          <w:szCs w:val="24"/>
          <w:lang w:val="uk-UA"/>
        </w:rPr>
      </w:pPr>
      <w:r w:rsidRPr="007D6B74">
        <w:rPr>
          <w:rStyle w:val="tlid-translation"/>
          <w:rFonts w:ascii="Arial Narrow" w:hAnsi="Arial Narrow" w:cs="Times New Roman"/>
          <w:sz w:val="24"/>
          <w:szCs w:val="24"/>
          <w:lang w:val="uk-UA"/>
        </w:rPr>
        <w:t>6.3.1.3 У разі відсутності антикорупційного законодавства, Організації необхідно розробити заходи щодо зниження ризику появи корупції.</w:t>
      </w:r>
    </w:p>
    <w:p w14:paraId="7E9815EC" w14:textId="77777777" w:rsidR="007D6B74" w:rsidRPr="007D6B74" w:rsidRDefault="007D6B74" w:rsidP="007D6B74">
      <w:pPr>
        <w:spacing w:line="320" w:lineRule="exact"/>
        <w:ind w:firstLine="720"/>
        <w:contextualSpacing/>
        <w:jc w:val="both"/>
        <w:rPr>
          <w:rStyle w:val="tlid-translation"/>
          <w:rFonts w:ascii="Arial Narrow" w:hAnsi="Arial Narrow" w:cs="Times New Roman"/>
          <w:sz w:val="16"/>
          <w:szCs w:val="16"/>
          <w:lang w:val="uk-UA"/>
        </w:rPr>
      </w:pPr>
    </w:p>
    <w:p w14:paraId="3CF69ED2" w14:textId="77777777" w:rsidR="007D6B74" w:rsidRPr="00224D53" w:rsidRDefault="007D6B74" w:rsidP="007D6B74">
      <w:pPr>
        <w:spacing w:line="320" w:lineRule="exact"/>
        <w:ind w:firstLine="720"/>
        <w:contextualSpacing/>
        <w:jc w:val="both"/>
        <w:rPr>
          <w:rStyle w:val="tlid-translation"/>
          <w:rFonts w:ascii="Arial Narrow" w:hAnsi="Arial Narrow" w:cs="Times New Roman"/>
          <w:b/>
          <w:i/>
          <w:sz w:val="24"/>
          <w:szCs w:val="24"/>
          <w:lang w:val="uk-UA"/>
        </w:rPr>
      </w:pPr>
      <w:r w:rsidRPr="00224D53">
        <w:rPr>
          <w:rStyle w:val="tlid-translation"/>
          <w:rFonts w:ascii="Arial Narrow" w:hAnsi="Arial Narrow" w:cs="Times New Roman"/>
          <w:b/>
          <w:i/>
          <w:sz w:val="24"/>
          <w:szCs w:val="24"/>
          <w:lang w:val="uk-UA"/>
        </w:rPr>
        <w:t>6.3.2 Дотримання законних прав на лісові землі.</w:t>
      </w:r>
    </w:p>
    <w:p w14:paraId="5C37B74D" w14:textId="77777777" w:rsidR="007D6B74" w:rsidRPr="007D6B74" w:rsidRDefault="007D6B74" w:rsidP="007D6B74">
      <w:pPr>
        <w:spacing w:line="320" w:lineRule="exact"/>
        <w:ind w:firstLine="720"/>
        <w:contextualSpacing/>
        <w:jc w:val="both"/>
        <w:rPr>
          <w:rStyle w:val="tlid-translation"/>
          <w:rFonts w:ascii="Arial Narrow" w:hAnsi="Arial Narrow" w:cs="Times New Roman"/>
          <w:sz w:val="24"/>
          <w:szCs w:val="24"/>
          <w:lang w:val="uk-UA"/>
        </w:rPr>
      </w:pPr>
      <w:r w:rsidRPr="007D6B74">
        <w:rPr>
          <w:rStyle w:val="tlid-translation"/>
          <w:rFonts w:ascii="Arial Narrow" w:hAnsi="Arial Narrow" w:cs="Times New Roman"/>
          <w:sz w:val="24"/>
          <w:szCs w:val="24"/>
          <w:lang w:val="uk-UA"/>
        </w:rPr>
        <w:t>6.3.2.1 Майнові права, право власності на землю та право користування лісами повинні бути визначені, документально оформлені і встановлені для відповідної одиниці лісоуправління. Аналогічно, необхідно забезпечити уточнення, визнання і дотримання законних прав на лісові землі.</w:t>
      </w:r>
    </w:p>
    <w:p w14:paraId="607FFD15" w14:textId="77777777" w:rsidR="007D6B74" w:rsidRPr="007D6B74" w:rsidRDefault="007D6B74" w:rsidP="007D6B74">
      <w:pPr>
        <w:spacing w:line="320" w:lineRule="exact"/>
        <w:ind w:firstLine="720"/>
        <w:contextualSpacing/>
        <w:jc w:val="both"/>
        <w:rPr>
          <w:rStyle w:val="tlid-translation"/>
          <w:rFonts w:ascii="Arial Narrow" w:hAnsi="Arial Narrow" w:cs="Times New Roman"/>
          <w:sz w:val="24"/>
          <w:szCs w:val="24"/>
          <w:lang w:val="uk-UA"/>
        </w:rPr>
      </w:pPr>
      <w:r w:rsidRPr="007D6B74">
        <w:rPr>
          <w:rStyle w:val="tlid-translation"/>
          <w:rFonts w:ascii="Arial Narrow" w:hAnsi="Arial Narrow" w:cs="Times New Roman"/>
          <w:sz w:val="24"/>
          <w:szCs w:val="24"/>
          <w:lang w:val="uk-UA"/>
        </w:rPr>
        <w:t>6.3.2.2 Лісогосподарська діяльність повинна здійснюватися з урахуванням встановленої системи законних прав. Для випадків, коли обсяг прав ще не встановлений, або у разі виникнення суперечок, застосовується порядок чесного і справедливого вирішення спорів. У таких випадках керуючі лісогосподарськими підприємствами повинні, як тимчасовий захід, надати сторонам розумні можливості участі у прийнятті рішень щодо лісоуправління з урахуванням порядку, ролей і відповідальності, встановлених у політиках і законах на території, де проводиться сертифікація.</w:t>
      </w:r>
    </w:p>
    <w:p w14:paraId="291CEEFD" w14:textId="77777777" w:rsidR="007D6B74" w:rsidRPr="007D6B74" w:rsidRDefault="007D6B74" w:rsidP="007D6B74">
      <w:pPr>
        <w:spacing w:line="320" w:lineRule="exact"/>
        <w:ind w:firstLine="720"/>
        <w:contextualSpacing/>
        <w:jc w:val="both"/>
        <w:rPr>
          <w:rStyle w:val="tlid-translation"/>
          <w:rFonts w:ascii="Arial Narrow" w:hAnsi="Arial Narrow" w:cs="Times New Roman"/>
          <w:sz w:val="24"/>
          <w:szCs w:val="24"/>
          <w:lang w:val="uk-UA"/>
        </w:rPr>
      </w:pPr>
      <w:r w:rsidRPr="007D6B74">
        <w:rPr>
          <w:rStyle w:val="tlid-translation"/>
          <w:rFonts w:ascii="Arial Narrow" w:hAnsi="Arial Narrow" w:cs="Times New Roman"/>
          <w:sz w:val="24"/>
          <w:szCs w:val="24"/>
          <w:lang w:val="uk-UA"/>
        </w:rPr>
        <w:t>6.3.2.3 У процесі лісогосподарської діяльності повинні дотримуватися права людини, як це визначено Загальною декларацією прав людини.</w:t>
      </w:r>
    </w:p>
    <w:p w14:paraId="6DE7E976" w14:textId="77777777" w:rsidR="00B50F11" w:rsidRPr="00B50F11" w:rsidRDefault="00B50F11" w:rsidP="00B50F11">
      <w:pPr>
        <w:spacing w:line="320" w:lineRule="exact"/>
        <w:ind w:firstLine="720"/>
        <w:contextualSpacing/>
        <w:jc w:val="both"/>
        <w:rPr>
          <w:rStyle w:val="tlid-translation"/>
          <w:rFonts w:ascii="Arial Narrow" w:hAnsi="Arial Narrow" w:cs="Times New Roman"/>
          <w:sz w:val="16"/>
          <w:szCs w:val="16"/>
          <w:lang w:val="uk-UA"/>
        </w:rPr>
      </w:pPr>
    </w:p>
    <w:p w14:paraId="36F7ACF8" w14:textId="41DD9D4A" w:rsidR="00B50F11" w:rsidRPr="00224D53" w:rsidRDefault="00B50F11" w:rsidP="00B50F11">
      <w:pPr>
        <w:spacing w:line="320" w:lineRule="exact"/>
        <w:ind w:firstLine="720"/>
        <w:contextualSpacing/>
        <w:jc w:val="both"/>
        <w:rPr>
          <w:rStyle w:val="tlid-translation"/>
          <w:rFonts w:ascii="Arial Narrow" w:hAnsi="Arial Narrow" w:cs="Times New Roman"/>
          <w:b/>
          <w:i/>
          <w:sz w:val="24"/>
          <w:szCs w:val="24"/>
          <w:lang w:val="uk-UA"/>
        </w:rPr>
      </w:pPr>
      <w:r w:rsidRPr="00224D53">
        <w:rPr>
          <w:rStyle w:val="tlid-translation"/>
          <w:rFonts w:ascii="Arial Narrow" w:hAnsi="Arial Narrow" w:cs="Times New Roman"/>
          <w:b/>
          <w:i/>
          <w:sz w:val="24"/>
          <w:szCs w:val="24"/>
          <w:lang w:val="uk-UA"/>
        </w:rPr>
        <w:t>6.3.3 Основоположні конвенції МОП</w:t>
      </w:r>
    </w:p>
    <w:p w14:paraId="3DB03779" w14:textId="77777777" w:rsidR="00B50F11" w:rsidRPr="00B50F11" w:rsidRDefault="00B50F11" w:rsidP="00B50F11">
      <w:pPr>
        <w:spacing w:line="320" w:lineRule="exact"/>
        <w:ind w:firstLine="720"/>
        <w:contextualSpacing/>
        <w:jc w:val="both"/>
        <w:rPr>
          <w:rStyle w:val="tlid-translation"/>
          <w:rFonts w:ascii="Arial Narrow" w:hAnsi="Arial Narrow" w:cs="Times New Roman"/>
          <w:sz w:val="24"/>
          <w:szCs w:val="24"/>
          <w:lang w:val="uk-UA"/>
        </w:rPr>
      </w:pPr>
      <w:r w:rsidRPr="00B50F11">
        <w:rPr>
          <w:rStyle w:val="tlid-translation"/>
          <w:rFonts w:ascii="Arial Narrow" w:hAnsi="Arial Narrow" w:cs="Times New Roman"/>
          <w:sz w:val="24"/>
          <w:szCs w:val="24"/>
          <w:lang w:val="uk-UA"/>
        </w:rPr>
        <w:t>6.3.3.1 Лісогосподарська діяльність повинна відповідати вимогам основоположних конвенцій МОП, ратифікованих Україною</w:t>
      </w:r>
    </w:p>
    <w:p w14:paraId="58AC71ED" w14:textId="77777777" w:rsidR="00B50F11" w:rsidRPr="00B50F11" w:rsidRDefault="00B50F11" w:rsidP="00B50F11">
      <w:pPr>
        <w:spacing w:line="320" w:lineRule="exact"/>
        <w:ind w:firstLine="720"/>
        <w:contextualSpacing/>
        <w:jc w:val="both"/>
        <w:rPr>
          <w:rStyle w:val="tlid-translation"/>
          <w:rFonts w:ascii="Arial Narrow" w:hAnsi="Arial Narrow" w:cs="Times New Roman"/>
          <w:sz w:val="16"/>
          <w:szCs w:val="16"/>
          <w:lang w:val="uk-UA"/>
        </w:rPr>
      </w:pPr>
    </w:p>
    <w:p w14:paraId="2C4CF3BA" w14:textId="74F43BF1" w:rsidR="00B50F11" w:rsidRPr="00224D53" w:rsidRDefault="00B50F11" w:rsidP="00B50F11">
      <w:pPr>
        <w:spacing w:line="320" w:lineRule="exact"/>
        <w:ind w:firstLine="720"/>
        <w:contextualSpacing/>
        <w:jc w:val="both"/>
        <w:rPr>
          <w:rStyle w:val="tlid-translation"/>
          <w:rFonts w:ascii="Arial Narrow" w:hAnsi="Arial Narrow" w:cs="Times New Roman"/>
          <w:b/>
          <w:i/>
          <w:sz w:val="24"/>
          <w:szCs w:val="24"/>
          <w:lang w:val="uk-UA"/>
        </w:rPr>
      </w:pPr>
      <w:r w:rsidRPr="00224D53">
        <w:rPr>
          <w:rStyle w:val="tlid-translation"/>
          <w:rFonts w:ascii="Arial Narrow" w:hAnsi="Arial Narrow" w:cs="Times New Roman"/>
          <w:b/>
          <w:i/>
          <w:sz w:val="24"/>
          <w:szCs w:val="24"/>
          <w:lang w:val="uk-UA"/>
        </w:rPr>
        <w:t>6.3.4 Здоров'я, безпека і умови праці</w:t>
      </w:r>
    </w:p>
    <w:p w14:paraId="1F2EE716" w14:textId="77777777" w:rsidR="00B50F11" w:rsidRPr="00224D53" w:rsidRDefault="00B50F11" w:rsidP="00B50F11">
      <w:pPr>
        <w:spacing w:line="320" w:lineRule="exact"/>
        <w:ind w:firstLine="720"/>
        <w:contextualSpacing/>
        <w:jc w:val="both"/>
        <w:rPr>
          <w:rStyle w:val="tlid-translation"/>
          <w:rFonts w:ascii="Arial Narrow" w:hAnsi="Arial Narrow" w:cs="Times New Roman"/>
          <w:i/>
          <w:sz w:val="24"/>
          <w:szCs w:val="24"/>
          <w:lang w:val="uk-UA"/>
        </w:rPr>
      </w:pPr>
      <w:r w:rsidRPr="00224D53">
        <w:rPr>
          <w:rStyle w:val="tlid-translation"/>
          <w:rFonts w:ascii="Arial Narrow" w:hAnsi="Arial Narrow" w:cs="Times New Roman"/>
          <w:i/>
          <w:sz w:val="24"/>
          <w:szCs w:val="24"/>
          <w:lang w:val="uk-UA"/>
        </w:rPr>
        <w:t>6.3.4.1. Управління охороною праці</w:t>
      </w:r>
    </w:p>
    <w:p w14:paraId="6563F987" w14:textId="77777777" w:rsidR="00B50F11" w:rsidRPr="00B50F11" w:rsidRDefault="00B50F11" w:rsidP="00B50F11">
      <w:pPr>
        <w:spacing w:line="320" w:lineRule="exact"/>
        <w:ind w:firstLine="720"/>
        <w:contextualSpacing/>
        <w:jc w:val="both"/>
        <w:rPr>
          <w:rStyle w:val="tlid-translation"/>
          <w:rFonts w:ascii="Arial Narrow" w:hAnsi="Arial Narrow" w:cs="Times New Roman"/>
          <w:sz w:val="24"/>
          <w:szCs w:val="24"/>
          <w:lang w:val="uk-UA"/>
        </w:rPr>
      </w:pPr>
      <w:r w:rsidRPr="00B50F11">
        <w:rPr>
          <w:rStyle w:val="tlid-translation"/>
          <w:rFonts w:ascii="Arial Narrow" w:hAnsi="Arial Narrow" w:cs="Times New Roman"/>
          <w:sz w:val="24"/>
          <w:szCs w:val="24"/>
          <w:lang w:val="uk-UA"/>
        </w:rPr>
        <w:lastRenderedPageBreak/>
        <w:t>6.3.4.1.1 Організація повинна забезпечити належну систему управління охороною праці для усіх працівників, що задіяні Організацією для виконання робіт, включно із надавачами послуг (виконавцями робіт):</w:t>
      </w:r>
    </w:p>
    <w:p w14:paraId="47689545" w14:textId="77777777" w:rsidR="00B50F11" w:rsidRPr="00B50F11" w:rsidRDefault="00B50F11" w:rsidP="00B50F11">
      <w:pPr>
        <w:spacing w:line="320" w:lineRule="exact"/>
        <w:ind w:firstLine="720"/>
        <w:contextualSpacing/>
        <w:jc w:val="both"/>
        <w:rPr>
          <w:rStyle w:val="tlid-translation"/>
          <w:rFonts w:ascii="Arial Narrow" w:hAnsi="Arial Narrow" w:cs="Times New Roman"/>
          <w:sz w:val="24"/>
          <w:szCs w:val="24"/>
          <w:lang w:val="uk-UA"/>
        </w:rPr>
      </w:pPr>
      <w:r w:rsidRPr="00B50F11">
        <w:rPr>
          <w:rStyle w:val="tlid-translation"/>
          <w:rFonts w:ascii="Arial Narrow" w:hAnsi="Arial Narrow" w:cs="Times New Roman"/>
          <w:sz w:val="24"/>
          <w:szCs w:val="24"/>
          <w:lang w:val="uk-UA"/>
        </w:rPr>
        <w:t>6.3.4.1.2 Лісогосподарські заходи повинні бути сплановані, організовані і здійснені у спосіб, який би дозволяв виявляти ризики загрози здоров'ю і виробничого травматизму.</w:t>
      </w:r>
    </w:p>
    <w:p w14:paraId="1233611E" w14:textId="77777777" w:rsidR="00B50F11" w:rsidRPr="00B50F11" w:rsidRDefault="00B50F11" w:rsidP="00B50F11">
      <w:pPr>
        <w:spacing w:line="320" w:lineRule="exact"/>
        <w:ind w:firstLine="720"/>
        <w:contextualSpacing/>
        <w:jc w:val="both"/>
        <w:rPr>
          <w:rStyle w:val="tlid-translation"/>
          <w:rFonts w:ascii="Arial Narrow" w:hAnsi="Arial Narrow" w:cs="Times New Roman"/>
          <w:sz w:val="24"/>
          <w:szCs w:val="24"/>
          <w:lang w:val="uk-UA"/>
        </w:rPr>
      </w:pPr>
      <w:r w:rsidRPr="00B50F11">
        <w:rPr>
          <w:rStyle w:val="tlid-translation"/>
          <w:rFonts w:ascii="Arial Narrow" w:hAnsi="Arial Narrow" w:cs="Times New Roman"/>
          <w:sz w:val="24"/>
          <w:szCs w:val="24"/>
          <w:lang w:val="uk-UA"/>
        </w:rPr>
        <w:t>6.3.4.1.3 Організація повинна вживати усіх необхідних заходів для забезпечення безпечних умов роботи працівників.</w:t>
      </w:r>
    </w:p>
    <w:p w14:paraId="582188B3" w14:textId="77777777" w:rsidR="00B50F11" w:rsidRPr="00B50F11" w:rsidRDefault="00B50F11" w:rsidP="00B50F11">
      <w:pPr>
        <w:spacing w:line="320" w:lineRule="exact"/>
        <w:ind w:firstLine="720"/>
        <w:contextualSpacing/>
        <w:jc w:val="both"/>
        <w:rPr>
          <w:rStyle w:val="tlid-translation"/>
          <w:rFonts w:ascii="Arial Narrow" w:hAnsi="Arial Narrow" w:cs="Times New Roman"/>
          <w:sz w:val="24"/>
          <w:szCs w:val="24"/>
          <w:lang w:val="uk-UA"/>
        </w:rPr>
      </w:pPr>
      <w:r w:rsidRPr="00B50F11">
        <w:rPr>
          <w:rStyle w:val="tlid-translation"/>
          <w:rFonts w:ascii="Arial Narrow" w:hAnsi="Arial Narrow" w:cs="Times New Roman"/>
          <w:sz w:val="24"/>
          <w:szCs w:val="24"/>
          <w:lang w:val="uk-UA"/>
        </w:rPr>
        <w:t>6.3.4.1.4 Працівники повинні бути проінформовані про ризики, пов'язані з їхньою роботою, та про заходи щодо уникнення таких ризиків.</w:t>
      </w:r>
    </w:p>
    <w:p w14:paraId="19861BD6" w14:textId="77777777" w:rsidR="00B50F11" w:rsidRPr="00224D53" w:rsidRDefault="00B50F11" w:rsidP="00B50F11">
      <w:pPr>
        <w:spacing w:line="320" w:lineRule="exact"/>
        <w:ind w:firstLine="720"/>
        <w:contextualSpacing/>
        <w:jc w:val="both"/>
        <w:rPr>
          <w:rStyle w:val="tlid-translation"/>
          <w:rFonts w:ascii="Arial Narrow" w:hAnsi="Arial Narrow" w:cs="Times New Roman"/>
          <w:i/>
          <w:sz w:val="24"/>
          <w:szCs w:val="24"/>
          <w:lang w:val="uk-UA"/>
        </w:rPr>
      </w:pPr>
      <w:r w:rsidRPr="00224D53">
        <w:rPr>
          <w:rStyle w:val="tlid-translation"/>
          <w:rFonts w:ascii="Arial Narrow" w:hAnsi="Arial Narrow" w:cs="Times New Roman"/>
          <w:i/>
          <w:sz w:val="24"/>
          <w:szCs w:val="24"/>
          <w:lang w:val="uk-UA"/>
        </w:rPr>
        <w:t>6.3.4.2. Навчання та контроль за ОП</w:t>
      </w:r>
    </w:p>
    <w:p w14:paraId="48E6AE4B" w14:textId="77777777" w:rsidR="00B50F11" w:rsidRPr="00B50F11" w:rsidRDefault="00B50F11" w:rsidP="00B50F11">
      <w:pPr>
        <w:spacing w:line="320" w:lineRule="exact"/>
        <w:ind w:firstLine="720"/>
        <w:contextualSpacing/>
        <w:jc w:val="both"/>
        <w:rPr>
          <w:rStyle w:val="tlid-translation"/>
          <w:rFonts w:ascii="Arial Narrow" w:hAnsi="Arial Narrow" w:cs="Times New Roman"/>
          <w:sz w:val="24"/>
          <w:szCs w:val="24"/>
          <w:lang w:val="uk-UA"/>
        </w:rPr>
      </w:pPr>
      <w:r w:rsidRPr="00B50F11">
        <w:rPr>
          <w:rStyle w:val="tlid-translation"/>
          <w:rFonts w:ascii="Arial Narrow" w:hAnsi="Arial Narrow" w:cs="Times New Roman"/>
          <w:sz w:val="24"/>
          <w:szCs w:val="24"/>
          <w:lang w:val="uk-UA"/>
        </w:rPr>
        <w:t>6.3.4.2.1. Організація повинна забезпечити навчання та проведення інструктажів з питань техніки безпеки усього персоналу, задіяного у виконанні лісогосподарських робіт.</w:t>
      </w:r>
    </w:p>
    <w:p w14:paraId="54B94D02" w14:textId="77777777" w:rsidR="00B50F11" w:rsidRPr="00B50F11" w:rsidRDefault="00B50F11" w:rsidP="00B50F11">
      <w:pPr>
        <w:spacing w:line="320" w:lineRule="exact"/>
        <w:ind w:firstLine="720"/>
        <w:contextualSpacing/>
        <w:jc w:val="both"/>
        <w:rPr>
          <w:rStyle w:val="tlid-translation"/>
          <w:rFonts w:ascii="Arial Narrow" w:hAnsi="Arial Narrow" w:cs="Times New Roman"/>
          <w:sz w:val="24"/>
          <w:szCs w:val="24"/>
          <w:lang w:val="uk-UA"/>
        </w:rPr>
      </w:pPr>
      <w:r w:rsidRPr="00B50F11">
        <w:rPr>
          <w:rStyle w:val="tlid-translation"/>
          <w:rFonts w:ascii="Arial Narrow" w:hAnsi="Arial Narrow" w:cs="Times New Roman"/>
          <w:sz w:val="24"/>
          <w:szCs w:val="24"/>
          <w:lang w:val="uk-UA"/>
        </w:rPr>
        <w:t>6.3.4.2.2. Організація повинна забезпечити належний контроль за дотриманням техніки безпеки усього персоналу, задіяного у виконанні лісогосподарських робіт.</w:t>
      </w:r>
    </w:p>
    <w:p w14:paraId="2C5EE742" w14:textId="77777777" w:rsidR="00B50F11" w:rsidRPr="00B50F11" w:rsidRDefault="00B50F11" w:rsidP="00B50F11">
      <w:pPr>
        <w:spacing w:line="320" w:lineRule="exact"/>
        <w:ind w:firstLine="720"/>
        <w:contextualSpacing/>
        <w:jc w:val="both"/>
        <w:rPr>
          <w:rStyle w:val="tlid-translation"/>
          <w:rFonts w:ascii="Arial Narrow" w:hAnsi="Arial Narrow" w:cs="Times New Roman"/>
          <w:sz w:val="24"/>
          <w:szCs w:val="24"/>
          <w:lang w:val="uk-UA"/>
        </w:rPr>
      </w:pPr>
      <w:r w:rsidRPr="00B50F11">
        <w:rPr>
          <w:rStyle w:val="tlid-translation"/>
          <w:rFonts w:ascii="Arial Narrow" w:hAnsi="Arial Narrow" w:cs="Times New Roman"/>
          <w:sz w:val="24"/>
          <w:szCs w:val="24"/>
          <w:lang w:val="uk-UA"/>
        </w:rPr>
        <w:t>6.3.4.2.3. Організації слід вивчити спроможність і зобов’язати надавачів послуг (виконавців робіт) дотримуватися техніки безпеки під час виконання лісогосподарських робіт.</w:t>
      </w:r>
    </w:p>
    <w:p w14:paraId="10BF404B" w14:textId="6A9B8828" w:rsidR="00B50F11" w:rsidRPr="00B50F11" w:rsidRDefault="00B50F11" w:rsidP="00B50F11">
      <w:pPr>
        <w:spacing w:line="320" w:lineRule="exact"/>
        <w:ind w:firstLine="720"/>
        <w:contextualSpacing/>
        <w:jc w:val="both"/>
        <w:rPr>
          <w:rStyle w:val="tlid-translation"/>
          <w:rFonts w:ascii="Arial Narrow" w:hAnsi="Arial Narrow" w:cs="Times New Roman"/>
          <w:sz w:val="24"/>
          <w:szCs w:val="24"/>
          <w:lang w:val="uk-UA"/>
        </w:rPr>
      </w:pPr>
      <w:r w:rsidRPr="00224D53">
        <w:rPr>
          <w:rStyle w:val="tlid-translation"/>
          <w:rFonts w:ascii="Arial Narrow" w:hAnsi="Arial Narrow" w:cs="Times New Roman"/>
          <w:i/>
          <w:sz w:val="24"/>
          <w:szCs w:val="24"/>
          <w:lang w:val="uk-UA"/>
        </w:rPr>
        <w:t>6.3.4.3 Умови праці</w:t>
      </w:r>
      <w:r w:rsidRPr="00224D53">
        <w:rPr>
          <w:rStyle w:val="tlid-translation"/>
          <w:rFonts w:ascii="Arial Narrow" w:hAnsi="Arial Narrow" w:cs="Times New Roman"/>
          <w:i/>
          <w:sz w:val="24"/>
          <w:szCs w:val="24"/>
          <w:lang w:val="uk-UA"/>
        </w:rPr>
        <w:cr/>
      </w:r>
      <w:r w:rsidRPr="00B50F11">
        <w:rPr>
          <w:rStyle w:val="tlid-translation"/>
          <w:rFonts w:ascii="Arial Narrow" w:hAnsi="Arial Narrow" w:cs="Times New Roman"/>
          <w:sz w:val="24"/>
          <w:szCs w:val="24"/>
          <w:lang w:val="uk-UA"/>
        </w:rPr>
        <w:t>6.3.4.3.1 Організація повинна дотримуватися вимог щодо тривалості робочого часу та відпусток згідно із національним законодавством та відповідно до укладених колективних договорів.</w:t>
      </w:r>
    </w:p>
    <w:p w14:paraId="14123778" w14:textId="77777777" w:rsidR="00B50F11" w:rsidRPr="00B50F11" w:rsidRDefault="00B50F11" w:rsidP="00B50F11">
      <w:pPr>
        <w:spacing w:line="320" w:lineRule="exact"/>
        <w:ind w:firstLine="720"/>
        <w:contextualSpacing/>
        <w:jc w:val="both"/>
        <w:rPr>
          <w:rStyle w:val="tlid-translation"/>
          <w:rFonts w:ascii="Arial Narrow" w:hAnsi="Arial Narrow" w:cs="Times New Roman"/>
          <w:sz w:val="24"/>
          <w:szCs w:val="24"/>
          <w:lang w:val="uk-UA"/>
        </w:rPr>
      </w:pPr>
      <w:r w:rsidRPr="00B50F11">
        <w:rPr>
          <w:rStyle w:val="tlid-translation"/>
          <w:rFonts w:ascii="Arial Narrow" w:hAnsi="Arial Narrow" w:cs="Times New Roman"/>
          <w:sz w:val="24"/>
          <w:szCs w:val="24"/>
          <w:lang w:val="uk-UA"/>
        </w:rPr>
        <w:t>6.3.4.3.2 Заробітна плата як місцевих працівників, а також мігрантів, підрядників та інших працівників, задіяних на PEFC сертифікованих територіях, повинна відповідати, щонайменше, законодавчо встановленим галузевим мінімальним стандартам або перевищувати їх (якщо є) у рамках колективних договорів.</w:t>
      </w:r>
    </w:p>
    <w:p w14:paraId="20CC2DB2" w14:textId="19E6AF3E" w:rsidR="001E7740" w:rsidRDefault="00B50F11" w:rsidP="00B50F11">
      <w:pPr>
        <w:spacing w:line="320" w:lineRule="exact"/>
        <w:ind w:firstLine="720"/>
        <w:contextualSpacing/>
        <w:jc w:val="both"/>
        <w:rPr>
          <w:rStyle w:val="tlid-translation"/>
          <w:rFonts w:ascii="Arial Narrow" w:hAnsi="Arial Narrow" w:cs="Times New Roman"/>
          <w:sz w:val="24"/>
          <w:szCs w:val="24"/>
          <w:lang w:val="uk-UA"/>
        </w:rPr>
      </w:pPr>
      <w:r w:rsidRPr="00B50F11">
        <w:rPr>
          <w:rStyle w:val="tlid-translation"/>
          <w:rFonts w:ascii="Arial Narrow" w:hAnsi="Arial Narrow" w:cs="Times New Roman"/>
          <w:sz w:val="24"/>
          <w:szCs w:val="24"/>
          <w:lang w:val="uk-UA"/>
        </w:rPr>
        <w:t>6.3.4.4 Політика Організації в області зайнятості повинна передбачати рівні можливості і відсутність дискримінації, зокрема за ознакою гендерної ідентичності.</w:t>
      </w:r>
    </w:p>
    <w:p w14:paraId="28B49218" w14:textId="77777777" w:rsidR="00B50F11" w:rsidRDefault="00B50F11" w:rsidP="00B50F11">
      <w:pPr>
        <w:spacing w:line="320" w:lineRule="exact"/>
        <w:ind w:firstLine="720"/>
        <w:contextualSpacing/>
        <w:jc w:val="both"/>
        <w:rPr>
          <w:rStyle w:val="tlid-translation"/>
          <w:rFonts w:ascii="Arial Narrow" w:hAnsi="Arial Narrow" w:cs="Times New Roman"/>
          <w:sz w:val="24"/>
          <w:szCs w:val="24"/>
          <w:lang w:val="uk-UA"/>
        </w:rPr>
      </w:pPr>
    </w:p>
    <w:p w14:paraId="26CCB063" w14:textId="519A54D0" w:rsidR="00B50F11" w:rsidRPr="00B50F11" w:rsidRDefault="00B50F11" w:rsidP="00B50F11">
      <w:pPr>
        <w:spacing w:line="320" w:lineRule="exact"/>
        <w:ind w:firstLine="720"/>
        <w:contextualSpacing/>
        <w:jc w:val="both"/>
        <w:rPr>
          <w:rStyle w:val="tlid-translation"/>
          <w:rFonts w:ascii="Arial Narrow" w:hAnsi="Arial Narrow" w:cs="Times New Roman"/>
          <w:b/>
          <w:sz w:val="28"/>
          <w:szCs w:val="28"/>
          <w:lang w:val="uk-UA"/>
        </w:rPr>
      </w:pPr>
      <w:r w:rsidRPr="00B50F11">
        <w:rPr>
          <w:rStyle w:val="tlid-translation"/>
          <w:rFonts w:ascii="Arial Narrow" w:hAnsi="Arial Narrow" w:cs="Times New Roman"/>
          <w:b/>
          <w:sz w:val="28"/>
          <w:szCs w:val="28"/>
          <w:lang w:val="uk-UA"/>
        </w:rPr>
        <w:t>7. Підтримка</w:t>
      </w:r>
    </w:p>
    <w:p w14:paraId="15978A27" w14:textId="77777777" w:rsidR="00B50F11" w:rsidRPr="00B50F11" w:rsidRDefault="00B50F11" w:rsidP="00B50F11">
      <w:pPr>
        <w:spacing w:line="320" w:lineRule="exact"/>
        <w:ind w:firstLine="720"/>
        <w:contextualSpacing/>
        <w:jc w:val="both"/>
        <w:rPr>
          <w:rStyle w:val="tlid-translation"/>
          <w:rFonts w:ascii="Arial Narrow" w:hAnsi="Arial Narrow" w:cs="Times New Roman"/>
          <w:b/>
          <w:sz w:val="24"/>
          <w:szCs w:val="24"/>
          <w:lang w:val="uk-UA"/>
        </w:rPr>
      </w:pPr>
      <w:r w:rsidRPr="00B50F11">
        <w:rPr>
          <w:rStyle w:val="tlid-translation"/>
          <w:rFonts w:ascii="Arial Narrow" w:hAnsi="Arial Narrow" w:cs="Times New Roman"/>
          <w:b/>
          <w:sz w:val="24"/>
          <w:szCs w:val="24"/>
          <w:lang w:val="uk-UA"/>
        </w:rPr>
        <w:t>7.1 Ресурси</w:t>
      </w:r>
    </w:p>
    <w:p w14:paraId="7E109136" w14:textId="77777777" w:rsidR="00B50F11" w:rsidRPr="00B50F11" w:rsidRDefault="00B50F11" w:rsidP="00B50F11">
      <w:pPr>
        <w:spacing w:line="320" w:lineRule="exact"/>
        <w:ind w:firstLine="720"/>
        <w:contextualSpacing/>
        <w:jc w:val="both"/>
        <w:rPr>
          <w:rStyle w:val="tlid-translation"/>
          <w:rFonts w:ascii="Arial Narrow" w:hAnsi="Arial Narrow" w:cs="Times New Roman"/>
          <w:sz w:val="24"/>
          <w:szCs w:val="24"/>
          <w:lang w:val="uk-UA"/>
        </w:rPr>
      </w:pPr>
      <w:r w:rsidRPr="00B50F11">
        <w:rPr>
          <w:rStyle w:val="tlid-translation"/>
          <w:rFonts w:ascii="Arial Narrow" w:hAnsi="Arial Narrow" w:cs="Times New Roman"/>
          <w:sz w:val="24"/>
          <w:szCs w:val="24"/>
          <w:lang w:val="uk-UA"/>
        </w:rPr>
        <w:t>7.1.1 Організація повинна визначити і забезпечити наявність ресурсів, що необхідні для створення, впровадження, збереження і постійного вдосконалення системи сталого лісоуправління.</w:t>
      </w:r>
    </w:p>
    <w:p w14:paraId="5C9FC006" w14:textId="77777777" w:rsidR="00B50F11" w:rsidRPr="00B50F11" w:rsidRDefault="00B50F11" w:rsidP="00B50F11">
      <w:pPr>
        <w:spacing w:line="320" w:lineRule="exact"/>
        <w:ind w:firstLine="720"/>
        <w:contextualSpacing/>
        <w:jc w:val="both"/>
        <w:rPr>
          <w:rStyle w:val="tlid-translation"/>
          <w:rFonts w:ascii="Arial Narrow" w:hAnsi="Arial Narrow" w:cs="Times New Roman"/>
          <w:sz w:val="24"/>
          <w:szCs w:val="24"/>
          <w:lang w:val="uk-UA"/>
        </w:rPr>
      </w:pPr>
      <w:r w:rsidRPr="00B50F11">
        <w:rPr>
          <w:rStyle w:val="tlid-translation"/>
          <w:rFonts w:ascii="Arial Narrow" w:hAnsi="Arial Narrow" w:cs="Times New Roman"/>
          <w:sz w:val="24"/>
          <w:szCs w:val="24"/>
          <w:lang w:val="uk-UA"/>
        </w:rPr>
        <w:t>7.1.2 Організація повинна розглядати (враховувати):</w:t>
      </w:r>
    </w:p>
    <w:p w14:paraId="7796864F" w14:textId="77777777" w:rsidR="00B50F11" w:rsidRPr="00B50F11" w:rsidRDefault="00B50F11" w:rsidP="00B50F11">
      <w:pPr>
        <w:spacing w:line="320" w:lineRule="exact"/>
        <w:ind w:firstLine="720"/>
        <w:contextualSpacing/>
        <w:jc w:val="both"/>
        <w:rPr>
          <w:rStyle w:val="tlid-translation"/>
          <w:rFonts w:ascii="Arial Narrow" w:hAnsi="Arial Narrow" w:cs="Times New Roman"/>
          <w:sz w:val="24"/>
          <w:szCs w:val="24"/>
          <w:lang w:val="uk-UA"/>
        </w:rPr>
      </w:pPr>
      <w:r w:rsidRPr="00B50F11">
        <w:rPr>
          <w:rStyle w:val="tlid-translation"/>
          <w:rFonts w:ascii="Arial Narrow" w:hAnsi="Arial Narrow" w:cs="Times New Roman"/>
          <w:sz w:val="24"/>
          <w:szCs w:val="24"/>
          <w:lang w:val="uk-UA"/>
        </w:rPr>
        <w:t xml:space="preserve">а) можливості та обмеження, пов’язані з її існуючими внутрішніми ресурсами; </w:t>
      </w:r>
    </w:p>
    <w:p w14:paraId="64AB869F" w14:textId="77777777" w:rsidR="00B50F11" w:rsidRPr="00B50F11" w:rsidRDefault="00B50F11" w:rsidP="00B50F11">
      <w:pPr>
        <w:spacing w:line="320" w:lineRule="exact"/>
        <w:ind w:firstLine="720"/>
        <w:contextualSpacing/>
        <w:jc w:val="both"/>
        <w:rPr>
          <w:rStyle w:val="tlid-translation"/>
          <w:rFonts w:ascii="Arial Narrow" w:hAnsi="Arial Narrow" w:cs="Times New Roman"/>
          <w:sz w:val="24"/>
          <w:szCs w:val="24"/>
          <w:lang w:val="uk-UA"/>
        </w:rPr>
      </w:pPr>
      <w:r w:rsidRPr="00B50F11">
        <w:rPr>
          <w:rStyle w:val="tlid-translation"/>
          <w:rFonts w:ascii="Arial Narrow" w:hAnsi="Arial Narrow" w:cs="Times New Roman"/>
          <w:sz w:val="24"/>
          <w:szCs w:val="24"/>
          <w:lang w:val="uk-UA"/>
        </w:rPr>
        <w:t>б) ресурси, які необхідно залучати ззовні для досягнення поставлених цілей.</w:t>
      </w:r>
    </w:p>
    <w:p w14:paraId="11023539" w14:textId="77777777" w:rsidR="00B50F11" w:rsidRPr="00B50F11" w:rsidRDefault="00B50F11" w:rsidP="00B50F11">
      <w:pPr>
        <w:spacing w:line="320" w:lineRule="exact"/>
        <w:ind w:firstLine="720"/>
        <w:contextualSpacing/>
        <w:jc w:val="both"/>
        <w:rPr>
          <w:rStyle w:val="tlid-translation"/>
          <w:rFonts w:ascii="Arial Narrow" w:hAnsi="Arial Narrow" w:cs="Times New Roman"/>
          <w:sz w:val="16"/>
          <w:szCs w:val="16"/>
          <w:lang w:val="uk-UA"/>
        </w:rPr>
      </w:pPr>
    </w:p>
    <w:p w14:paraId="235880C4" w14:textId="7ABF1E81" w:rsidR="00B50F11" w:rsidRPr="00B50F11" w:rsidRDefault="00B50F11" w:rsidP="00B50F11">
      <w:pPr>
        <w:spacing w:line="320" w:lineRule="exact"/>
        <w:ind w:firstLine="720"/>
        <w:contextualSpacing/>
        <w:jc w:val="both"/>
        <w:rPr>
          <w:rStyle w:val="tlid-translation"/>
          <w:rFonts w:ascii="Arial Narrow" w:hAnsi="Arial Narrow" w:cs="Times New Roman"/>
          <w:b/>
          <w:sz w:val="24"/>
          <w:szCs w:val="24"/>
          <w:lang w:val="uk-UA"/>
        </w:rPr>
      </w:pPr>
      <w:r w:rsidRPr="00B50F11">
        <w:rPr>
          <w:rStyle w:val="tlid-translation"/>
          <w:rFonts w:ascii="Arial Narrow" w:hAnsi="Arial Narrow" w:cs="Times New Roman"/>
          <w:b/>
          <w:sz w:val="24"/>
          <w:szCs w:val="24"/>
          <w:lang w:val="uk-UA"/>
        </w:rPr>
        <w:t>7.2 Компетентність</w:t>
      </w:r>
    </w:p>
    <w:p w14:paraId="1550B479" w14:textId="77777777" w:rsidR="00B50F11" w:rsidRPr="00B50F11" w:rsidRDefault="00B50F11" w:rsidP="00B50F11">
      <w:pPr>
        <w:spacing w:line="320" w:lineRule="exact"/>
        <w:ind w:firstLine="720"/>
        <w:contextualSpacing/>
        <w:jc w:val="both"/>
        <w:rPr>
          <w:rStyle w:val="tlid-translation"/>
          <w:rFonts w:ascii="Arial Narrow" w:hAnsi="Arial Narrow" w:cs="Times New Roman"/>
          <w:sz w:val="24"/>
          <w:szCs w:val="24"/>
          <w:lang w:val="uk-UA"/>
        </w:rPr>
      </w:pPr>
      <w:r w:rsidRPr="00B50F11">
        <w:rPr>
          <w:rStyle w:val="tlid-translation"/>
          <w:rFonts w:ascii="Arial Narrow" w:hAnsi="Arial Narrow" w:cs="Times New Roman"/>
          <w:sz w:val="24"/>
          <w:szCs w:val="24"/>
          <w:lang w:val="uk-UA"/>
        </w:rPr>
        <w:t>7.2.1 Управлінський персонал, працівники, надавачі послуг (виконавці робіт) та власники лісу повинні бути забезпечені достатньою інформацією і проходити безперервне навчання з питань сталого лісоуправління як попередню умову для будь-якого планування, управління і методів роботи, описаних у цьому Стандарті.</w:t>
      </w:r>
    </w:p>
    <w:p w14:paraId="5428548E" w14:textId="78F2EACE" w:rsidR="00B50F11" w:rsidRPr="00B50F11" w:rsidRDefault="00B50F11" w:rsidP="00B50F11">
      <w:pPr>
        <w:spacing w:line="320" w:lineRule="exact"/>
        <w:ind w:firstLine="720"/>
        <w:contextualSpacing/>
        <w:jc w:val="both"/>
        <w:rPr>
          <w:rStyle w:val="tlid-translation"/>
          <w:rFonts w:ascii="Arial Narrow" w:hAnsi="Arial Narrow" w:cs="Times New Roman"/>
          <w:sz w:val="24"/>
          <w:szCs w:val="24"/>
          <w:lang w:val="uk-UA"/>
        </w:rPr>
      </w:pPr>
      <w:r w:rsidRPr="00B50F11">
        <w:rPr>
          <w:rStyle w:val="tlid-translation"/>
          <w:rFonts w:ascii="Arial Narrow" w:hAnsi="Arial Narrow" w:cs="Times New Roman"/>
          <w:sz w:val="24"/>
          <w:szCs w:val="24"/>
          <w:lang w:val="uk-UA"/>
        </w:rPr>
        <w:t>7.2.1.1 Організація повинна визначити необхідний рівень компетентності працівників, які залучаються до виконання робіт під її керуванням</w:t>
      </w:r>
      <w:r>
        <w:rPr>
          <w:rStyle w:val="tlid-translation"/>
          <w:rFonts w:ascii="Arial Narrow" w:hAnsi="Arial Narrow" w:cs="Times New Roman"/>
          <w:sz w:val="24"/>
          <w:szCs w:val="24"/>
          <w:lang w:val="uk-UA"/>
        </w:rPr>
        <w:t>.</w:t>
      </w:r>
    </w:p>
    <w:p w14:paraId="2A40BA2F" w14:textId="2F0481F0" w:rsidR="00B50F11" w:rsidRPr="00B50F11" w:rsidRDefault="00B50F11" w:rsidP="00B50F11">
      <w:pPr>
        <w:spacing w:line="320" w:lineRule="exact"/>
        <w:ind w:firstLine="720"/>
        <w:contextualSpacing/>
        <w:jc w:val="both"/>
        <w:rPr>
          <w:rStyle w:val="tlid-translation"/>
          <w:rFonts w:ascii="Arial Narrow" w:hAnsi="Arial Narrow" w:cs="Times New Roman"/>
          <w:sz w:val="24"/>
          <w:szCs w:val="24"/>
          <w:lang w:val="uk-UA"/>
        </w:rPr>
      </w:pPr>
      <w:r w:rsidRPr="00B50F11">
        <w:rPr>
          <w:rStyle w:val="tlid-translation"/>
          <w:rFonts w:ascii="Arial Narrow" w:hAnsi="Arial Narrow" w:cs="Times New Roman"/>
          <w:sz w:val="24"/>
          <w:szCs w:val="24"/>
          <w:lang w:val="uk-UA"/>
        </w:rPr>
        <w:t>7.2.1.2 Організація повинна забезпечувати достатній рівень компетентності працівників</w:t>
      </w:r>
      <w:r>
        <w:rPr>
          <w:rStyle w:val="tlid-translation"/>
          <w:rFonts w:ascii="Arial Narrow" w:hAnsi="Arial Narrow" w:cs="Times New Roman"/>
          <w:sz w:val="24"/>
          <w:szCs w:val="24"/>
          <w:lang w:val="uk-UA"/>
        </w:rPr>
        <w:t>.</w:t>
      </w:r>
    </w:p>
    <w:p w14:paraId="10335473" w14:textId="77777777" w:rsidR="00B50F11" w:rsidRPr="00B50F11" w:rsidRDefault="00B50F11" w:rsidP="00B50F11">
      <w:pPr>
        <w:spacing w:line="320" w:lineRule="exact"/>
        <w:ind w:firstLine="720"/>
        <w:contextualSpacing/>
        <w:jc w:val="both"/>
        <w:rPr>
          <w:rStyle w:val="tlid-translation"/>
          <w:rFonts w:ascii="Arial Narrow" w:hAnsi="Arial Narrow" w:cs="Times New Roman"/>
          <w:sz w:val="24"/>
          <w:szCs w:val="24"/>
          <w:lang w:val="uk-UA"/>
        </w:rPr>
      </w:pPr>
      <w:r w:rsidRPr="00B50F11">
        <w:rPr>
          <w:rStyle w:val="tlid-translation"/>
          <w:rFonts w:ascii="Arial Narrow" w:hAnsi="Arial Narrow" w:cs="Times New Roman"/>
          <w:sz w:val="24"/>
          <w:szCs w:val="24"/>
          <w:lang w:val="uk-UA"/>
        </w:rPr>
        <w:t>7.2.1.3 Організація повинна надавати можливості для підвищення компетентності персоналу.</w:t>
      </w:r>
    </w:p>
    <w:p w14:paraId="1C3B7C2C" w14:textId="77777777" w:rsidR="00B50F11" w:rsidRPr="00B50F11" w:rsidRDefault="00B50F11" w:rsidP="00B50F11">
      <w:pPr>
        <w:spacing w:line="320" w:lineRule="exact"/>
        <w:ind w:firstLine="720"/>
        <w:contextualSpacing/>
        <w:jc w:val="both"/>
        <w:rPr>
          <w:rStyle w:val="tlid-translation"/>
          <w:rFonts w:ascii="Arial Narrow" w:hAnsi="Arial Narrow" w:cs="Times New Roman"/>
          <w:sz w:val="24"/>
          <w:szCs w:val="24"/>
          <w:lang w:val="uk-UA"/>
        </w:rPr>
      </w:pPr>
      <w:r w:rsidRPr="00B50F11">
        <w:rPr>
          <w:rStyle w:val="tlid-translation"/>
          <w:rFonts w:ascii="Arial Narrow" w:hAnsi="Arial Narrow" w:cs="Times New Roman"/>
          <w:sz w:val="24"/>
          <w:szCs w:val="24"/>
          <w:lang w:val="uk-UA"/>
        </w:rPr>
        <w:t>7.2.1.4 Організація повинна контролювати компетентність персоналу.</w:t>
      </w:r>
    </w:p>
    <w:p w14:paraId="311766E6" w14:textId="77777777" w:rsidR="00B50F11" w:rsidRPr="00B50F11" w:rsidRDefault="00B50F11" w:rsidP="00B50F11">
      <w:pPr>
        <w:spacing w:line="320" w:lineRule="exact"/>
        <w:ind w:firstLine="720"/>
        <w:contextualSpacing/>
        <w:jc w:val="both"/>
        <w:rPr>
          <w:rStyle w:val="tlid-translation"/>
          <w:rFonts w:ascii="Arial Narrow" w:hAnsi="Arial Narrow" w:cs="Times New Roman"/>
          <w:sz w:val="24"/>
          <w:szCs w:val="24"/>
          <w:lang w:val="uk-UA"/>
        </w:rPr>
      </w:pPr>
      <w:r w:rsidRPr="00B50F11">
        <w:rPr>
          <w:rStyle w:val="tlid-translation"/>
          <w:rFonts w:ascii="Arial Narrow" w:hAnsi="Arial Narrow" w:cs="Times New Roman"/>
          <w:sz w:val="24"/>
          <w:szCs w:val="24"/>
          <w:lang w:val="uk-UA"/>
        </w:rPr>
        <w:t xml:space="preserve">7.2.2 Організація повинна реєструвати та зберігати відповідні свідчення компетентності персоналу відповідно до вимог розділу 7.5.  </w:t>
      </w:r>
    </w:p>
    <w:p w14:paraId="69D340E5" w14:textId="77777777" w:rsidR="00B50F11" w:rsidRPr="00B50F11" w:rsidRDefault="00B50F11" w:rsidP="00B50F11">
      <w:pPr>
        <w:spacing w:line="320" w:lineRule="exact"/>
        <w:ind w:firstLine="720"/>
        <w:contextualSpacing/>
        <w:jc w:val="both"/>
        <w:rPr>
          <w:rStyle w:val="tlid-translation"/>
          <w:rFonts w:ascii="Arial Narrow" w:hAnsi="Arial Narrow" w:cs="Times New Roman"/>
          <w:b/>
          <w:sz w:val="24"/>
          <w:szCs w:val="24"/>
          <w:lang w:val="uk-UA"/>
        </w:rPr>
      </w:pPr>
      <w:r w:rsidRPr="00B50F11">
        <w:rPr>
          <w:rStyle w:val="tlid-translation"/>
          <w:rFonts w:ascii="Arial Narrow" w:hAnsi="Arial Narrow" w:cs="Times New Roman"/>
          <w:b/>
          <w:sz w:val="24"/>
          <w:szCs w:val="24"/>
          <w:lang w:val="uk-UA"/>
        </w:rPr>
        <w:lastRenderedPageBreak/>
        <w:t>7.3 Взаємодія</w:t>
      </w:r>
    </w:p>
    <w:p w14:paraId="686D8BFF" w14:textId="77777777" w:rsidR="00B50F11" w:rsidRPr="00B50F11" w:rsidRDefault="00B50F11" w:rsidP="00B50F11">
      <w:pPr>
        <w:spacing w:line="320" w:lineRule="exact"/>
        <w:ind w:firstLine="720"/>
        <w:contextualSpacing/>
        <w:jc w:val="both"/>
        <w:rPr>
          <w:rStyle w:val="tlid-translation"/>
          <w:rFonts w:ascii="Arial Narrow" w:hAnsi="Arial Narrow" w:cs="Times New Roman"/>
          <w:sz w:val="24"/>
          <w:szCs w:val="24"/>
          <w:lang w:val="uk-UA"/>
        </w:rPr>
      </w:pPr>
      <w:r w:rsidRPr="00B50F11">
        <w:rPr>
          <w:rStyle w:val="tlid-translation"/>
          <w:rFonts w:ascii="Arial Narrow" w:hAnsi="Arial Narrow" w:cs="Times New Roman"/>
          <w:sz w:val="24"/>
          <w:szCs w:val="24"/>
          <w:lang w:val="uk-UA"/>
        </w:rPr>
        <w:t>7.3.1 Організація повинна забезпечити ефективну координацію, консультування і залучення місцевих громад та інших зацікавлених сторін до питань, що стосуються сталого лісоуправління.</w:t>
      </w:r>
    </w:p>
    <w:p w14:paraId="4DA0AAAD" w14:textId="77777777" w:rsidR="00B50F11" w:rsidRPr="00B50F11" w:rsidRDefault="00B50F11" w:rsidP="00B50F11">
      <w:pPr>
        <w:spacing w:line="320" w:lineRule="exact"/>
        <w:ind w:firstLine="720"/>
        <w:contextualSpacing/>
        <w:jc w:val="both"/>
        <w:rPr>
          <w:rStyle w:val="tlid-translation"/>
          <w:rFonts w:ascii="Arial Narrow" w:hAnsi="Arial Narrow" w:cs="Times New Roman"/>
          <w:sz w:val="24"/>
          <w:szCs w:val="24"/>
          <w:lang w:val="uk-UA"/>
        </w:rPr>
      </w:pPr>
      <w:r w:rsidRPr="00B50F11">
        <w:rPr>
          <w:rStyle w:val="tlid-translation"/>
          <w:rFonts w:ascii="Arial Narrow" w:hAnsi="Arial Narrow" w:cs="Times New Roman"/>
          <w:sz w:val="24"/>
          <w:szCs w:val="24"/>
          <w:lang w:val="uk-UA"/>
        </w:rPr>
        <w:t>7.3.2. Затверджені процедури Організації щодо взаємодії із зацікавленими сторонами повинні відображати:</w:t>
      </w:r>
    </w:p>
    <w:p w14:paraId="27C07E0C" w14:textId="77777777" w:rsidR="00B50F11" w:rsidRPr="00B50F11" w:rsidRDefault="00B50F11" w:rsidP="00B50F11">
      <w:pPr>
        <w:spacing w:line="320" w:lineRule="exact"/>
        <w:ind w:firstLine="720"/>
        <w:contextualSpacing/>
        <w:jc w:val="both"/>
        <w:rPr>
          <w:rStyle w:val="tlid-translation"/>
          <w:rFonts w:ascii="Arial Narrow" w:hAnsi="Arial Narrow" w:cs="Times New Roman"/>
          <w:sz w:val="24"/>
          <w:szCs w:val="24"/>
          <w:lang w:val="uk-UA"/>
        </w:rPr>
      </w:pPr>
      <w:r w:rsidRPr="00B50F11">
        <w:rPr>
          <w:rStyle w:val="tlid-translation"/>
          <w:rFonts w:ascii="Arial Narrow" w:hAnsi="Arial Narrow" w:cs="Times New Roman"/>
          <w:sz w:val="24"/>
          <w:szCs w:val="24"/>
          <w:lang w:val="uk-UA"/>
        </w:rPr>
        <w:t>а) аспекти, до яких залучаються зацікавлені сторони;</w:t>
      </w:r>
    </w:p>
    <w:p w14:paraId="1EB06BFA" w14:textId="77777777" w:rsidR="00B50F11" w:rsidRPr="00B50F11" w:rsidRDefault="00B50F11" w:rsidP="00B50F11">
      <w:pPr>
        <w:spacing w:line="320" w:lineRule="exact"/>
        <w:ind w:firstLine="720"/>
        <w:contextualSpacing/>
        <w:jc w:val="both"/>
        <w:rPr>
          <w:rStyle w:val="tlid-translation"/>
          <w:rFonts w:ascii="Arial Narrow" w:hAnsi="Arial Narrow" w:cs="Times New Roman"/>
          <w:sz w:val="24"/>
          <w:szCs w:val="24"/>
          <w:lang w:val="uk-UA"/>
        </w:rPr>
      </w:pPr>
      <w:r w:rsidRPr="00B50F11">
        <w:rPr>
          <w:rStyle w:val="tlid-translation"/>
          <w:rFonts w:ascii="Arial Narrow" w:hAnsi="Arial Narrow" w:cs="Times New Roman"/>
          <w:sz w:val="24"/>
          <w:szCs w:val="24"/>
          <w:lang w:val="uk-UA"/>
        </w:rPr>
        <w:t>б) критерії залучення зацікавлених сторін, включаючи забезпечення відповідної представленості діючих зацікавлених сторін (за віком, статтю тощо);</w:t>
      </w:r>
    </w:p>
    <w:p w14:paraId="712B1296" w14:textId="77777777" w:rsidR="00B50F11" w:rsidRPr="00B50F11" w:rsidRDefault="00B50F11" w:rsidP="00B50F11">
      <w:pPr>
        <w:spacing w:line="320" w:lineRule="exact"/>
        <w:ind w:firstLine="720"/>
        <w:contextualSpacing/>
        <w:jc w:val="both"/>
        <w:rPr>
          <w:rStyle w:val="tlid-translation"/>
          <w:rFonts w:ascii="Arial Narrow" w:hAnsi="Arial Narrow" w:cs="Times New Roman"/>
          <w:sz w:val="24"/>
          <w:szCs w:val="24"/>
          <w:lang w:val="uk-UA"/>
        </w:rPr>
      </w:pPr>
      <w:r w:rsidRPr="00B50F11">
        <w:rPr>
          <w:rStyle w:val="tlid-translation"/>
          <w:rFonts w:ascii="Arial Narrow" w:hAnsi="Arial Narrow" w:cs="Times New Roman"/>
          <w:sz w:val="24"/>
          <w:szCs w:val="24"/>
          <w:lang w:val="uk-UA"/>
        </w:rPr>
        <w:t>в) механізми визначення та узгодження каналів обміну інформацією із зацікавленими сторонами;</w:t>
      </w:r>
    </w:p>
    <w:p w14:paraId="1C74EA3F" w14:textId="77777777" w:rsidR="00B50F11" w:rsidRPr="00B50F11" w:rsidRDefault="00B50F11" w:rsidP="00B50F11">
      <w:pPr>
        <w:spacing w:line="320" w:lineRule="exact"/>
        <w:ind w:firstLine="720"/>
        <w:contextualSpacing/>
        <w:jc w:val="both"/>
        <w:rPr>
          <w:rStyle w:val="tlid-translation"/>
          <w:rFonts w:ascii="Arial Narrow" w:hAnsi="Arial Narrow" w:cs="Times New Roman"/>
          <w:sz w:val="24"/>
          <w:szCs w:val="24"/>
          <w:lang w:val="uk-UA"/>
        </w:rPr>
      </w:pPr>
      <w:r w:rsidRPr="00B50F11">
        <w:rPr>
          <w:rStyle w:val="tlid-translation"/>
          <w:rFonts w:ascii="Arial Narrow" w:hAnsi="Arial Narrow" w:cs="Times New Roman"/>
          <w:sz w:val="24"/>
          <w:szCs w:val="24"/>
          <w:lang w:val="uk-UA"/>
        </w:rPr>
        <w:t>г) критерії та механізм розповсюдження інформації про результати консультування.</w:t>
      </w:r>
    </w:p>
    <w:p w14:paraId="4C4B4023" w14:textId="77777777" w:rsidR="00B50F11" w:rsidRPr="00B50F11" w:rsidRDefault="00B50F11" w:rsidP="00B50F11">
      <w:pPr>
        <w:spacing w:line="320" w:lineRule="exact"/>
        <w:ind w:firstLine="720"/>
        <w:contextualSpacing/>
        <w:jc w:val="both"/>
        <w:rPr>
          <w:rStyle w:val="tlid-translation"/>
          <w:rFonts w:ascii="Arial Narrow" w:hAnsi="Arial Narrow" w:cs="Times New Roman"/>
          <w:sz w:val="24"/>
          <w:szCs w:val="24"/>
          <w:lang w:val="uk-UA"/>
        </w:rPr>
      </w:pPr>
      <w:r w:rsidRPr="00B50F11">
        <w:rPr>
          <w:rStyle w:val="tlid-translation"/>
          <w:rFonts w:ascii="Arial Narrow" w:hAnsi="Arial Narrow" w:cs="Times New Roman"/>
          <w:sz w:val="24"/>
          <w:szCs w:val="24"/>
          <w:lang w:val="uk-UA"/>
        </w:rPr>
        <w:t>7.3.3 Процеси консультування із зацікавленими сторонами повинні бути прозорими.  :</w:t>
      </w:r>
    </w:p>
    <w:p w14:paraId="37B892AA" w14:textId="77777777" w:rsidR="00B50F11" w:rsidRPr="00B50F11" w:rsidRDefault="00B50F11" w:rsidP="00B50F11">
      <w:pPr>
        <w:spacing w:line="320" w:lineRule="exact"/>
        <w:ind w:firstLine="720"/>
        <w:contextualSpacing/>
        <w:jc w:val="both"/>
        <w:rPr>
          <w:rStyle w:val="tlid-translation"/>
          <w:rFonts w:ascii="Arial Narrow" w:hAnsi="Arial Narrow" w:cs="Times New Roman"/>
          <w:sz w:val="16"/>
          <w:szCs w:val="16"/>
          <w:lang w:val="uk-UA"/>
        </w:rPr>
      </w:pPr>
    </w:p>
    <w:p w14:paraId="7DE862F7" w14:textId="5AF9AEED" w:rsidR="00B50F11" w:rsidRPr="00B50F11" w:rsidRDefault="00B50F11" w:rsidP="00B50F11">
      <w:pPr>
        <w:spacing w:line="320" w:lineRule="exact"/>
        <w:ind w:firstLine="720"/>
        <w:contextualSpacing/>
        <w:jc w:val="both"/>
        <w:rPr>
          <w:rStyle w:val="tlid-translation"/>
          <w:rFonts w:ascii="Arial Narrow" w:hAnsi="Arial Narrow" w:cs="Times New Roman"/>
          <w:b/>
          <w:sz w:val="24"/>
          <w:szCs w:val="24"/>
          <w:lang w:val="uk-UA"/>
        </w:rPr>
      </w:pPr>
      <w:r w:rsidRPr="00B50F11">
        <w:rPr>
          <w:rStyle w:val="tlid-translation"/>
          <w:rFonts w:ascii="Arial Narrow" w:hAnsi="Arial Narrow" w:cs="Times New Roman"/>
          <w:b/>
          <w:sz w:val="24"/>
          <w:szCs w:val="24"/>
          <w:lang w:val="uk-UA"/>
        </w:rPr>
        <w:t>7.4 Скарги</w:t>
      </w:r>
    </w:p>
    <w:p w14:paraId="57299F48" w14:textId="77777777" w:rsidR="00B50F11" w:rsidRPr="00B50F11" w:rsidRDefault="00B50F11" w:rsidP="00B50F11">
      <w:pPr>
        <w:spacing w:line="320" w:lineRule="exact"/>
        <w:ind w:firstLine="720"/>
        <w:contextualSpacing/>
        <w:jc w:val="both"/>
        <w:rPr>
          <w:rStyle w:val="tlid-translation"/>
          <w:rFonts w:ascii="Arial Narrow" w:hAnsi="Arial Narrow" w:cs="Times New Roman"/>
          <w:sz w:val="24"/>
          <w:szCs w:val="24"/>
          <w:lang w:val="uk-UA"/>
        </w:rPr>
      </w:pPr>
      <w:r w:rsidRPr="00B50F11">
        <w:rPr>
          <w:rStyle w:val="tlid-translation"/>
          <w:rFonts w:ascii="Arial Narrow" w:hAnsi="Arial Narrow" w:cs="Times New Roman"/>
          <w:sz w:val="24"/>
          <w:szCs w:val="24"/>
          <w:lang w:val="uk-UA"/>
        </w:rPr>
        <w:t>7.4.1 В Організації повинні бути наявними відповідні механізми для вирішення скарг і суперечок, пов'язаних із лісогосподарськими заходами, правами землекористування і умовами праці.</w:t>
      </w:r>
    </w:p>
    <w:p w14:paraId="72D0693E" w14:textId="77777777" w:rsidR="00B50F11" w:rsidRPr="00B50F11" w:rsidRDefault="00B50F11" w:rsidP="00B50F11">
      <w:pPr>
        <w:spacing w:line="320" w:lineRule="exact"/>
        <w:ind w:firstLine="720"/>
        <w:contextualSpacing/>
        <w:jc w:val="both"/>
        <w:rPr>
          <w:rStyle w:val="tlid-translation"/>
          <w:rFonts w:ascii="Arial Narrow" w:hAnsi="Arial Narrow" w:cs="Times New Roman"/>
          <w:sz w:val="24"/>
          <w:szCs w:val="24"/>
          <w:lang w:val="uk-UA"/>
        </w:rPr>
      </w:pPr>
      <w:r w:rsidRPr="00B50F11">
        <w:rPr>
          <w:rStyle w:val="tlid-translation"/>
          <w:rFonts w:ascii="Arial Narrow" w:hAnsi="Arial Narrow" w:cs="Times New Roman"/>
          <w:sz w:val="24"/>
          <w:szCs w:val="24"/>
          <w:lang w:val="uk-UA"/>
        </w:rPr>
        <w:t>7.4.2 Чинні механізми вирішення скарг і суперечок, пов'язаних з лісогосподарськими заходами, правами землекористування і умовами праці, Організація повинна обов’язково оприлюднити державною мовою, а іншими мовами – за рішенням Організації.</w:t>
      </w:r>
    </w:p>
    <w:p w14:paraId="185BDC2C" w14:textId="77777777" w:rsidR="00B50F11" w:rsidRPr="00B50F11" w:rsidRDefault="00B50F11" w:rsidP="00B50F11">
      <w:pPr>
        <w:spacing w:line="320" w:lineRule="exact"/>
        <w:ind w:firstLine="720"/>
        <w:contextualSpacing/>
        <w:jc w:val="both"/>
        <w:rPr>
          <w:rStyle w:val="tlid-translation"/>
          <w:rFonts w:ascii="Arial Narrow" w:hAnsi="Arial Narrow" w:cs="Times New Roman"/>
          <w:sz w:val="16"/>
          <w:szCs w:val="16"/>
          <w:lang w:val="uk-UA"/>
        </w:rPr>
      </w:pPr>
    </w:p>
    <w:p w14:paraId="4062526E" w14:textId="3EDF520F" w:rsidR="00B50F11" w:rsidRPr="00B50F11" w:rsidRDefault="00B50F11" w:rsidP="00B50F11">
      <w:pPr>
        <w:spacing w:line="320" w:lineRule="exact"/>
        <w:ind w:firstLine="720"/>
        <w:contextualSpacing/>
        <w:jc w:val="both"/>
        <w:rPr>
          <w:rStyle w:val="tlid-translation"/>
          <w:rFonts w:ascii="Arial Narrow" w:hAnsi="Arial Narrow" w:cs="Times New Roman"/>
          <w:b/>
          <w:sz w:val="24"/>
          <w:szCs w:val="24"/>
          <w:lang w:val="uk-UA"/>
        </w:rPr>
      </w:pPr>
      <w:r w:rsidRPr="00B50F11">
        <w:rPr>
          <w:rStyle w:val="tlid-translation"/>
          <w:rFonts w:ascii="Arial Narrow" w:hAnsi="Arial Narrow" w:cs="Times New Roman"/>
          <w:b/>
          <w:sz w:val="24"/>
          <w:szCs w:val="24"/>
          <w:lang w:val="uk-UA"/>
        </w:rPr>
        <w:t>7.5 Задокументована інформація</w:t>
      </w:r>
    </w:p>
    <w:p w14:paraId="170116D0" w14:textId="77777777" w:rsidR="00B50F11" w:rsidRPr="00B50F11" w:rsidRDefault="00B50F11" w:rsidP="00B50F11">
      <w:pPr>
        <w:spacing w:line="320" w:lineRule="exact"/>
        <w:ind w:firstLine="720"/>
        <w:contextualSpacing/>
        <w:jc w:val="both"/>
        <w:rPr>
          <w:rStyle w:val="tlid-translation"/>
          <w:rFonts w:ascii="Arial Narrow" w:hAnsi="Arial Narrow" w:cs="Times New Roman"/>
          <w:sz w:val="24"/>
          <w:szCs w:val="24"/>
          <w:lang w:val="uk-UA"/>
        </w:rPr>
      </w:pPr>
      <w:r w:rsidRPr="00B50F11">
        <w:rPr>
          <w:rStyle w:val="tlid-translation"/>
          <w:rFonts w:ascii="Arial Narrow" w:hAnsi="Arial Narrow" w:cs="Times New Roman"/>
          <w:sz w:val="24"/>
          <w:szCs w:val="24"/>
          <w:lang w:val="uk-UA"/>
        </w:rPr>
        <w:t>7.5.1 Система лісоуправління Організації повинна включати задокументовану інформацію, яка передбачена вимогами цього Стандарту, і визначена Організацією як необхідна для ефективної системи сталого лісоуправління.</w:t>
      </w:r>
    </w:p>
    <w:p w14:paraId="1FD4DCAA" w14:textId="77777777" w:rsidR="00B50F11" w:rsidRPr="00B50F11" w:rsidRDefault="00B50F11" w:rsidP="00B50F11">
      <w:pPr>
        <w:spacing w:line="320" w:lineRule="exact"/>
        <w:ind w:firstLine="720"/>
        <w:contextualSpacing/>
        <w:jc w:val="both"/>
        <w:rPr>
          <w:rStyle w:val="tlid-translation"/>
          <w:rFonts w:ascii="Arial Narrow" w:hAnsi="Arial Narrow" w:cs="Times New Roman"/>
          <w:sz w:val="24"/>
          <w:szCs w:val="24"/>
          <w:lang w:val="uk-UA"/>
        </w:rPr>
      </w:pPr>
      <w:r w:rsidRPr="00B50F11">
        <w:rPr>
          <w:rStyle w:val="tlid-translation"/>
          <w:rFonts w:ascii="Arial Narrow" w:hAnsi="Arial Narrow" w:cs="Times New Roman"/>
          <w:sz w:val="24"/>
          <w:szCs w:val="24"/>
          <w:lang w:val="uk-UA"/>
        </w:rPr>
        <w:t>7.5.2 Задокументована інформація повинна бути актуальною і оновлюватися відповідно до діяльності Організації.</w:t>
      </w:r>
    </w:p>
    <w:p w14:paraId="44223AF4" w14:textId="77777777" w:rsidR="00B50F11" w:rsidRPr="00B50F11" w:rsidRDefault="00B50F11" w:rsidP="00B50F11">
      <w:pPr>
        <w:spacing w:line="320" w:lineRule="exact"/>
        <w:ind w:firstLine="720"/>
        <w:contextualSpacing/>
        <w:jc w:val="both"/>
        <w:rPr>
          <w:rStyle w:val="tlid-translation"/>
          <w:rFonts w:ascii="Arial Narrow" w:hAnsi="Arial Narrow" w:cs="Times New Roman"/>
          <w:sz w:val="24"/>
          <w:szCs w:val="24"/>
          <w:lang w:val="uk-UA"/>
        </w:rPr>
      </w:pPr>
      <w:r w:rsidRPr="00B50F11">
        <w:rPr>
          <w:rStyle w:val="tlid-translation"/>
          <w:rFonts w:ascii="Arial Narrow" w:hAnsi="Arial Narrow" w:cs="Times New Roman"/>
          <w:sz w:val="24"/>
          <w:szCs w:val="24"/>
          <w:lang w:val="uk-UA"/>
        </w:rPr>
        <w:t>7.5.3 Організація повинна документувати щонайменше наступні аспекти своєї діяльності:</w:t>
      </w:r>
    </w:p>
    <w:p w14:paraId="703C6A45" w14:textId="77777777" w:rsidR="00B50F11" w:rsidRPr="00B50F11" w:rsidRDefault="00B50F11" w:rsidP="00B50F11">
      <w:pPr>
        <w:spacing w:line="320" w:lineRule="exact"/>
        <w:ind w:firstLine="720"/>
        <w:contextualSpacing/>
        <w:jc w:val="both"/>
        <w:rPr>
          <w:rStyle w:val="tlid-translation"/>
          <w:rFonts w:ascii="Arial Narrow" w:hAnsi="Arial Narrow" w:cs="Times New Roman"/>
          <w:sz w:val="24"/>
          <w:szCs w:val="24"/>
          <w:lang w:val="uk-UA"/>
        </w:rPr>
      </w:pPr>
      <w:r w:rsidRPr="00B50F11">
        <w:rPr>
          <w:rStyle w:val="tlid-translation"/>
          <w:rFonts w:ascii="Arial Narrow" w:hAnsi="Arial Narrow" w:cs="Times New Roman"/>
          <w:sz w:val="24"/>
          <w:szCs w:val="24"/>
          <w:lang w:val="uk-UA"/>
        </w:rPr>
        <w:t>а) процес організації та планування лісоуправління;</w:t>
      </w:r>
    </w:p>
    <w:p w14:paraId="58C5CBC8" w14:textId="77777777" w:rsidR="00B50F11" w:rsidRPr="00B50F11" w:rsidRDefault="00B50F11" w:rsidP="00B50F11">
      <w:pPr>
        <w:spacing w:line="320" w:lineRule="exact"/>
        <w:ind w:firstLine="720"/>
        <w:contextualSpacing/>
        <w:jc w:val="both"/>
        <w:rPr>
          <w:rStyle w:val="tlid-translation"/>
          <w:rFonts w:ascii="Arial Narrow" w:hAnsi="Arial Narrow" w:cs="Times New Roman"/>
          <w:sz w:val="24"/>
          <w:szCs w:val="24"/>
          <w:lang w:val="uk-UA"/>
        </w:rPr>
      </w:pPr>
      <w:r w:rsidRPr="00B50F11">
        <w:rPr>
          <w:rStyle w:val="tlid-translation"/>
          <w:rFonts w:ascii="Arial Narrow" w:hAnsi="Arial Narrow" w:cs="Times New Roman"/>
          <w:sz w:val="24"/>
          <w:szCs w:val="24"/>
          <w:lang w:val="uk-UA"/>
        </w:rPr>
        <w:t>б) моніторинг визначених Організацією об’єктів;</w:t>
      </w:r>
    </w:p>
    <w:p w14:paraId="37279518" w14:textId="77777777" w:rsidR="00B50F11" w:rsidRPr="00B50F11" w:rsidRDefault="00B50F11" w:rsidP="00B50F11">
      <w:pPr>
        <w:spacing w:line="320" w:lineRule="exact"/>
        <w:ind w:firstLine="720"/>
        <w:contextualSpacing/>
        <w:jc w:val="both"/>
        <w:rPr>
          <w:rStyle w:val="tlid-translation"/>
          <w:rFonts w:ascii="Arial Narrow" w:hAnsi="Arial Narrow" w:cs="Times New Roman"/>
          <w:sz w:val="24"/>
          <w:szCs w:val="24"/>
          <w:lang w:val="uk-UA"/>
        </w:rPr>
      </w:pPr>
      <w:r w:rsidRPr="00B50F11">
        <w:rPr>
          <w:rStyle w:val="tlid-translation"/>
          <w:rFonts w:ascii="Arial Narrow" w:hAnsi="Arial Narrow" w:cs="Times New Roman"/>
          <w:sz w:val="24"/>
          <w:szCs w:val="24"/>
          <w:lang w:val="uk-UA"/>
        </w:rPr>
        <w:t xml:space="preserve">в) процес комунікації із зацікавленими сторонами; </w:t>
      </w:r>
    </w:p>
    <w:p w14:paraId="048F809B" w14:textId="77777777" w:rsidR="00B50F11" w:rsidRPr="00B50F11" w:rsidRDefault="00B50F11" w:rsidP="00B50F11">
      <w:pPr>
        <w:spacing w:line="320" w:lineRule="exact"/>
        <w:ind w:firstLine="720"/>
        <w:contextualSpacing/>
        <w:jc w:val="both"/>
        <w:rPr>
          <w:rStyle w:val="tlid-translation"/>
          <w:rFonts w:ascii="Arial Narrow" w:hAnsi="Arial Narrow" w:cs="Times New Roman"/>
          <w:sz w:val="24"/>
          <w:szCs w:val="24"/>
          <w:lang w:val="uk-UA"/>
        </w:rPr>
      </w:pPr>
      <w:r w:rsidRPr="00B50F11">
        <w:rPr>
          <w:rStyle w:val="tlid-translation"/>
          <w:rFonts w:ascii="Arial Narrow" w:hAnsi="Arial Narrow" w:cs="Times New Roman"/>
          <w:sz w:val="24"/>
          <w:szCs w:val="24"/>
          <w:lang w:val="uk-UA"/>
        </w:rPr>
        <w:t xml:space="preserve">г) соціальні аспекти, включаючи питання охорони праці;  </w:t>
      </w:r>
    </w:p>
    <w:p w14:paraId="634969BA" w14:textId="10456758" w:rsidR="007D6B74" w:rsidRDefault="00B50F11" w:rsidP="00B50F11">
      <w:pPr>
        <w:spacing w:line="320" w:lineRule="exact"/>
        <w:ind w:firstLine="720"/>
        <w:contextualSpacing/>
        <w:jc w:val="both"/>
        <w:rPr>
          <w:rStyle w:val="tlid-translation"/>
          <w:rFonts w:ascii="Arial Narrow" w:hAnsi="Arial Narrow" w:cs="Times New Roman"/>
          <w:sz w:val="24"/>
          <w:szCs w:val="24"/>
          <w:lang w:val="uk-UA"/>
        </w:rPr>
      </w:pPr>
      <w:r w:rsidRPr="00B50F11">
        <w:rPr>
          <w:rStyle w:val="tlid-translation"/>
          <w:rFonts w:ascii="Arial Narrow" w:hAnsi="Arial Narrow" w:cs="Times New Roman"/>
          <w:sz w:val="24"/>
          <w:szCs w:val="24"/>
          <w:lang w:val="uk-UA"/>
        </w:rPr>
        <w:t>д) виділення екологічно важливих ділянок.</w:t>
      </w:r>
    </w:p>
    <w:p w14:paraId="06322988" w14:textId="38941DE6" w:rsidR="007D6B74" w:rsidRDefault="007D6B74" w:rsidP="001E7740">
      <w:pPr>
        <w:spacing w:line="320" w:lineRule="exact"/>
        <w:ind w:firstLine="720"/>
        <w:contextualSpacing/>
        <w:jc w:val="both"/>
        <w:rPr>
          <w:rStyle w:val="tlid-translation"/>
          <w:rFonts w:ascii="Arial Narrow" w:hAnsi="Arial Narrow" w:cs="Times New Roman"/>
          <w:sz w:val="24"/>
          <w:szCs w:val="24"/>
          <w:lang w:val="uk-UA"/>
        </w:rPr>
      </w:pPr>
    </w:p>
    <w:p w14:paraId="5E9D0CD1" w14:textId="367E5DC0" w:rsidR="00224D53" w:rsidRDefault="00224D53" w:rsidP="00B50F11">
      <w:pPr>
        <w:spacing w:line="320" w:lineRule="exact"/>
        <w:ind w:firstLine="720"/>
        <w:contextualSpacing/>
        <w:jc w:val="both"/>
        <w:rPr>
          <w:rStyle w:val="tlid-translation"/>
          <w:rFonts w:ascii="Arial Narrow" w:hAnsi="Arial Narrow" w:cs="Times New Roman"/>
          <w:b/>
          <w:sz w:val="28"/>
          <w:szCs w:val="28"/>
          <w:lang w:val="uk-UA"/>
        </w:rPr>
      </w:pPr>
      <w:r>
        <w:rPr>
          <w:rStyle w:val="tlid-translation"/>
          <w:rFonts w:ascii="Arial Narrow" w:hAnsi="Arial Narrow" w:cs="Times New Roman"/>
          <w:b/>
          <w:sz w:val="28"/>
          <w:szCs w:val="28"/>
          <w:lang w:val="uk-UA"/>
        </w:rPr>
        <w:t>8 Заходи</w:t>
      </w:r>
    </w:p>
    <w:p w14:paraId="55240808" w14:textId="55088EA7" w:rsidR="00B50F11" w:rsidRPr="004060D0" w:rsidRDefault="00B50F11" w:rsidP="00B50F11">
      <w:pPr>
        <w:spacing w:line="320" w:lineRule="exact"/>
        <w:ind w:firstLine="720"/>
        <w:contextualSpacing/>
        <w:jc w:val="both"/>
        <w:rPr>
          <w:rStyle w:val="tlid-translation"/>
          <w:rFonts w:ascii="Arial Narrow" w:hAnsi="Arial Narrow" w:cs="Times New Roman"/>
          <w:b/>
          <w:sz w:val="28"/>
          <w:szCs w:val="28"/>
          <w:u w:val="single"/>
          <w:lang w:val="uk-UA"/>
        </w:rPr>
      </w:pPr>
      <w:r w:rsidRPr="004060D0">
        <w:rPr>
          <w:rStyle w:val="tlid-translation"/>
          <w:rFonts w:ascii="Arial Narrow" w:hAnsi="Arial Narrow" w:cs="Times New Roman"/>
          <w:b/>
          <w:sz w:val="28"/>
          <w:szCs w:val="28"/>
          <w:u w:val="single"/>
          <w:lang w:val="uk-UA"/>
        </w:rPr>
        <w:t>Критерій 1: Підтримка або належне збільшення лісових ресурсів та їх</w:t>
      </w:r>
      <w:r w:rsidR="00224D53" w:rsidRPr="004060D0">
        <w:rPr>
          <w:rStyle w:val="tlid-translation"/>
          <w:rFonts w:ascii="Arial Narrow" w:hAnsi="Arial Narrow" w:cs="Times New Roman"/>
          <w:b/>
          <w:sz w:val="28"/>
          <w:szCs w:val="28"/>
          <w:u w:val="single"/>
          <w:lang w:val="uk-UA"/>
        </w:rPr>
        <w:t>нього</w:t>
      </w:r>
      <w:r w:rsidRPr="004060D0">
        <w:rPr>
          <w:rStyle w:val="tlid-translation"/>
          <w:rFonts w:ascii="Arial Narrow" w:hAnsi="Arial Narrow" w:cs="Times New Roman"/>
          <w:b/>
          <w:sz w:val="28"/>
          <w:szCs w:val="28"/>
          <w:u w:val="single"/>
          <w:lang w:val="uk-UA"/>
        </w:rPr>
        <w:t xml:space="preserve"> внеску у світовий кругообіг вуглецю</w:t>
      </w:r>
    </w:p>
    <w:p w14:paraId="0A1FDE4C" w14:textId="77777777" w:rsidR="00DD773C" w:rsidRDefault="00DD773C" w:rsidP="00B50F11">
      <w:pPr>
        <w:spacing w:line="320" w:lineRule="exact"/>
        <w:ind w:firstLine="720"/>
        <w:contextualSpacing/>
        <w:jc w:val="both"/>
        <w:rPr>
          <w:rStyle w:val="tlid-translation"/>
          <w:rFonts w:ascii="Arial Narrow" w:hAnsi="Arial Narrow" w:cs="Times New Roman"/>
          <w:b/>
          <w:i/>
          <w:sz w:val="24"/>
          <w:szCs w:val="24"/>
          <w:lang w:val="uk-UA"/>
        </w:rPr>
      </w:pPr>
    </w:p>
    <w:p w14:paraId="6254FC16" w14:textId="1BEA648B" w:rsidR="00B50F11" w:rsidRPr="00224D53" w:rsidRDefault="00B50F11" w:rsidP="00B50F11">
      <w:pPr>
        <w:spacing w:line="320" w:lineRule="exact"/>
        <w:ind w:firstLine="720"/>
        <w:contextualSpacing/>
        <w:jc w:val="both"/>
        <w:rPr>
          <w:rStyle w:val="tlid-translation"/>
          <w:rFonts w:ascii="Arial Narrow" w:hAnsi="Arial Narrow" w:cs="Times New Roman"/>
          <w:b/>
          <w:i/>
          <w:sz w:val="24"/>
          <w:szCs w:val="24"/>
          <w:lang w:val="uk-UA"/>
        </w:rPr>
      </w:pPr>
      <w:r w:rsidRPr="00224D53">
        <w:rPr>
          <w:rStyle w:val="tlid-translation"/>
          <w:rFonts w:ascii="Arial Narrow" w:hAnsi="Arial Narrow" w:cs="Times New Roman"/>
          <w:b/>
          <w:i/>
          <w:sz w:val="24"/>
          <w:szCs w:val="24"/>
          <w:lang w:val="uk-UA"/>
        </w:rPr>
        <w:t xml:space="preserve">8.1.1 Менеджмент Організації повинен бути спрямованим на підтримку або збільшення лісів та їхніх </w:t>
      </w:r>
      <w:proofErr w:type="spellStart"/>
      <w:r w:rsidRPr="00224D53">
        <w:rPr>
          <w:rStyle w:val="tlid-translation"/>
          <w:rFonts w:ascii="Arial Narrow" w:hAnsi="Arial Narrow" w:cs="Times New Roman"/>
          <w:b/>
          <w:i/>
          <w:sz w:val="24"/>
          <w:szCs w:val="24"/>
          <w:lang w:val="uk-UA"/>
        </w:rPr>
        <w:t>екосистемних</w:t>
      </w:r>
      <w:proofErr w:type="spellEnd"/>
      <w:r w:rsidRPr="00224D53">
        <w:rPr>
          <w:rStyle w:val="tlid-translation"/>
          <w:rFonts w:ascii="Arial Narrow" w:hAnsi="Arial Narrow" w:cs="Times New Roman"/>
          <w:b/>
          <w:i/>
          <w:sz w:val="24"/>
          <w:szCs w:val="24"/>
          <w:lang w:val="uk-UA"/>
        </w:rPr>
        <w:t xml:space="preserve"> послуг, а також економічних, екологічних, культурних та соціальних цінностей лісових ресурсів.</w:t>
      </w:r>
    </w:p>
    <w:p w14:paraId="7F1E49A9" w14:textId="77777777" w:rsidR="00B50F11" w:rsidRPr="00B50F11" w:rsidRDefault="00B50F11" w:rsidP="00B50F11">
      <w:pPr>
        <w:spacing w:line="320" w:lineRule="exact"/>
        <w:ind w:firstLine="720"/>
        <w:contextualSpacing/>
        <w:jc w:val="both"/>
        <w:rPr>
          <w:rStyle w:val="tlid-translation"/>
          <w:rFonts w:ascii="Arial Narrow" w:hAnsi="Arial Narrow" w:cs="Times New Roman"/>
          <w:sz w:val="24"/>
          <w:szCs w:val="24"/>
          <w:lang w:val="uk-UA"/>
        </w:rPr>
      </w:pPr>
      <w:r w:rsidRPr="00B50F11">
        <w:rPr>
          <w:rStyle w:val="tlid-translation"/>
          <w:rFonts w:ascii="Arial Narrow" w:hAnsi="Arial Narrow" w:cs="Times New Roman"/>
          <w:sz w:val="24"/>
          <w:szCs w:val="24"/>
          <w:lang w:val="uk-UA"/>
        </w:rPr>
        <w:t xml:space="preserve">8.1.1.1. Після суцільних рубок на зрубах має забезпечуватися своєчасне лісовідновлення відповідно до типу </w:t>
      </w:r>
      <w:proofErr w:type="spellStart"/>
      <w:r w:rsidRPr="00B50F11">
        <w:rPr>
          <w:rStyle w:val="tlid-translation"/>
          <w:rFonts w:ascii="Arial Narrow" w:hAnsi="Arial Narrow" w:cs="Times New Roman"/>
          <w:sz w:val="24"/>
          <w:szCs w:val="24"/>
          <w:lang w:val="uk-UA"/>
        </w:rPr>
        <w:t>лісорослинних</w:t>
      </w:r>
      <w:proofErr w:type="spellEnd"/>
      <w:r w:rsidRPr="00B50F11">
        <w:rPr>
          <w:rStyle w:val="tlid-translation"/>
          <w:rFonts w:ascii="Arial Narrow" w:hAnsi="Arial Narrow" w:cs="Times New Roman"/>
          <w:sz w:val="24"/>
          <w:szCs w:val="24"/>
          <w:lang w:val="uk-UA"/>
        </w:rPr>
        <w:t xml:space="preserve"> умов.</w:t>
      </w:r>
    </w:p>
    <w:p w14:paraId="4972FE50" w14:textId="77777777" w:rsidR="00B50F11" w:rsidRPr="00B50F11" w:rsidRDefault="00B50F11" w:rsidP="00B50F11">
      <w:pPr>
        <w:spacing w:line="320" w:lineRule="exact"/>
        <w:ind w:firstLine="720"/>
        <w:contextualSpacing/>
        <w:jc w:val="both"/>
        <w:rPr>
          <w:rStyle w:val="tlid-translation"/>
          <w:rFonts w:ascii="Arial Narrow" w:hAnsi="Arial Narrow" w:cs="Times New Roman"/>
          <w:sz w:val="24"/>
          <w:szCs w:val="24"/>
          <w:lang w:val="uk-UA"/>
        </w:rPr>
      </w:pPr>
      <w:r w:rsidRPr="00B50F11">
        <w:rPr>
          <w:rStyle w:val="tlid-translation"/>
          <w:rFonts w:ascii="Arial Narrow" w:hAnsi="Arial Narrow" w:cs="Times New Roman"/>
          <w:sz w:val="24"/>
          <w:szCs w:val="24"/>
          <w:lang w:val="uk-UA"/>
        </w:rPr>
        <w:t>8.1.1.2. У загальній структурі лісових ділянок частка (по площі) не вкритих лісовою рослинністю не повинна збільшуватися або таке збільшення повинне бути обґрунтованим.</w:t>
      </w:r>
    </w:p>
    <w:p w14:paraId="359D7D88" w14:textId="77777777" w:rsidR="00B50F11" w:rsidRPr="00B50F11" w:rsidRDefault="00B50F11" w:rsidP="00B50F11">
      <w:pPr>
        <w:spacing w:line="320" w:lineRule="exact"/>
        <w:ind w:firstLine="720"/>
        <w:contextualSpacing/>
        <w:jc w:val="both"/>
        <w:rPr>
          <w:rStyle w:val="tlid-translation"/>
          <w:rFonts w:ascii="Arial Narrow" w:hAnsi="Arial Narrow" w:cs="Times New Roman"/>
          <w:sz w:val="24"/>
          <w:szCs w:val="24"/>
          <w:lang w:val="uk-UA"/>
        </w:rPr>
      </w:pPr>
      <w:r w:rsidRPr="00B50F11">
        <w:rPr>
          <w:rStyle w:val="tlid-translation"/>
          <w:rFonts w:ascii="Arial Narrow" w:hAnsi="Arial Narrow" w:cs="Times New Roman"/>
          <w:sz w:val="24"/>
          <w:szCs w:val="24"/>
          <w:lang w:val="uk-UA"/>
        </w:rPr>
        <w:t>8.1.1.3. Господарські заходи повинні плануватися та здійснюватися із урахуванням категорій лісів для максимальної підтримки цінностей кожної категорії.</w:t>
      </w:r>
    </w:p>
    <w:p w14:paraId="0ADAA238" w14:textId="77777777" w:rsidR="00224D53" w:rsidRPr="00224D53" w:rsidRDefault="00224D53" w:rsidP="00B50F11">
      <w:pPr>
        <w:spacing w:line="320" w:lineRule="exact"/>
        <w:ind w:firstLine="720"/>
        <w:contextualSpacing/>
        <w:jc w:val="both"/>
        <w:rPr>
          <w:rStyle w:val="tlid-translation"/>
          <w:rFonts w:ascii="Arial Narrow" w:hAnsi="Arial Narrow" w:cs="Times New Roman"/>
          <w:sz w:val="16"/>
          <w:szCs w:val="16"/>
          <w:lang w:val="uk-UA"/>
        </w:rPr>
      </w:pPr>
    </w:p>
    <w:p w14:paraId="038D9113" w14:textId="24772BDE" w:rsidR="00B50F11" w:rsidRPr="00224D53" w:rsidRDefault="00B50F11" w:rsidP="00B50F11">
      <w:pPr>
        <w:spacing w:line="320" w:lineRule="exact"/>
        <w:ind w:firstLine="720"/>
        <w:contextualSpacing/>
        <w:jc w:val="both"/>
        <w:rPr>
          <w:rStyle w:val="tlid-translation"/>
          <w:rFonts w:ascii="Arial Narrow" w:hAnsi="Arial Narrow" w:cs="Times New Roman"/>
          <w:b/>
          <w:i/>
          <w:sz w:val="24"/>
          <w:szCs w:val="24"/>
          <w:lang w:val="uk-UA"/>
        </w:rPr>
      </w:pPr>
      <w:r w:rsidRPr="00224D53">
        <w:rPr>
          <w:rStyle w:val="tlid-translation"/>
          <w:rFonts w:ascii="Arial Narrow" w:hAnsi="Arial Narrow" w:cs="Times New Roman"/>
          <w:b/>
          <w:i/>
          <w:sz w:val="24"/>
          <w:szCs w:val="24"/>
          <w:lang w:val="uk-UA"/>
        </w:rPr>
        <w:t>8.1.2. Кількість і якість лісових ресурсів, а також здатність лісу накопичувати і поглинати вуглець, повинні зберігатися у середньостроковій та довгостроковій перспективі шляхом забезпечення заготівлі деревини у розмірах, що не перевищують загальну середню зміну запасу у ревізійному періоді (крім випадків настання надзвичайних подій, пов’язаних зі стихійними явищами), з використанням відповідних лісівничих заходів і, з переважанням методів, які мінімізують несприятливі впливи на лісові ресурси.</w:t>
      </w:r>
    </w:p>
    <w:p w14:paraId="3BCE4F22" w14:textId="77777777" w:rsidR="00B50F11" w:rsidRPr="00B50F11" w:rsidRDefault="00B50F11" w:rsidP="00B50F11">
      <w:pPr>
        <w:spacing w:line="320" w:lineRule="exact"/>
        <w:ind w:firstLine="720"/>
        <w:contextualSpacing/>
        <w:jc w:val="both"/>
        <w:rPr>
          <w:rStyle w:val="tlid-translation"/>
          <w:rFonts w:ascii="Arial Narrow" w:hAnsi="Arial Narrow" w:cs="Times New Roman"/>
          <w:sz w:val="24"/>
          <w:szCs w:val="24"/>
          <w:lang w:val="uk-UA"/>
        </w:rPr>
      </w:pPr>
      <w:r w:rsidRPr="00B50F11">
        <w:rPr>
          <w:rStyle w:val="tlid-translation"/>
          <w:rFonts w:ascii="Arial Narrow" w:hAnsi="Arial Narrow" w:cs="Times New Roman"/>
          <w:sz w:val="24"/>
          <w:szCs w:val="24"/>
          <w:lang w:val="uk-UA"/>
        </w:rPr>
        <w:t xml:space="preserve">8.1.2.1. Обсяги </w:t>
      </w:r>
      <w:proofErr w:type="spellStart"/>
      <w:r w:rsidRPr="00B50F11">
        <w:rPr>
          <w:rStyle w:val="tlid-translation"/>
          <w:rFonts w:ascii="Arial Narrow" w:hAnsi="Arial Narrow" w:cs="Times New Roman"/>
          <w:sz w:val="24"/>
          <w:szCs w:val="24"/>
          <w:lang w:val="uk-UA"/>
        </w:rPr>
        <w:t>заготівель</w:t>
      </w:r>
      <w:proofErr w:type="spellEnd"/>
      <w:r w:rsidRPr="00B50F11">
        <w:rPr>
          <w:rStyle w:val="tlid-translation"/>
          <w:rFonts w:ascii="Arial Narrow" w:hAnsi="Arial Narrow" w:cs="Times New Roman"/>
          <w:sz w:val="24"/>
          <w:szCs w:val="24"/>
          <w:lang w:val="uk-UA"/>
        </w:rPr>
        <w:t xml:space="preserve"> деревини не повинні перевищувати загальну середню зміну запасу у ревізійному періоді за винятком випадків, коли збільшення </w:t>
      </w:r>
      <w:proofErr w:type="spellStart"/>
      <w:r w:rsidRPr="00B50F11">
        <w:rPr>
          <w:rStyle w:val="tlid-translation"/>
          <w:rFonts w:ascii="Arial Narrow" w:hAnsi="Arial Narrow" w:cs="Times New Roman"/>
          <w:sz w:val="24"/>
          <w:szCs w:val="24"/>
          <w:lang w:val="uk-UA"/>
        </w:rPr>
        <w:t>заготівель</w:t>
      </w:r>
      <w:proofErr w:type="spellEnd"/>
      <w:r w:rsidRPr="00B50F11">
        <w:rPr>
          <w:rStyle w:val="tlid-translation"/>
          <w:rFonts w:ascii="Arial Narrow" w:hAnsi="Arial Narrow" w:cs="Times New Roman"/>
          <w:sz w:val="24"/>
          <w:szCs w:val="24"/>
          <w:lang w:val="uk-UA"/>
        </w:rPr>
        <w:t xml:space="preserve"> пов’язано із настанням надзвичайних подій, пов’язаних зі стихійними явищами.</w:t>
      </w:r>
    </w:p>
    <w:p w14:paraId="46D4A0FC" w14:textId="77777777" w:rsidR="00B50F11" w:rsidRPr="00B50F11" w:rsidRDefault="00B50F11" w:rsidP="00B50F11">
      <w:pPr>
        <w:spacing w:line="320" w:lineRule="exact"/>
        <w:ind w:firstLine="720"/>
        <w:contextualSpacing/>
        <w:jc w:val="both"/>
        <w:rPr>
          <w:rStyle w:val="tlid-translation"/>
          <w:rFonts w:ascii="Arial Narrow" w:hAnsi="Arial Narrow" w:cs="Times New Roman"/>
          <w:sz w:val="24"/>
          <w:szCs w:val="24"/>
          <w:lang w:val="uk-UA"/>
        </w:rPr>
      </w:pPr>
      <w:r w:rsidRPr="00B50F11">
        <w:rPr>
          <w:rStyle w:val="tlid-translation"/>
          <w:rFonts w:ascii="Arial Narrow" w:hAnsi="Arial Narrow" w:cs="Times New Roman"/>
          <w:sz w:val="24"/>
          <w:szCs w:val="24"/>
          <w:lang w:val="uk-UA"/>
        </w:rPr>
        <w:t xml:space="preserve">8.1.2.2. Розрахункова лісосіка повинна бути встановлена у розрізі господарств та господарських секції з урахуванням біологічної та продуктивної стиглості </w:t>
      </w:r>
      <w:proofErr w:type="spellStart"/>
      <w:r w:rsidRPr="00B50F11">
        <w:rPr>
          <w:rStyle w:val="tlid-translation"/>
          <w:rFonts w:ascii="Arial Narrow" w:hAnsi="Arial Narrow" w:cs="Times New Roman"/>
          <w:sz w:val="24"/>
          <w:szCs w:val="24"/>
          <w:lang w:val="uk-UA"/>
        </w:rPr>
        <w:t>деревостанів</w:t>
      </w:r>
      <w:proofErr w:type="spellEnd"/>
      <w:r w:rsidRPr="00B50F11">
        <w:rPr>
          <w:rStyle w:val="tlid-translation"/>
          <w:rFonts w:ascii="Arial Narrow" w:hAnsi="Arial Narrow" w:cs="Times New Roman"/>
          <w:sz w:val="24"/>
          <w:szCs w:val="24"/>
          <w:lang w:val="uk-UA"/>
        </w:rPr>
        <w:t>.</w:t>
      </w:r>
    </w:p>
    <w:p w14:paraId="785F7F4E" w14:textId="77777777" w:rsidR="00B50F11" w:rsidRPr="00B50F11" w:rsidRDefault="00B50F11" w:rsidP="00B50F11">
      <w:pPr>
        <w:spacing w:line="320" w:lineRule="exact"/>
        <w:ind w:firstLine="720"/>
        <w:contextualSpacing/>
        <w:jc w:val="both"/>
        <w:rPr>
          <w:rStyle w:val="tlid-translation"/>
          <w:rFonts w:ascii="Arial Narrow" w:hAnsi="Arial Narrow" w:cs="Times New Roman"/>
          <w:sz w:val="24"/>
          <w:szCs w:val="24"/>
          <w:lang w:val="uk-UA"/>
        </w:rPr>
      </w:pPr>
      <w:r w:rsidRPr="00B50F11">
        <w:rPr>
          <w:rStyle w:val="tlid-translation"/>
          <w:rFonts w:ascii="Arial Narrow" w:hAnsi="Arial Narrow" w:cs="Times New Roman"/>
          <w:sz w:val="24"/>
          <w:szCs w:val="24"/>
          <w:lang w:val="uk-UA"/>
        </w:rPr>
        <w:t>8.1.2.3. Перевага повинна надаватися вибірковим та поступовим системам рубок.</w:t>
      </w:r>
    </w:p>
    <w:p w14:paraId="5FA141C7" w14:textId="77777777" w:rsidR="00B50F11" w:rsidRPr="00B50F11" w:rsidRDefault="00B50F11" w:rsidP="00B50F11">
      <w:pPr>
        <w:spacing w:line="320" w:lineRule="exact"/>
        <w:ind w:firstLine="720"/>
        <w:contextualSpacing/>
        <w:jc w:val="both"/>
        <w:rPr>
          <w:rStyle w:val="tlid-translation"/>
          <w:rFonts w:ascii="Arial Narrow" w:hAnsi="Arial Narrow" w:cs="Times New Roman"/>
          <w:sz w:val="24"/>
          <w:szCs w:val="24"/>
          <w:lang w:val="uk-UA"/>
        </w:rPr>
      </w:pPr>
      <w:r w:rsidRPr="00B50F11">
        <w:rPr>
          <w:rStyle w:val="tlid-translation"/>
          <w:rFonts w:ascii="Arial Narrow" w:hAnsi="Arial Narrow" w:cs="Times New Roman"/>
          <w:sz w:val="24"/>
          <w:szCs w:val="24"/>
          <w:lang w:val="uk-UA"/>
        </w:rPr>
        <w:t>8.1.2.4. При плануванні та проведенні господарських заходів повинні враховуватися природні та кліматичні умови.</w:t>
      </w:r>
    </w:p>
    <w:p w14:paraId="48655CD7" w14:textId="44557336" w:rsidR="00B50F11" w:rsidRPr="00224D53" w:rsidRDefault="00B50F11" w:rsidP="00B50F11">
      <w:pPr>
        <w:spacing w:line="320" w:lineRule="exact"/>
        <w:ind w:firstLine="720"/>
        <w:contextualSpacing/>
        <w:jc w:val="both"/>
        <w:rPr>
          <w:rStyle w:val="tlid-translation"/>
          <w:rFonts w:ascii="Arial Narrow" w:hAnsi="Arial Narrow" w:cs="Times New Roman"/>
          <w:b/>
          <w:i/>
          <w:sz w:val="16"/>
          <w:szCs w:val="16"/>
          <w:lang w:val="uk-UA"/>
        </w:rPr>
      </w:pPr>
    </w:p>
    <w:p w14:paraId="73A78403" w14:textId="77777777" w:rsidR="00B50F11" w:rsidRPr="00224D53" w:rsidRDefault="00B50F11" w:rsidP="00B50F11">
      <w:pPr>
        <w:spacing w:line="320" w:lineRule="exact"/>
        <w:ind w:firstLine="720"/>
        <w:contextualSpacing/>
        <w:jc w:val="both"/>
        <w:rPr>
          <w:rStyle w:val="tlid-translation"/>
          <w:rFonts w:ascii="Arial Narrow" w:hAnsi="Arial Narrow" w:cs="Times New Roman"/>
          <w:b/>
          <w:i/>
          <w:sz w:val="24"/>
          <w:szCs w:val="24"/>
          <w:lang w:val="uk-UA"/>
        </w:rPr>
      </w:pPr>
      <w:r w:rsidRPr="00224D53">
        <w:rPr>
          <w:rStyle w:val="tlid-translation"/>
          <w:rFonts w:ascii="Arial Narrow" w:hAnsi="Arial Narrow" w:cs="Times New Roman"/>
          <w:b/>
          <w:i/>
          <w:sz w:val="24"/>
          <w:szCs w:val="24"/>
          <w:lang w:val="uk-UA"/>
        </w:rPr>
        <w:t>8.1.3. Господарська діяльність повинна сприяти скороченню викидів парникових газів і ефективному використанню ресурсів.</w:t>
      </w:r>
    </w:p>
    <w:p w14:paraId="5E2BEDEB" w14:textId="77777777" w:rsidR="00B50F11" w:rsidRPr="00B50F11" w:rsidRDefault="00B50F11" w:rsidP="00B50F11">
      <w:pPr>
        <w:spacing w:line="320" w:lineRule="exact"/>
        <w:ind w:firstLine="720"/>
        <w:contextualSpacing/>
        <w:jc w:val="both"/>
        <w:rPr>
          <w:rStyle w:val="tlid-translation"/>
          <w:rFonts w:ascii="Arial Narrow" w:hAnsi="Arial Narrow" w:cs="Times New Roman"/>
          <w:sz w:val="24"/>
          <w:szCs w:val="24"/>
          <w:lang w:val="uk-UA"/>
        </w:rPr>
      </w:pPr>
      <w:r w:rsidRPr="00B50F11">
        <w:rPr>
          <w:rStyle w:val="tlid-translation"/>
          <w:rFonts w:ascii="Arial Narrow" w:hAnsi="Arial Narrow" w:cs="Times New Roman"/>
          <w:sz w:val="24"/>
          <w:szCs w:val="24"/>
          <w:lang w:val="uk-UA"/>
        </w:rPr>
        <w:t>8.1.3.1. При плануванні рубок, які передбачають отримання ліквідної деревини, Організація повинна враховувати можливість її оперативного збуту для ефективного використання ресурсу.</w:t>
      </w:r>
    </w:p>
    <w:p w14:paraId="4FBAE8F6" w14:textId="77777777" w:rsidR="00B50F11" w:rsidRPr="00B50F11" w:rsidRDefault="00B50F11" w:rsidP="00B50F11">
      <w:pPr>
        <w:spacing w:line="320" w:lineRule="exact"/>
        <w:ind w:firstLine="720"/>
        <w:contextualSpacing/>
        <w:jc w:val="both"/>
        <w:rPr>
          <w:rStyle w:val="tlid-translation"/>
          <w:rFonts w:ascii="Arial Narrow" w:hAnsi="Arial Narrow" w:cs="Times New Roman"/>
          <w:sz w:val="24"/>
          <w:szCs w:val="24"/>
          <w:lang w:val="uk-UA"/>
        </w:rPr>
      </w:pPr>
      <w:r w:rsidRPr="00B50F11">
        <w:rPr>
          <w:rStyle w:val="tlid-translation"/>
          <w:rFonts w:ascii="Arial Narrow" w:hAnsi="Arial Narrow" w:cs="Times New Roman"/>
          <w:sz w:val="24"/>
          <w:szCs w:val="24"/>
          <w:lang w:val="uk-UA"/>
        </w:rPr>
        <w:t xml:space="preserve">8.1.3.2. Організація повинна застосовувати на усіх видах рубок технологію </w:t>
      </w:r>
      <w:proofErr w:type="spellStart"/>
      <w:r w:rsidRPr="00B50F11">
        <w:rPr>
          <w:rStyle w:val="tlid-translation"/>
          <w:rFonts w:ascii="Arial Narrow" w:hAnsi="Arial Narrow" w:cs="Times New Roman"/>
          <w:sz w:val="24"/>
          <w:szCs w:val="24"/>
          <w:lang w:val="uk-UA"/>
        </w:rPr>
        <w:t>лісозаготівель</w:t>
      </w:r>
      <w:proofErr w:type="spellEnd"/>
      <w:r w:rsidRPr="00B50F11">
        <w:rPr>
          <w:rStyle w:val="tlid-translation"/>
          <w:rFonts w:ascii="Arial Narrow" w:hAnsi="Arial Narrow" w:cs="Times New Roman"/>
          <w:sz w:val="24"/>
          <w:szCs w:val="24"/>
          <w:lang w:val="uk-UA"/>
        </w:rPr>
        <w:t>, яка забезпечує отримання оптимальної кількості ліквідної деревини з мінімальним впливом на зростаючі дерева та інші компоненти лісу.</w:t>
      </w:r>
    </w:p>
    <w:p w14:paraId="0CA6E24F" w14:textId="4A6E3425" w:rsidR="00B50F11" w:rsidRPr="00B50F11" w:rsidRDefault="00B50F11" w:rsidP="00B50F11">
      <w:pPr>
        <w:spacing w:line="320" w:lineRule="exact"/>
        <w:ind w:firstLine="720"/>
        <w:contextualSpacing/>
        <w:jc w:val="both"/>
        <w:rPr>
          <w:rStyle w:val="tlid-translation"/>
          <w:rFonts w:ascii="Arial Narrow" w:hAnsi="Arial Narrow" w:cs="Times New Roman"/>
          <w:sz w:val="24"/>
          <w:szCs w:val="24"/>
          <w:lang w:val="uk-UA"/>
        </w:rPr>
      </w:pPr>
      <w:r w:rsidRPr="00B50F11">
        <w:rPr>
          <w:rStyle w:val="tlid-translation"/>
          <w:rFonts w:ascii="Arial Narrow" w:hAnsi="Arial Narrow" w:cs="Times New Roman"/>
          <w:sz w:val="24"/>
          <w:szCs w:val="24"/>
          <w:lang w:val="uk-UA"/>
        </w:rPr>
        <w:t>8.1.3.3. Спалювання порубкових решток хвойних порід дерев може здійснюватися тільки у випадках, якщо їхнє залишення призводить до погіршення санітарного та протипожежного стану лісів. Спалювання порубкових решток листяних порід дерев може здійснюватися тільки у випадках, якщо їх</w:t>
      </w:r>
      <w:r w:rsidR="00224D53">
        <w:rPr>
          <w:rStyle w:val="tlid-translation"/>
          <w:rFonts w:ascii="Arial Narrow" w:hAnsi="Arial Narrow" w:cs="Times New Roman"/>
          <w:sz w:val="24"/>
          <w:szCs w:val="24"/>
          <w:lang w:val="uk-UA"/>
        </w:rPr>
        <w:t>нє</w:t>
      </w:r>
      <w:r w:rsidRPr="00B50F11">
        <w:rPr>
          <w:rStyle w:val="tlid-translation"/>
          <w:rFonts w:ascii="Arial Narrow" w:hAnsi="Arial Narrow" w:cs="Times New Roman"/>
          <w:sz w:val="24"/>
          <w:szCs w:val="24"/>
          <w:lang w:val="uk-UA"/>
        </w:rPr>
        <w:t xml:space="preserve"> залишення може призвести до поширення конкретних видів шкідників, за наявності відповідного обґрунтування.</w:t>
      </w:r>
    </w:p>
    <w:p w14:paraId="593E6550" w14:textId="77777777" w:rsidR="00B50F11" w:rsidRPr="00B50F11" w:rsidRDefault="00B50F11" w:rsidP="00B50F11">
      <w:pPr>
        <w:spacing w:line="320" w:lineRule="exact"/>
        <w:ind w:firstLine="720"/>
        <w:contextualSpacing/>
        <w:jc w:val="both"/>
        <w:rPr>
          <w:rStyle w:val="tlid-translation"/>
          <w:rFonts w:ascii="Arial Narrow" w:hAnsi="Arial Narrow" w:cs="Times New Roman"/>
          <w:sz w:val="24"/>
          <w:szCs w:val="24"/>
          <w:lang w:val="uk-UA"/>
        </w:rPr>
      </w:pPr>
      <w:r w:rsidRPr="00B50F11">
        <w:rPr>
          <w:rStyle w:val="tlid-translation"/>
          <w:rFonts w:ascii="Arial Narrow" w:hAnsi="Arial Narrow" w:cs="Times New Roman"/>
          <w:sz w:val="24"/>
          <w:szCs w:val="24"/>
          <w:lang w:val="uk-UA"/>
        </w:rPr>
        <w:t>8.1.3.4. Організація повинна впровадити ефективну систему протипожежних заходів для запобігання та своєчасної ліквідації лісових пожеж.</w:t>
      </w:r>
    </w:p>
    <w:p w14:paraId="49C18A4D" w14:textId="00D34B76" w:rsidR="00B50F11" w:rsidRPr="00224D53" w:rsidRDefault="00B50F11" w:rsidP="00B50F11">
      <w:pPr>
        <w:spacing w:line="320" w:lineRule="exact"/>
        <w:ind w:firstLine="720"/>
        <w:contextualSpacing/>
        <w:jc w:val="both"/>
        <w:rPr>
          <w:rStyle w:val="tlid-translation"/>
          <w:rFonts w:ascii="Arial Narrow" w:hAnsi="Arial Narrow" w:cs="Times New Roman"/>
          <w:sz w:val="16"/>
          <w:szCs w:val="16"/>
          <w:lang w:val="uk-UA"/>
        </w:rPr>
      </w:pPr>
    </w:p>
    <w:p w14:paraId="20E37674" w14:textId="77777777" w:rsidR="00B50F11" w:rsidRPr="00224D53" w:rsidRDefault="00B50F11" w:rsidP="00B50F11">
      <w:pPr>
        <w:spacing w:line="320" w:lineRule="exact"/>
        <w:ind w:firstLine="720"/>
        <w:contextualSpacing/>
        <w:jc w:val="both"/>
        <w:rPr>
          <w:rStyle w:val="tlid-translation"/>
          <w:rFonts w:ascii="Arial Narrow" w:hAnsi="Arial Narrow" w:cs="Times New Roman"/>
          <w:b/>
          <w:i/>
          <w:sz w:val="24"/>
          <w:szCs w:val="24"/>
          <w:lang w:val="uk-UA"/>
        </w:rPr>
      </w:pPr>
      <w:r w:rsidRPr="00224D53">
        <w:rPr>
          <w:rStyle w:val="tlid-translation"/>
          <w:rFonts w:ascii="Arial Narrow" w:hAnsi="Arial Narrow" w:cs="Times New Roman"/>
          <w:b/>
          <w:i/>
          <w:sz w:val="24"/>
          <w:szCs w:val="24"/>
          <w:lang w:val="uk-UA"/>
        </w:rPr>
        <w:t>8.1.4. В Організації відсутня конверсія лісів, за винятком випадків, коли вона:</w:t>
      </w:r>
    </w:p>
    <w:p w14:paraId="514408BF" w14:textId="77777777" w:rsidR="00B50F11" w:rsidRPr="00B50F11" w:rsidRDefault="00B50F11" w:rsidP="00B50F11">
      <w:pPr>
        <w:spacing w:line="320" w:lineRule="exact"/>
        <w:ind w:firstLine="720"/>
        <w:contextualSpacing/>
        <w:jc w:val="both"/>
        <w:rPr>
          <w:rStyle w:val="tlid-translation"/>
          <w:rFonts w:ascii="Arial Narrow" w:hAnsi="Arial Narrow" w:cs="Times New Roman"/>
          <w:sz w:val="24"/>
          <w:szCs w:val="24"/>
          <w:lang w:val="uk-UA"/>
        </w:rPr>
      </w:pPr>
      <w:r w:rsidRPr="00B50F11">
        <w:rPr>
          <w:rStyle w:val="tlid-translation"/>
          <w:rFonts w:ascii="Arial Narrow" w:hAnsi="Arial Narrow" w:cs="Times New Roman"/>
          <w:sz w:val="24"/>
          <w:szCs w:val="24"/>
          <w:lang w:val="uk-UA"/>
        </w:rPr>
        <w:t>a) відповідає національній і регіональній політиці та законодавству в сфері землекористування та лісокористування, та є результатом національного або регіонального планування землекористування, що регулюється урядовими або іншими уповноваженими органами влади, включаючи консультації з зацікавленими сторонами, які зазнають впливу; і</w:t>
      </w:r>
    </w:p>
    <w:p w14:paraId="217D1F19" w14:textId="77777777" w:rsidR="00B50F11" w:rsidRPr="00B50F11" w:rsidRDefault="00B50F11" w:rsidP="00B50F11">
      <w:pPr>
        <w:spacing w:line="320" w:lineRule="exact"/>
        <w:ind w:firstLine="720"/>
        <w:contextualSpacing/>
        <w:jc w:val="both"/>
        <w:rPr>
          <w:rStyle w:val="tlid-translation"/>
          <w:rFonts w:ascii="Arial Narrow" w:hAnsi="Arial Narrow" w:cs="Times New Roman"/>
          <w:sz w:val="24"/>
          <w:szCs w:val="24"/>
          <w:lang w:val="uk-UA"/>
        </w:rPr>
      </w:pPr>
      <w:r w:rsidRPr="00B50F11">
        <w:rPr>
          <w:rStyle w:val="tlid-translation"/>
          <w:rFonts w:ascii="Arial Narrow" w:hAnsi="Arial Narrow" w:cs="Times New Roman"/>
          <w:sz w:val="24"/>
          <w:szCs w:val="24"/>
          <w:lang w:val="uk-UA"/>
        </w:rPr>
        <w:t xml:space="preserve">б) охоплює невелику площу (не більше 5%) лісів, в яких організація здійснює лісоуправління; і </w:t>
      </w:r>
    </w:p>
    <w:p w14:paraId="5F57DE3B" w14:textId="77777777" w:rsidR="00B50F11" w:rsidRPr="00B50F11" w:rsidRDefault="00B50F11" w:rsidP="00B50F11">
      <w:pPr>
        <w:spacing w:line="320" w:lineRule="exact"/>
        <w:ind w:firstLine="720"/>
        <w:contextualSpacing/>
        <w:jc w:val="both"/>
        <w:rPr>
          <w:rStyle w:val="tlid-translation"/>
          <w:rFonts w:ascii="Arial Narrow" w:hAnsi="Arial Narrow" w:cs="Times New Roman"/>
          <w:sz w:val="24"/>
          <w:szCs w:val="24"/>
          <w:lang w:val="uk-UA"/>
        </w:rPr>
      </w:pPr>
      <w:r w:rsidRPr="00B50F11">
        <w:rPr>
          <w:rStyle w:val="tlid-translation"/>
          <w:rFonts w:ascii="Arial Narrow" w:hAnsi="Arial Narrow" w:cs="Times New Roman"/>
          <w:sz w:val="24"/>
          <w:szCs w:val="24"/>
          <w:lang w:val="uk-UA"/>
        </w:rPr>
        <w:t>в) не здійснює негативного впливу на екологічно важливі лісові ділянки, та території, важливі в культурному і соціальному відношенні або інші природоохоронні території; і</w:t>
      </w:r>
    </w:p>
    <w:p w14:paraId="099A4DA7" w14:textId="77777777" w:rsidR="00B50F11" w:rsidRPr="00B50F11" w:rsidRDefault="00B50F11" w:rsidP="00B50F11">
      <w:pPr>
        <w:spacing w:line="320" w:lineRule="exact"/>
        <w:ind w:firstLine="720"/>
        <w:contextualSpacing/>
        <w:jc w:val="both"/>
        <w:rPr>
          <w:rStyle w:val="tlid-translation"/>
          <w:rFonts w:ascii="Arial Narrow" w:hAnsi="Arial Narrow" w:cs="Times New Roman"/>
          <w:sz w:val="24"/>
          <w:szCs w:val="24"/>
          <w:lang w:val="uk-UA"/>
        </w:rPr>
      </w:pPr>
      <w:r w:rsidRPr="00B50F11">
        <w:rPr>
          <w:rStyle w:val="tlid-translation"/>
          <w:rFonts w:ascii="Arial Narrow" w:hAnsi="Arial Narrow" w:cs="Times New Roman"/>
          <w:sz w:val="24"/>
          <w:szCs w:val="24"/>
          <w:lang w:val="uk-UA"/>
        </w:rPr>
        <w:t>г) не знищує ділянки, які акумулюють значні запаси вуглецю; і</w:t>
      </w:r>
    </w:p>
    <w:p w14:paraId="34B6CE07" w14:textId="77777777" w:rsidR="00B50F11" w:rsidRPr="00B50F11" w:rsidRDefault="00B50F11" w:rsidP="00B50F11">
      <w:pPr>
        <w:spacing w:line="320" w:lineRule="exact"/>
        <w:ind w:firstLine="720"/>
        <w:contextualSpacing/>
        <w:jc w:val="both"/>
        <w:rPr>
          <w:rStyle w:val="tlid-translation"/>
          <w:rFonts w:ascii="Arial Narrow" w:hAnsi="Arial Narrow" w:cs="Times New Roman"/>
          <w:sz w:val="24"/>
          <w:szCs w:val="24"/>
          <w:lang w:val="uk-UA"/>
        </w:rPr>
      </w:pPr>
      <w:r w:rsidRPr="00B50F11">
        <w:rPr>
          <w:rStyle w:val="tlid-translation"/>
          <w:rFonts w:ascii="Arial Narrow" w:hAnsi="Arial Narrow" w:cs="Times New Roman"/>
          <w:sz w:val="24"/>
          <w:szCs w:val="24"/>
          <w:lang w:val="uk-UA"/>
        </w:rPr>
        <w:t>д) здійснює внесок у довгострокові природоохоронні, економічні та соціальні цінності.</w:t>
      </w:r>
    </w:p>
    <w:p w14:paraId="640AA84D" w14:textId="76041110" w:rsidR="00B50F11" w:rsidRPr="00224D53" w:rsidRDefault="00B50F11" w:rsidP="00B50F11">
      <w:pPr>
        <w:spacing w:line="320" w:lineRule="exact"/>
        <w:ind w:firstLine="720"/>
        <w:contextualSpacing/>
        <w:jc w:val="both"/>
        <w:rPr>
          <w:rStyle w:val="tlid-translation"/>
          <w:rFonts w:ascii="Arial Narrow" w:hAnsi="Arial Narrow" w:cs="Times New Roman"/>
          <w:sz w:val="16"/>
          <w:szCs w:val="16"/>
          <w:lang w:val="uk-UA"/>
        </w:rPr>
      </w:pPr>
    </w:p>
    <w:p w14:paraId="07E76FF0" w14:textId="77777777" w:rsidR="00B50F11" w:rsidRPr="00224D53" w:rsidRDefault="00B50F11" w:rsidP="00B50F11">
      <w:pPr>
        <w:spacing w:line="320" w:lineRule="exact"/>
        <w:ind w:firstLine="720"/>
        <w:contextualSpacing/>
        <w:jc w:val="both"/>
        <w:rPr>
          <w:rStyle w:val="tlid-translation"/>
          <w:rFonts w:ascii="Arial Narrow" w:hAnsi="Arial Narrow" w:cs="Times New Roman"/>
          <w:b/>
          <w:i/>
          <w:sz w:val="24"/>
          <w:szCs w:val="24"/>
          <w:lang w:val="uk-UA"/>
        </w:rPr>
      </w:pPr>
      <w:r w:rsidRPr="00224D53">
        <w:rPr>
          <w:rStyle w:val="tlid-translation"/>
          <w:rFonts w:ascii="Arial Narrow" w:hAnsi="Arial Narrow" w:cs="Times New Roman"/>
          <w:b/>
          <w:i/>
          <w:sz w:val="24"/>
          <w:szCs w:val="24"/>
          <w:lang w:val="uk-UA"/>
        </w:rPr>
        <w:t>8.1.5. Залісення екологічно важливих нелісових екосистем повинно відбуватися лише у випадках, коли воно:</w:t>
      </w:r>
    </w:p>
    <w:p w14:paraId="1BC211D1" w14:textId="77777777" w:rsidR="00B50F11" w:rsidRPr="00B50F11" w:rsidRDefault="00B50F11" w:rsidP="00B50F11">
      <w:pPr>
        <w:spacing w:line="320" w:lineRule="exact"/>
        <w:ind w:firstLine="720"/>
        <w:contextualSpacing/>
        <w:jc w:val="both"/>
        <w:rPr>
          <w:rStyle w:val="tlid-translation"/>
          <w:rFonts w:ascii="Arial Narrow" w:hAnsi="Arial Narrow" w:cs="Times New Roman"/>
          <w:sz w:val="24"/>
          <w:szCs w:val="24"/>
          <w:lang w:val="uk-UA"/>
        </w:rPr>
      </w:pPr>
      <w:r w:rsidRPr="00B50F11">
        <w:rPr>
          <w:rStyle w:val="tlid-translation"/>
          <w:rFonts w:ascii="Arial Narrow" w:hAnsi="Arial Narrow" w:cs="Times New Roman"/>
          <w:sz w:val="24"/>
          <w:szCs w:val="24"/>
          <w:lang w:val="uk-UA"/>
        </w:rPr>
        <w:t xml:space="preserve">a) відповідає національній і регіональній політиці та законодавству у сфері землекористування та лісокористування, та є результатом національного або регіонального планування </w:t>
      </w:r>
      <w:r w:rsidRPr="00B50F11">
        <w:rPr>
          <w:rStyle w:val="tlid-translation"/>
          <w:rFonts w:ascii="Arial Narrow" w:hAnsi="Arial Narrow" w:cs="Times New Roman"/>
          <w:sz w:val="24"/>
          <w:szCs w:val="24"/>
          <w:lang w:val="uk-UA"/>
        </w:rPr>
        <w:lastRenderedPageBreak/>
        <w:t>землекористування, що регулюється урядовими або іншими уповноваженими органами влади; і</w:t>
      </w:r>
    </w:p>
    <w:p w14:paraId="471FE46C" w14:textId="77777777" w:rsidR="00B50F11" w:rsidRPr="00B50F11" w:rsidRDefault="00B50F11" w:rsidP="00B50F11">
      <w:pPr>
        <w:spacing w:line="320" w:lineRule="exact"/>
        <w:ind w:firstLine="720"/>
        <w:contextualSpacing/>
        <w:jc w:val="both"/>
        <w:rPr>
          <w:rStyle w:val="tlid-translation"/>
          <w:rFonts w:ascii="Arial Narrow" w:hAnsi="Arial Narrow" w:cs="Times New Roman"/>
          <w:sz w:val="24"/>
          <w:szCs w:val="24"/>
          <w:lang w:val="uk-UA"/>
        </w:rPr>
      </w:pPr>
      <w:r w:rsidRPr="00B50F11">
        <w:rPr>
          <w:rStyle w:val="tlid-translation"/>
          <w:rFonts w:ascii="Arial Narrow" w:hAnsi="Arial Narrow" w:cs="Times New Roman"/>
          <w:sz w:val="24"/>
          <w:szCs w:val="24"/>
          <w:lang w:val="uk-UA"/>
        </w:rPr>
        <w:t>б) засноване на прийнятті рішень із залученням зацікавлених сторін, які зазнають впливу, у випадках, коли вони мають право впливати на процес прийняття рішень про конверсію за допомогою прозорих та спільних консультацій; і</w:t>
      </w:r>
    </w:p>
    <w:p w14:paraId="42923C1C" w14:textId="77777777" w:rsidR="00B50F11" w:rsidRPr="00B50F11" w:rsidRDefault="00B50F11" w:rsidP="00B50F11">
      <w:pPr>
        <w:spacing w:line="320" w:lineRule="exact"/>
        <w:ind w:firstLine="720"/>
        <w:contextualSpacing/>
        <w:jc w:val="both"/>
        <w:rPr>
          <w:rStyle w:val="tlid-translation"/>
          <w:rFonts w:ascii="Arial Narrow" w:hAnsi="Arial Narrow" w:cs="Times New Roman"/>
          <w:sz w:val="24"/>
          <w:szCs w:val="24"/>
          <w:lang w:val="uk-UA"/>
        </w:rPr>
      </w:pPr>
      <w:r w:rsidRPr="00B50F11">
        <w:rPr>
          <w:rStyle w:val="tlid-translation"/>
          <w:rFonts w:ascii="Arial Narrow" w:hAnsi="Arial Narrow" w:cs="Times New Roman"/>
          <w:sz w:val="24"/>
          <w:szCs w:val="24"/>
          <w:lang w:val="uk-UA"/>
        </w:rPr>
        <w:t>в) не здійснює негативного впливу на ті, що перебувають під загрозою, а також чутливі, рідкісні або зникаючі нелісові екосистеми, території, важливі в культурному і соціальному відношенні, ключові осередки існування для видів, які перебувають під загрозою зникнення, або інші природоохоронні території; і</w:t>
      </w:r>
    </w:p>
    <w:p w14:paraId="7796B796" w14:textId="77777777" w:rsidR="00B50F11" w:rsidRPr="00B50F11" w:rsidRDefault="00B50F11" w:rsidP="00B50F11">
      <w:pPr>
        <w:spacing w:line="320" w:lineRule="exact"/>
        <w:ind w:firstLine="720"/>
        <w:contextualSpacing/>
        <w:jc w:val="both"/>
        <w:rPr>
          <w:rStyle w:val="tlid-translation"/>
          <w:rFonts w:ascii="Arial Narrow" w:hAnsi="Arial Narrow" w:cs="Times New Roman"/>
          <w:sz w:val="24"/>
          <w:szCs w:val="24"/>
          <w:lang w:val="uk-UA"/>
        </w:rPr>
      </w:pPr>
      <w:r w:rsidRPr="00B50F11">
        <w:rPr>
          <w:rStyle w:val="tlid-translation"/>
          <w:rFonts w:ascii="Arial Narrow" w:hAnsi="Arial Narrow" w:cs="Times New Roman"/>
          <w:sz w:val="24"/>
          <w:szCs w:val="24"/>
          <w:lang w:val="uk-UA"/>
        </w:rPr>
        <w:t>г) охоплює невелику площу екологічно значимої нелісової екосистеми під управлінням організації; і</w:t>
      </w:r>
    </w:p>
    <w:p w14:paraId="6CD71395" w14:textId="3DB2A893" w:rsidR="00B50F11" w:rsidRPr="00B50F11" w:rsidRDefault="00224D53" w:rsidP="00B50F11">
      <w:pPr>
        <w:spacing w:line="320" w:lineRule="exact"/>
        <w:ind w:firstLine="720"/>
        <w:contextualSpacing/>
        <w:jc w:val="both"/>
        <w:rPr>
          <w:rStyle w:val="tlid-translation"/>
          <w:rFonts w:ascii="Arial Narrow" w:hAnsi="Arial Narrow" w:cs="Times New Roman"/>
          <w:sz w:val="24"/>
          <w:szCs w:val="24"/>
          <w:lang w:val="uk-UA"/>
        </w:rPr>
      </w:pPr>
      <w:r>
        <w:rPr>
          <w:rStyle w:val="tlid-translation"/>
          <w:rFonts w:ascii="Arial Narrow" w:hAnsi="Arial Narrow" w:cs="Times New Roman"/>
          <w:sz w:val="24"/>
          <w:szCs w:val="24"/>
          <w:lang w:val="uk-UA"/>
        </w:rPr>
        <w:t>д</w:t>
      </w:r>
      <w:r w:rsidR="00B50F11" w:rsidRPr="00B50F11">
        <w:rPr>
          <w:rStyle w:val="tlid-translation"/>
          <w:rFonts w:ascii="Arial Narrow" w:hAnsi="Arial Narrow" w:cs="Times New Roman"/>
          <w:sz w:val="24"/>
          <w:szCs w:val="24"/>
          <w:lang w:val="uk-UA"/>
        </w:rPr>
        <w:t>) не знищує ділянки нелісових екосистем, які акумулюють значні запаси вуглецю, наприклад торфовища; і</w:t>
      </w:r>
    </w:p>
    <w:p w14:paraId="1FE48249" w14:textId="055812F5" w:rsidR="00B50F11" w:rsidRPr="00B50F11" w:rsidRDefault="00224D53" w:rsidP="00B50F11">
      <w:pPr>
        <w:spacing w:line="320" w:lineRule="exact"/>
        <w:ind w:firstLine="720"/>
        <w:contextualSpacing/>
        <w:jc w:val="both"/>
        <w:rPr>
          <w:rStyle w:val="tlid-translation"/>
          <w:rFonts w:ascii="Arial Narrow" w:hAnsi="Arial Narrow" w:cs="Times New Roman"/>
          <w:sz w:val="24"/>
          <w:szCs w:val="24"/>
          <w:lang w:val="uk-UA"/>
        </w:rPr>
      </w:pPr>
      <w:r>
        <w:rPr>
          <w:rStyle w:val="tlid-translation"/>
          <w:rFonts w:ascii="Arial Narrow" w:hAnsi="Arial Narrow" w:cs="Times New Roman"/>
          <w:sz w:val="24"/>
          <w:szCs w:val="24"/>
          <w:lang w:val="uk-UA"/>
        </w:rPr>
        <w:t>е</w:t>
      </w:r>
      <w:r w:rsidR="00B50F11" w:rsidRPr="00B50F11">
        <w:rPr>
          <w:rStyle w:val="tlid-translation"/>
          <w:rFonts w:ascii="Arial Narrow" w:hAnsi="Arial Narrow" w:cs="Times New Roman"/>
          <w:sz w:val="24"/>
          <w:szCs w:val="24"/>
          <w:lang w:val="uk-UA"/>
        </w:rPr>
        <w:t>) підтримує у довгостроковій перспективі природоохоронні, економічні та соціальні цінності.</w:t>
      </w:r>
    </w:p>
    <w:p w14:paraId="1C66DF6C" w14:textId="1EDBFE13" w:rsidR="00B50F11" w:rsidRPr="00B50F11" w:rsidRDefault="00B50F11" w:rsidP="00B50F11">
      <w:pPr>
        <w:spacing w:line="320" w:lineRule="exact"/>
        <w:ind w:firstLine="720"/>
        <w:contextualSpacing/>
        <w:jc w:val="both"/>
        <w:rPr>
          <w:rStyle w:val="tlid-translation"/>
          <w:rFonts w:ascii="Arial Narrow" w:hAnsi="Arial Narrow" w:cs="Times New Roman"/>
          <w:sz w:val="24"/>
          <w:szCs w:val="24"/>
          <w:lang w:val="uk-UA"/>
        </w:rPr>
      </w:pPr>
    </w:p>
    <w:p w14:paraId="3195EEDA" w14:textId="77777777" w:rsidR="00B50F11" w:rsidRPr="004060D0" w:rsidRDefault="00B50F11" w:rsidP="00B50F11">
      <w:pPr>
        <w:spacing w:line="320" w:lineRule="exact"/>
        <w:ind w:firstLine="720"/>
        <w:contextualSpacing/>
        <w:jc w:val="both"/>
        <w:rPr>
          <w:rStyle w:val="tlid-translation"/>
          <w:rFonts w:ascii="Arial Narrow" w:hAnsi="Arial Narrow" w:cs="Times New Roman"/>
          <w:b/>
          <w:i/>
          <w:sz w:val="24"/>
          <w:szCs w:val="24"/>
          <w:lang w:val="uk-UA"/>
        </w:rPr>
      </w:pPr>
      <w:r w:rsidRPr="004060D0">
        <w:rPr>
          <w:rStyle w:val="tlid-translation"/>
          <w:rFonts w:ascii="Arial Narrow" w:hAnsi="Arial Narrow" w:cs="Times New Roman"/>
          <w:b/>
          <w:i/>
          <w:sz w:val="24"/>
          <w:szCs w:val="24"/>
          <w:lang w:val="uk-UA"/>
        </w:rPr>
        <w:t>8.1.6. Конверсія сильно деградованих лісів у лісові плантації повинна розглядатися з урахуванням підвищення економічної, екологічної, соціальної та культурної цінності. Передумовою цього мають бути обставини, за яких конверсія:</w:t>
      </w:r>
    </w:p>
    <w:p w14:paraId="6D75BD6E" w14:textId="77777777" w:rsidR="00B50F11" w:rsidRPr="00B50F11" w:rsidRDefault="00B50F11" w:rsidP="00B50F11">
      <w:pPr>
        <w:spacing w:line="320" w:lineRule="exact"/>
        <w:ind w:firstLine="720"/>
        <w:contextualSpacing/>
        <w:jc w:val="both"/>
        <w:rPr>
          <w:rStyle w:val="tlid-translation"/>
          <w:rFonts w:ascii="Arial Narrow" w:hAnsi="Arial Narrow" w:cs="Times New Roman"/>
          <w:sz w:val="24"/>
          <w:szCs w:val="24"/>
          <w:lang w:val="uk-UA"/>
        </w:rPr>
      </w:pPr>
      <w:r w:rsidRPr="00B50F11">
        <w:rPr>
          <w:rStyle w:val="tlid-translation"/>
          <w:rFonts w:ascii="Arial Narrow" w:hAnsi="Arial Narrow" w:cs="Times New Roman"/>
          <w:sz w:val="24"/>
          <w:szCs w:val="24"/>
          <w:lang w:val="uk-UA"/>
        </w:rPr>
        <w:t>a) відповідає національній і регіональній політиці та законодавству у сфері землекористування та лісокористування, та є результатом національного або регіонального планування землекористування, що регулюється урядовими або іншими уповноваженими органами влади; і</w:t>
      </w:r>
    </w:p>
    <w:p w14:paraId="3587B574" w14:textId="77777777" w:rsidR="00B50F11" w:rsidRPr="00B50F11" w:rsidRDefault="00B50F11" w:rsidP="00B50F11">
      <w:pPr>
        <w:spacing w:line="320" w:lineRule="exact"/>
        <w:ind w:firstLine="720"/>
        <w:contextualSpacing/>
        <w:jc w:val="both"/>
        <w:rPr>
          <w:rStyle w:val="tlid-translation"/>
          <w:rFonts w:ascii="Arial Narrow" w:hAnsi="Arial Narrow" w:cs="Times New Roman"/>
          <w:sz w:val="24"/>
          <w:szCs w:val="24"/>
          <w:lang w:val="uk-UA"/>
        </w:rPr>
      </w:pPr>
      <w:r w:rsidRPr="00B50F11">
        <w:rPr>
          <w:rStyle w:val="tlid-translation"/>
          <w:rFonts w:ascii="Arial Narrow" w:hAnsi="Arial Narrow" w:cs="Times New Roman"/>
          <w:sz w:val="24"/>
          <w:szCs w:val="24"/>
          <w:lang w:val="uk-UA"/>
        </w:rPr>
        <w:t>б) заснована на прийнятті рішень із залученням зацікавлених сторін, які зазнають впливу, у випадках, коли вони мають право впливати на процес прийняття рішень про конверсію за допомогою прозорих та спільних консультацій; і</w:t>
      </w:r>
    </w:p>
    <w:p w14:paraId="3218BDA5" w14:textId="77777777" w:rsidR="00B50F11" w:rsidRPr="00B50F11" w:rsidRDefault="00B50F11" w:rsidP="00B50F11">
      <w:pPr>
        <w:spacing w:line="320" w:lineRule="exact"/>
        <w:ind w:firstLine="720"/>
        <w:contextualSpacing/>
        <w:jc w:val="both"/>
        <w:rPr>
          <w:rStyle w:val="tlid-translation"/>
          <w:rFonts w:ascii="Arial Narrow" w:hAnsi="Arial Narrow" w:cs="Times New Roman"/>
          <w:sz w:val="24"/>
          <w:szCs w:val="24"/>
          <w:lang w:val="uk-UA"/>
        </w:rPr>
      </w:pPr>
      <w:r w:rsidRPr="00B50F11">
        <w:rPr>
          <w:rStyle w:val="tlid-translation"/>
          <w:rFonts w:ascii="Arial Narrow" w:hAnsi="Arial Narrow" w:cs="Times New Roman"/>
          <w:sz w:val="24"/>
          <w:szCs w:val="24"/>
          <w:lang w:val="uk-UA"/>
        </w:rPr>
        <w:t>в) має позитивний вплив на довгострокові можливості лісової рослинності щодо поглинання вуглецю; і</w:t>
      </w:r>
    </w:p>
    <w:p w14:paraId="26EEFDF6" w14:textId="77777777" w:rsidR="00B50F11" w:rsidRPr="00B50F11" w:rsidRDefault="00B50F11" w:rsidP="00B50F11">
      <w:pPr>
        <w:spacing w:line="320" w:lineRule="exact"/>
        <w:ind w:firstLine="720"/>
        <w:contextualSpacing/>
        <w:jc w:val="both"/>
        <w:rPr>
          <w:rStyle w:val="tlid-translation"/>
          <w:rFonts w:ascii="Arial Narrow" w:hAnsi="Arial Narrow" w:cs="Times New Roman"/>
          <w:sz w:val="24"/>
          <w:szCs w:val="24"/>
          <w:lang w:val="uk-UA"/>
        </w:rPr>
      </w:pPr>
      <w:r w:rsidRPr="00B50F11">
        <w:rPr>
          <w:rStyle w:val="tlid-translation"/>
          <w:rFonts w:ascii="Arial Narrow" w:hAnsi="Arial Narrow" w:cs="Times New Roman"/>
          <w:sz w:val="24"/>
          <w:szCs w:val="24"/>
          <w:lang w:val="uk-UA"/>
        </w:rPr>
        <w:t>г) не здійснює негативний вплив на екологічно важливі лісові екосистеми, природоохоронні території та території, які мають соціальну та культурну цінність; і</w:t>
      </w:r>
    </w:p>
    <w:p w14:paraId="1EDF0F6B" w14:textId="28570F90" w:rsidR="00B50F11" w:rsidRPr="00B50F11" w:rsidRDefault="004060D0" w:rsidP="00B50F11">
      <w:pPr>
        <w:spacing w:line="320" w:lineRule="exact"/>
        <w:ind w:firstLine="720"/>
        <w:contextualSpacing/>
        <w:jc w:val="both"/>
        <w:rPr>
          <w:rStyle w:val="tlid-translation"/>
          <w:rFonts w:ascii="Arial Narrow" w:hAnsi="Arial Narrow" w:cs="Times New Roman"/>
          <w:sz w:val="24"/>
          <w:szCs w:val="24"/>
          <w:lang w:val="uk-UA"/>
        </w:rPr>
      </w:pPr>
      <w:r>
        <w:rPr>
          <w:rStyle w:val="tlid-translation"/>
          <w:rFonts w:ascii="Arial Narrow" w:hAnsi="Arial Narrow" w:cs="Times New Roman"/>
          <w:sz w:val="24"/>
          <w:szCs w:val="24"/>
          <w:lang w:val="uk-UA"/>
        </w:rPr>
        <w:t>д</w:t>
      </w:r>
      <w:r w:rsidR="00B50F11" w:rsidRPr="00B50F11">
        <w:rPr>
          <w:rStyle w:val="tlid-translation"/>
          <w:rFonts w:ascii="Arial Narrow" w:hAnsi="Arial Narrow" w:cs="Times New Roman"/>
          <w:sz w:val="24"/>
          <w:szCs w:val="24"/>
          <w:lang w:val="uk-UA"/>
        </w:rPr>
        <w:t xml:space="preserve">) забезпечує суспільно значущі захисні функції лісів та інші регулюючі або підтримувальні </w:t>
      </w:r>
      <w:proofErr w:type="spellStart"/>
      <w:r w:rsidR="00B50F11" w:rsidRPr="00B50F11">
        <w:rPr>
          <w:rStyle w:val="tlid-translation"/>
          <w:rFonts w:ascii="Arial Narrow" w:hAnsi="Arial Narrow" w:cs="Times New Roman"/>
          <w:sz w:val="24"/>
          <w:szCs w:val="24"/>
          <w:lang w:val="uk-UA"/>
        </w:rPr>
        <w:t>екосистемні</w:t>
      </w:r>
      <w:proofErr w:type="spellEnd"/>
      <w:r w:rsidR="00B50F11" w:rsidRPr="00B50F11">
        <w:rPr>
          <w:rStyle w:val="tlid-translation"/>
          <w:rFonts w:ascii="Arial Narrow" w:hAnsi="Arial Narrow" w:cs="Times New Roman"/>
          <w:sz w:val="24"/>
          <w:szCs w:val="24"/>
          <w:lang w:val="uk-UA"/>
        </w:rPr>
        <w:t xml:space="preserve"> послуги; і </w:t>
      </w:r>
    </w:p>
    <w:p w14:paraId="5451FEE2" w14:textId="35D50CA9" w:rsidR="00B50F11" w:rsidRPr="00B50F11" w:rsidRDefault="004060D0" w:rsidP="00B50F11">
      <w:pPr>
        <w:spacing w:line="320" w:lineRule="exact"/>
        <w:ind w:firstLine="720"/>
        <w:contextualSpacing/>
        <w:jc w:val="both"/>
        <w:rPr>
          <w:rStyle w:val="tlid-translation"/>
          <w:rFonts w:ascii="Arial Narrow" w:hAnsi="Arial Narrow" w:cs="Times New Roman"/>
          <w:sz w:val="24"/>
          <w:szCs w:val="24"/>
          <w:lang w:val="uk-UA"/>
        </w:rPr>
      </w:pPr>
      <w:r>
        <w:rPr>
          <w:rStyle w:val="tlid-translation"/>
          <w:rFonts w:ascii="Arial Narrow" w:hAnsi="Arial Narrow" w:cs="Times New Roman"/>
          <w:sz w:val="24"/>
          <w:szCs w:val="24"/>
          <w:lang w:val="uk-UA"/>
        </w:rPr>
        <w:t>е</w:t>
      </w:r>
      <w:r w:rsidR="00B50F11" w:rsidRPr="00B50F11">
        <w:rPr>
          <w:rStyle w:val="tlid-translation"/>
          <w:rFonts w:ascii="Arial Narrow" w:hAnsi="Arial Narrow" w:cs="Times New Roman"/>
          <w:sz w:val="24"/>
          <w:szCs w:val="24"/>
          <w:lang w:val="uk-UA"/>
        </w:rPr>
        <w:t>) забезпечує соціально-економічні функції та екосистемі послуги лісів; і</w:t>
      </w:r>
    </w:p>
    <w:p w14:paraId="2A704A42" w14:textId="23BF003D" w:rsidR="00B50F11" w:rsidRPr="00B50F11" w:rsidRDefault="004060D0" w:rsidP="00B50F11">
      <w:pPr>
        <w:spacing w:line="320" w:lineRule="exact"/>
        <w:ind w:firstLine="720"/>
        <w:contextualSpacing/>
        <w:jc w:val="both"/>
        <w:rPr>
          <w:rStyle w:val="tlid-translation"/>
          <w:rFonts w:ascii="Arial Narrow" w:hAnsi="Arial Narrow" w:cs="Times New Roman"/>
          <w:sz w:val="24"/>
          <w:szCs w:val="24"/>
          <w:lang w:val="uk-UA"/>
        </w:rPr>
      </w:pPr>
      <w:r>
        <w:rPr>
          <w:rStyle w:val="tlid-translation"/>
          <w:rFonts w:ascii="Arial Narrow" w:hAnsi="Arial Narrow" w:cs="Times New Roman"/>
          <w:sz w:val="24"/>
          <w:szCs w:val="24"/>
          <w:lang w:val="uk-UA"/>
        </w:rPr>
        <w:t>є</w:t>
      </w:r>
      <w:r w:rsidR="00B50F11" w:rsidRPr="00B50F11">
        <w:rPr>
          <w:rStyle w:val="tlid-translation"/>
          <w:rFonts w:ascii="Arial Narrow" w:hAnsi="Arial Narrow" w:cs="Times New Roman"/>
          <w:sz w:val="24"/>
          <w:szCs w:val="24"/>
          <w:lang w:val="uk-UA"/>
        </w:rPr>
        <w:t>) доведено, що деградація не є наслідком невідповідної практики ведення лісового господарства; і</w:t>
      </w:r>
    </w:p>
    <w:p w14:paraId="3DC24F35" w14:textId="48594752" w:rsidR="00B50F11" w:rsidRPr="00B50F11" w:rsidRDefault="004060D0" w:rsidP="00B50F11">
      <w:pPr>
        <w:spacing w:line="320" w:lineRule="exact"/>
        <w:ind w:firstLine="720"/>
        <w:contextualSpacing/>
        <w:jc w:val="both"/>
        <w:rPr>
          <w:rStyle w:val="tlid-translation"/>
          <w:rFonts w:ascii="Arial Narrow" w:hAnsi="Arial Narrow" w:cs="Times New Roman"/>
          <w:sz w:val="24"/>
          <w:szCs w:val="24"/>
          <w:lang w:val="uk-UA"/>
        </w:rPr>
      </w:pPr>
      <w:r>
        <w:rPr>
          <w:rStyle w:val="tlid-translation"/>
          <w:rFonts w:ascii="Arial Narrow" w:hAnsi="Arial Narrow" w:cs="Times New Roman"/>
          <w:sz w:val="24"/>
          <w:szCs w:val="24"/>
          <w:lang w:val="uk-UA"/>
        </w:rPr>
        <w:t>ж</w:t>
      </w:r>
      <w:r w:rsidR="00B50F11" w:rsidRPr="00B50F11">
        <w:rPr>
          <w:rStyle w:val="tlid-translation"/>
          <w:rFonts w:ascii="Arial Narrow" w:hAnsi="Arial Narrow" w:cs="Times New Roman"/>
          <w:sz w:val="24"/>
          <w:szCs w:val="24"/>
          <w:lang w:val="uk-UA"/>
        </w:rPr>
        <w:t>) ґрунтується на достовірних доказах того, що деградована територія не була відновлена, та не перебуває у процесі відновлення.</w:t>
      </w:r>
    </w:p>
    <w:p w14:paraId="71461E93" w14:textId="2A0FD0AF" w:rsidR="001E7740" w:rsidRDefault="001E7740" w:rsidP="001E7740">
      <w:pPr>
        <w:spacing w:line="320" w:lineRule="exact"/>
        <w:ind w:firstLine="720"/>
        <w:contextualSpacing/>
        <w:jc w:val="both"/>
        <w:rPr>
          <w:rStyle w:val="tlid-translation"/>
          <w:rFonts w:ascii="Arial Narrow" w:hAnsi="Arial Narrow" w:cs="Times New Roman"/>
          <w:sz w:val="24"/>
          <w:szCs w:val="24"/>
          <w:lang w:val="uk-UA"/>
        </w:rPr>
      </w:pPr>
    </w:p>
    <w:p w14:paraId="7D236612" w14:textId="77777777" w:rsidR="004060D0" w:rsidRPr="004060D0" w:rsidRDefault="004060D0" w:rsidP="004060D0">
      <w:pPr>
        <w:spacing w:line="320" w:lineRule="exact"/>
        <w:ind w:firstLine="720"/>
        <w:contextualSpacing/>
        <w:jc w:val="both"/>
        <w:rPr>
          <w:rStyle w:val="tlid-translation"/>
          <w:rFonts w:ascii="Arial Narrow" w:hAnsi="Arial Narrow" w:cs="Times New Roman"/>
          <w:b/>
          <w:sz w:val="28"/>
          <w:szCs w:val="28"/>
          <w:u w:val="single"/>
          <w:lang w:val="uk-UA"/>
        </w:rPr>
      </w:pPr>
      <w:r w:rsidRPr="004060D0">
        <w:rPr>
          <w:rStyle w:val="tlid-translation"/>
          <w:rFonts w:ascii="Arial Narrow" w:hAnsi="Arial Narrow" w:cs="Times New Roman"/>
          <w:b/>
          <w:sz w:val="28"/>
          <w:szCs w:val="28"/>
          <w:u w:val="single"/>
          <w:lang w:val="uk-UA"/>
        </w:rPr>
        <w:t>Критерій 2: Підтримка життєздатності лісових екосистем</w:t>
      </w:r>
    </w:p>
    <w:p w14:paraId="40050700" w14:textId="77777777" w:rsidR="00DD773C" w:rsidRDefault="00DD773C" w:rsidP="004060D0">
      <w:pPr>
        <w:spacing w:line="320" w:lineRule="exact"/>
        <w:ind w:firstLine="720"/>
        <w:contextualSpacing/>
        <w:jc w:val="both"/>
        <w:rPr>
          <w:rStyle w:val="tlid-translation"/>
          <w:rFonts w:ascii="Arial Narrow" w:hAnsi="Arial Narrow" w:cs="Times New Roman"/>
          <w:b/>
          <w:i/>
          <w:sz w:val="24"/>
          <w:szCs w:val="24"/>
          <w:lang w:val="uk-UA"/>
        </w:rPr>
      </w:pPr>
    </w:p>
    <w:p w14:paraId="520FB32E" w14:textId="08BC6F43" w:rsidR="004060D0" w:rsidRPr="004060D0" w:rsidRDefault="004060D0" w:rsidP="004060D0">
      <w:pPr>
        <w:spacing w:line="320" w:lineRule="exact"/>
        <w:ind w:firstLine="720"/>
        <w:contextualSpacing/>
        <w:jc w:val="both"/>
        <w:rPr>
          <w:rStyle w:val="tlid-translation"/>
          <w:rFonts w:ascii="Arial Narrow" w:hAnsi="Arial Narrow" w:cs="Times New Roman"/>
          <w:b/>
          <w:i/>
          <w:sz w:val="24"/>
          <w:szCs w:val="24"/>
          <w:lang w:val="uk-UA"/>
        </w:rPr>
      </w:pPr>
      <w:r w:rsidRPr="004060D0">
        <w:rPr>
          <w:rStyle w:val="tlid-translation"/>
          <w:rFonts w:ascii="Arial Narrow" w:hAnsi="Arial Narrow" w:cs="Times New Roman"/>
          <w:b/>
          <w:i/>
          <w:sz w:val="24"/>
          <w:szCs w:val="24"/>
          <w:lang w:val="uk-UA"/>
        </w:rPr>
        <w:t>8.2.1 Життєздатність лісових екосистем повинна підтримуватися або зміцнюватися, а деградовані лісові екосистеми відновлюватися у тих випадках, коли це економічно доцільно, використовуючи природну структуру та процеси, і профілактичні біологічні заходи.</w:t>
      </w:r>
    </w:p>
    <w:p w14:paraId="0B428E65" w14:textId="1E6D3CC8" w:rsidR="004060D0" w:rsidRPr="004060D0" w:rsidRDefault="004060D0" w:rsidP="004060D0">
      <w:pPr>
        <w:spacing w:line="320" w:lineRule="exact"/>
        <w:ind w:firstLine="720"/>
        <w:contextualSpacing/>
        <w:jc w:val="both"/>
        <w:rPr>
          <w:rStyle w:val="tlid-translation"/>
          <w:rFonts w:ascii="Arial Narrow" w:hAnsi="Arial Narrow" w:cs="Times New Roman"/>
          <w:sz w:val="24"/>
          <w:szCs w:val="24"/>
          <w:lang w:val="uk-UA"/>
        </w:rPr>
      </w:pPr>
      <w:r w:rsidRPr="004060D0">
        <w:rPr>
          <w:rStyle w:val="tlid-translation"/>
          <w:rFonts w:ascii="Arial Narrow" w:hAnsi="Arial Narrow" w:cs="Times New Roman"/>
          <w:sz w:val="24"/>
          <w:szCs w:val="24"/>
          <w:lang w:val="uk-UA"/>
        </w:rPr>
        <w:t xml:space="preserve">8.2.1.1 Ведення лісового господарства повинно бути спрямованим на формування в майбутньому різновікових мішаних багатоярусних  </w:t>
      </w:r>
      <w:proofErr w:type="spellStart"/>
      <w:r w:rsidRPr="004060D0">
        <w:rPr>
          <w:rStyle w:val="tlid-translation"/>
          <w:rFonts w:ascii="Arial Narrow" w:hAnsi="Arial Narrow" w:cs="Times New Roman"/>
          <w:sz w:val="24"/>
          <w:szCs w:val="24"/>
          <w:lang w:val="uk-UA"/>
        </w:rPr>
        <w:t>деревостанів</w:t>
      </w:r>
      <w:proofErr w:type="spellEnd"/>
      <w:r w:rsidRPr="004060D0">
        <w:rPr>
          <w:rStyle w:val="tlid-translation"/>
          <w:rFonts w:ascii="Arial Narrow" w:hAnsi="Arial Narrow" w:cs="Times New Roman"/>
          <w:sz w:val="24"/>
          <w:szCs w:val="24"/>
          <w:lang w:val="uk-UA"/>
        </w:rPr>
        <w:t>.</w:t>
      </w:r>
    </w:p>
    <w:p w14:paraId="03982D73" w14:textId="5FC17A4E" w:rsidR="004060D0" w:rsidRPr="004060D0" w:rsidRDefault="004060D0" w:rsidP="004060D0">
      <w:pPr>
        <w:spacing w:line="320" w:lineRule="exact"/>
        <w:ind w:firstLine="720"/>
        <w:contextualSpacing/>
        <w:jc w:val="both"/>
        <w:rPr>
          <w:rStyle w:val="tlid-translation"/>
          <w:rFonts w:ascii="Arial Narrow" w:hAnsi="Arial Narrow" w:cs="Times New Roman"/>
          <w:sz w:val="24"/>
          <w:szCs w:val="24"/>
          <w:lang w:val="uk-UA"/>
        </w:rPr>
      </w:pPr>
      <w:r w:rsidRPr="004060D0">
        <w:rPr>
          <w:rStyle w:val="tlid-translation"/>
          <w:rFonts w:ascii="Arial Narrow" w:hAnsi="Arial Narrow" w:cs="Times New Roman"/>
          <w:sz w:val="24"/>
          <w:szCs w:val="24"/>
          <w:lang w:val="uk-UA"/>
        </w:rPr>
        <w:t xml:space="preserve">8.2.1.2 Повинна здійснюватися поступова заміна похідних </w:t>
      </w:r>
      <w:proofErr w:type="spellStart"/>
      <w:r w:rsidRPr="004060D0">
        <w:rPr>
          <w:rStyle w:val="tlid-translation"/>
          <w:rFonts w:ascii="Arial Narrow" w:hAnsi="Arial Narrow" w:cs="Times New Roman"/>
          <w:sz w:val="24"/>
          <w:szCs w:val="24"/>
          <w:lang w:val="uk-UA"/>
        </w:rPr>
        <w:t>деревостанів</w:t>
      </w:r>
      <w:proofErr w:type="spellEnd"/>
      <w:r w:rsidRPr="004060D0">
        <w:rPr>
          <w:rStyle w:val="tlid-translation"/>
          <w:rFonts w:ascii="Arial Narrow" w:hAnsi="Arial Narrow" w:cs="Times New Roman"/>
          <w:sz w:val="24"/>
          <w:szCs w:val="24"/>
          <w:lang w:val="uk-UA"/>
        </w:rPr>
        <w:t xml:space="preserve"> на корінні.</w:t>
      </w:r>
    </w:p>
    <w:p w14:paraId="26162C6C" w14:textId="1C7DDE47" w:rsidR="004060D0" w:rsidRDefault="004060D0" w:rsidP="004060D0">
      <w:pPr>
        <w:spacing w:line="320" w:lineRule="exact"/>
        <w:ind w:firstLine="720"/>
        <w:contextualSpacing/>
        <w:jc w:val="both"/>
        <w:rPr>
          <w:rStyle w:val="tlid-translation"/>
          <w:rFonts w:ascii="Arial Narrow" w:hAnsi="Arial Narrow" w:cs="Times New Roman"/>
          <w:sz w:val="24"/>
          <w:szCs w:val="24"/>
          <w:lang w:val="uk-UA"/>
        </w:rPr>
      </w:pPr>
      <w:r w:rsidRPr="004060D0">
        <w:rPr>
          <w:rStyle w:val="tlid-translation"/>
          <w:rFonts w:ascii="Arial Narrow" w:hAnsi="Arial Narrow" w:cs="Times New Roman"/>
          <w:sz w:val="24"/>
          <w:szCs w:val="24"/>
          <w:lang w:val="uk-UA"/>
        </w:rPr>
        <w:t>8.2.1.3 Деградовані ділянки лісу повинні відновлюватися до природного стану, який існував до настання деградації.</w:t>
      </w:r>
    </w:p>
    <w:p w14:paraId="3BC4ED7E" w14:textId="77777777" w:rsidR="004060D0" w:rsidRPr="00B045DD" w:rsidRDefault="004060D0" w:rsidP="004060D0">
      <w:pPr>
        <w:spacing w:line="320" w:lineRule="exact"/>
        <w:ind w:firstLine="720"/>
        <w:contextualSpacing/>
        <w:jc w:val="both"/>
        <w:rPr>
          <w:rStyle w:val="tlid-translation"/>
          <w:rFonts w:ascii="Arial Narrow" w:hAnsi="Arial Narrow" w:cs="Times New Roman"/>
          <w:sz w:val="16"/>
          <w:szCs w:val="16"/>
          <w:lang w:val="uk-UA"/>
        </w:rPr>
      </w:pPr>
    </w:p>
    <w:p w14:paraId="5DA2CB8A" w14:textId="77777777" w:rsidR="004060D0" w:rsidRPr="004060D0" w:rsidRDefault="004060D0" w:rsidP="004060D0">
      <w:pPr>
        <w:spacing w:line="320" w:lineRule="exact"/>
        <w:ind w:firstLine="720"/>
        <w:contextualSpacing/>
        <w:jc w:val="both"/>
        <w:rPr>
          <w:rStyle w:val="tlid-translation"/>
          <w:rFonts w:ascii="Arial Narrow" w:hAnsi="Arial Narrow" w:cs="Times New Roman"/>
          <w:b/>
          <w:i/>
          <w:sz w:val="24"/>
          <w:szCs w:val="24"/>
          <w:lang w:val="uk-UA"/>
        </w:rPr>
      </w:pPr>
      <w:r w:rsidRPr="004060D0">
        <w:rPr>
          <w:rStyle w:val="tlid-translation"/>
          <w:rFonts w:ascii="Arial Narrow" w:hAnsi="Arial Narrow" w:cs="Times New Roman"/>
          <w:b/>
          <w:i/>
          <w:sz w:val="24"/>
          <w:szCs w:val="24"/>
          <w:lang w:val="uk-UA"/>
        </w:rPr>
        <w:t>8.2.2 Планування та впровадження господарських заходів повинно сприяти та підтримувати відповідне генетичне, видове та структурне різноманіття для підвищення стійкості, життєздатності та пристосованості лісів до несприятливих екологічних факторів і зміцнення механізмів природного регулювання.</w:t>
      </w:r>
    </w:p>
    <w:p w14:paraId="19FDD16D" w14:textId="23C4F867" w:rsidR="004060D0" w:rsidRPr="004060D0" w:rsidRDefault="004060D0" w:rsidP="004060D0">
      <w:pPr>
        <w:spacing w:line="320" w:lineRule="exact"/>
        <w:ind w:firstLine="720"/>
        <w:contextualSpacing/>
        <w:jc w:val="both"/>
        <w:rPr>
          <w:rStyle w:val="tlid-translation"/>
          <w:rFonts w:ascii="Arial Narrow" w:hAnsi="Arial Narrow" w:cs="Times New Roman"/>
          <w:sz w:val="24"/>
          <w:szCs w:val="24"/>
          <w:lang w:val="uk-UA"/>
        </w:rPr>
      </w:pPr>
      <w:r w:rsidRPr="004060D0">
        <w:rPr>
          <w:rStyle w:val="tlid-translation"/>
          <w:rFonts w:ascii="Arial Narrow" w:hAnsi="Arial Narrow" w:cs="Times New Roman"/>
          <w:sz w:val="24"/>
          <w:szCs w:val="24"/>
          <w:lang w:val="uk-UA"/>
        </w:rPr>
        <w:t xml:space="preserve">8.2.2.1 Під час здійснення лісогосподарської діяльності повинні виконуватися заходи щодо збереження різноманіття лісових екосистем. Зокрема під час заготівлі деревини на ділянках повинні залишатися насінники основних </w:t>
      </w:r>
      <w:proofErr w:type="spellStart"/>
      <w:r w:rsidRPr="004060D0">
        <w:rPr>
          <w:rStyle w:val="tlid-translation"/>
          <w:rFonts w:ascii="Arial Narrow" w:hAnsi="Arial Narrow" w:cs="Times New Roman"/>
          <w:sz w:val="24"/>
          <w:szCs w:val="24"/>
          <w:lang w:val="uk-UA"/>
        </w:rPr>
        <w:t>лісотвірних</w:t>
      </w:r>
      <w:proofErr w:type="spellEnd"/>
      <w:r w:rsidRPr="004060D0">
        <w:rPr>
          <w:rStyle w:val="tlid-translation"/>
          <w:rFonts w:ascii="Arial Narrow" w:hAnsi="Arial Narrow" w:cs="Times New Roman"/>
          <w:sz w:val="24"/>
          <w:szCs w:val="24"/>
          <w:lang w:val="uk-UA"/>
        </w:rPr>
        <w:t xml:space="preserve"> порід, цінні та рідкісні дерева та чагарники. Окремі елементи насаджень, які є важливими для збереження біорізноманіття (зокрема поодинокі сухостійні, повалені, фаутні, найстарші дерева тощо) повинні залишатися у непорушеному стані, якщо їх</w:t>
      </w:r>
      <w:r>
        <w:rPr>
          <w:rStyle w:val="tlid-translation"/>
          <w:rFonts w:ascii="Arial Narrow" w:hAnsi="Arial Narrow" w:cs="Times New Roman"/>
          <w:sz w:val="24"/>
          <w:szCs w:val="24"/>
          <w:lang w:val="uk-UA"/>
        </w:rPr>
        <w:t>нє</w:t>
      </w:r>
      <w:r w:rsidRPr="004060D0">
        <w:rPr>
          <w:rStyle w:val="tlid-translation"/>
          <w:rFonts w:ascii="Arial Narrow" w:hAnsi="Arial Narrow" w:cs="Times New Roman"/>
          <w:sz w:val="24"/>
          <w:szCs w:val="24"/>
          <w:lang w:val="uk-UA"/>
        </w:rPr>
        <w:t xml:space="preserve"> залишення не призводить до погіршення санітарного стану лісів та обґрунтовано з точки зору охорони праці.</w:t>
      </w:r>
    </w:p>
    <w:p w14:paraId="4C56E889" w14:textId="567A3A25" w:rsidR="004060D0" w:rsidRPr="004060D0" w:rsidRDefault="004060D0" w:rsidP="004060D0">
      <w:pPr>
        <w:spacing w:line="320" w:lineRule="exact"/>
        <w:ind w:firstLine="720"/>
        <w:contextualSpacing/>
        <w:jc w:val="both"/>
        <w:rPr>
          <w:rStyle w:val="tlid-translation"/>
          <w:rFonts w:ascii="Arial Narrow" w:hAnsi="Arial Narrow" w:cs="Times New Roman"/>
          <w:sz w:val="24"/>
          <w:szCs w:val="24"/>
          <w:lang w:val="uk-UA"/>
        </w:rPr>
      </w:pPr>
      <w:r w:rsidRPr="004060D0">
        <w:rPr>
          <w:rStyle w:val="tlid-translation"/>
          <w:rFonts w:ascii="Arial Narrow" w:hAnsi="Arial Narrow" w:cs="Times New Roman"/>
          <w:sz w:val="24"/>
          <w:szCs w:val="24"/>
          <w:lang w:val="uk-UA"/>
        </w:rPr>
        <w:t>8.2.2.2 Пошкодження ґрунтового покриву на ділянці при наявності надійного підросту не повинно перевищувати 15% площі лісосіки.</w:t>
      </w:r>
    </w:p>
    <w:p w14:paraId="1B797F7E" w14:textId="2A157628" w:rsidR="004060D0" w:rsidRPr="004060D0" w:rsidRDefault="004060D0" w:rsidP="004060D0">
      <w:pPr>
        <w:spacing w:line="320" w:lineRule="exact"/>
        <w:ind w:firstLine="720"/>
        <w:contextualSpacing/>
        <w:jc w:val="both"/>
        <w:rPr>
          <w:rStyle w:val="tlid-translation"/>
          <w:rFonts w:ascii="Arial Narrow" w:hAnsi="Arial Narrow" w:cs="Times New Roman"/>
          <w:sz w:val="24"/>
          <w:szCs w:val="24"/>
          <w:lang w:val="uk-UA"/>
        </w:rPr>
      </w:pPr>
      <w:r w:rsidRPr="004060D0">
        <w:rPr>
          <w:rStyle w:val="tlid-translation"/>
          <w:rFonts w:ascii="Arial Narrow" w:hAnsi="Arial Narrow" w:cs="Times New Roman"/>
          <w:sz w:val="24"/>
          <w:szCs w:val="24"/>
          <w:lang w:val="uk-UA"/>
        </w:rPr>
        <w:t>8.2.2.3 Частка лісосіки із збереженим підростом повинна становити не менше 75% загальної площі ділянки, на якій підріст підлягав збереженню.</w:t>
      </w:r>
    </w:p>
    <w:p w14:paraId="4D8EAD85" w14:textId="77777777" w:rsidR="004060D0" w:rsidRPr="004060D0" w:rsidRDefault="004060D0" w:rsidP="004060D0">
      <w:pPr>
        <w:spacing w:line="320" w:lineRule="exact"/>
        <w:ind w:firstLine="720"/>
        <w:contextualSpacing/>
        <w:jc w:val="both"/>
        <w:rPr>
          <w:rStyle w:val="tlid-translation"/>
          <w:rFonts w:ascii="Arial Narrow" w:hAnsi="Arial Narrow" w:cs="Times New Roman"/>
          <w:sz w:val="16"/>
          <w:szCs w:val="16"/>
          <w:lang w:val="uk-UA"/>
        </w:rPr>
      </w:pPr>
    </w:p>
    <w:p w14:paraId="302DAEE0" w14:textId="1462B8C5" w:rsidR="004060D0" w:rsidRPr="004060D0" w:rsidRDefault="004060D0" w:rsidP="004060D0">
      <w:pPr>
        <w:spacing w:line="320" w:lineRule="exact"/>
        <w:ind w:firstLine="720"/>
        <w:contextualSpacing/>
        <w:jc w:val="both"/>
        <w:rPr>
          <w:rStyle w:val="tlid-translation"/>
          <w:rFonts w:ascii="Arial Narrow" w:hAnsi="Arial Narrow" w:cs="Times New Roman"/>
          <w:b/>
          <w:i/>
          <w:sz w:val="24"/>
          <w:szCs w:val="24"/>
          <w:lang w:val="uk-UA"/>
        </w:rPr>
      </w:pPr>
      <w:r w:rsidRPr="004060D0">
        <w:rPr>
          <w:rStyle w:val="tlid-translation"/>
          <w:rFonts w:ascii="Arial Narrow" w:hAnsi="Arial Narrow" w:cs="Times New Roman"/>
          <w:b/>
          <w:i/>
          <w:sz w:val="24"/>
          <w:szCs w:val="24"/>
          <w:lang w:val="uk-UA"/>
        </w:rPr>
        <w:t>8.2.3 Використання відпалу (зустрічного вогню) обмежується до використання його в окремих місцевостях, де він є важливим інструментом ведення лісового господарства з метою протидії лісовим пожежам та підтримки природного середовища. У таких випадках мають вживатися адекватні заходи щодо управління та контролю при використанні відпалу.</w:t>
      </w:r>
    </w:p>
    <w:p w14:paraId="5E63E1AF" w14:textId="77777777" w:rsidR="004060D0" w:rsidRPr="004060D0" w:rsidRDefault="004060D0" w:rsidP="004060D0">
      <w:pPr>
        <w:spacing w:line="320" w:lineRule="exact"/>
        <w:ind w:firstLine="720"/>
        <w:contextualSpacing/>
        <w:jc w:val="both"/>
        <w:rPr>
          <w:rStyle w:val="tlid-translation"/>
          <w:rFonts w:ascii="Arial Narrow" w:hAnsi="Arial Narrow" w:cs="Times New Roman"/>
          <w:sz w:val="16"/>
          <w:szCs w:val="16"/>
          <w:lang w:val="uk-UA"/>
        </w:rPr>
      </w:pPr>
    </w:p>
    <w:p w14:paraId="5D40086F" w14:textId="2A57280C" w:rsidR="004060D0" w:rsidRPr="004060D0" w:rsidRDefault="004060D0" w:rsidP="004060D0">
      <w:pPr>
        <w:spacing w:line="320" w:lineRule="exact"/>
        <w:ind w:firstLine="720"/>
        <w:contextualSpacing/>
        <w:jc w:val="both"/>
        <w:rPr>
          <w:rStyle w:val="tlid-translation"/>
          <w:rFonts w:ascii="Arial Narrow" w:hAnsi="Arial Narrow" w:cs="Times New Roman"/>
          <w:b/>
          <w:i/>
          <w:sz w:val="24"/>
          <w:szCs w:val="24"/>
          <w:lang w:val="uk-UA"/>
        </w:rPr>
      </w:pPr>
      <w:r w:rsidRPr="004060D0">
        <w:rPr>
          <w:rStyle w:val="tlid-translation"/>
          <w:rFonts w:ascii="Arial Narrow" w:hAnsi="Arial Narrow" w:cs="Times New Roman"/>
          <w:b/>
          <w:i/>
          <w:sz w:val="24"/>
          <w:szCs w:val="24"/>
          <w:lang w:val="uk-UA"/>
        </w:rPr>
        <w:t xml:space="preserve">8.2.4 У відповідності з місцевими природними умовами повинні застосовуватися належні методи ведення лісового господарства, які включають лісовідновлення і лісорозведення деревних видів та генетичного різноманіття, а також технологій догляду за лісом, </w:t>
      </w:r>
      <w:proofErr w:type="spellStart"/>
      <w:r w:rsidRPr="004060D0">
        <w:rPr>
          <w:rStyle w:val="tlid-translation"/>
          <w:rFonts w:ascii="Arial Narrow" w:hAnsi="Arial Narrow" w:cs="Times New Roman"/>
          <w:b/>
          <w:i/>
          <w:sz w:val="24"/>
          <w:szCs w:val="24"/>
          <w:lang w:val="uk-UA"/>
        </w:rPr>
        <w:t>лісозаготівель</w:t>
      </w:r>
      <w:proofErr w:type="spellEnd"/>
      <w:r w:rsidRPr="004060D0">
        <w:rPr>
          <w:rStyle w:val="tlid-translation"/>
          <w:rFonts w:ascii="Arial Narrow" w:hAnsi="Arial Narrow" w:cs="Times New Roman"/>
          <w:b/>
          <w:i/>
          <w:sz w:val="24"/>
          <w:szCs w:val="24"/>
          <w:lang w:val="uk-UA"/>
        </w:rPr>
        <w:t xml:space="preserve"> та транспортування деревини, які мінімізують пошкодження деревної рослинності та ґрунтів.</w:t>
      </w:r>
    </w:p>
    <w:p w14:paraId="4AEF2A77" w14:textId="77777777" w:rsidR="004060D0" w:rsidRPr="004060D0" w:rsidRDefault="004060D0" w:rsidP="004060D0">
      <w:pPr>
        <w:spacing w:line="320" w:lineRule="exact"/>
        <w:ind w:firstLine="720"/>
        <w:contextualSpacing/>
        <w:jc w:val="both"/>
        <w:rPr>
          <w:rStyle w:val="tlid-translation"/>
          <w:rFonts w:ascii="Arial Narrow" w:hAnsi="Arial Narrow" w:cs="Times New Roman"/>
          <w:sz w:val="24"/>
          <w:szCs w:val="24"/>
          <w:lang w:val="uk-UA"/>
        </w:rPr>
      </w:pPr>
      <w:r w:rsidRPr="004060D0">
        <w:rPr>
          <w:rStyle w:val="tlid-translation"/>
          <w:rFonts w:ascii="Arial Narrow" w:hAnsi="Arial Narrow" w:cs="Times New Roman"/>
          <w:sz w:val="24"/>
          <w:szCs w:val="24"/>
          <w:lang w:val="uk-UA"/>
        </w:rPr>
        <w:t>8.2.4.1 Перевага повинна віддаватися природному відновленню лісів.</w:t>
      </w:r>
    </w:p>
    <w:p w14:paraId="3EC5AA8F" w14:textId="6CA81CF6" w:rsidR="004060D0" w:rsidRPr="004060D0" w:rsidRDefault="004060D0" w:rsidP="004060D0">
      <w:pPr>
        <w:spacing w:line="320" w:lineRule="exact"/>
        <w:ind w:firstLine="720"/>
        <w:contextualSpacing/>
        <w:jc w:val="both"/>
        <w:rPr>
          <w:rStyle w:val="tlid-translation"/>
          <w:rFonts w:ascii="Arial Narrow" w:hAnsi="Arial Narrow" w:cs="Times New Roman"/>
          <w:sz w:val="24"/>
          <w:szCs w:val="24"/>
          <w:lang w:val="uk-UA"/>
        </w:rPr>
      </w:pPr>
      <w:r w:rsidRPr="004060D0">
        <w:rPr>
          <w:rStyle w:val="tlid-translation"/>
          <w:rFonts w:ascii="Arial Narrow" w:hAnsi="Arial Narrow" w:cs="Times New Roman"/>
          <w:sz w:val="24"/>
          <w:szCs w:val="24"/>
          <w:lang w:val="uk-UA"/>
        </w:rPr>
        <w:t xml:space="preserve">8.2.4.2 При штучному лісовідновленні перевага має надаватися змішаним лісовим культурам з урахуванням типів </w:t>
      </w:r>
      <w:proofErr w:type="spellStart"/>
      <w:r w:rsidRPr="004060D0">
        <w:rPr>
          <w:rStyle w:val="tlid-translation"/>
          <w:rFonts w:ascii="Arial Narrow" w:hAnsi="Arial Narrow" w:cs="Times New Roman"/>
          <w:sz w:val="24"/>
          <w:szCs w:val="24"/>
          <w:lang w:val="uk-UA"/>
        </w:rPr>
        <w:t>лісорослинних</w:t>
      </w:r>
      <w:proofErr w:type="spellEnd"/>
      <w:r w:rsidRPr="004060D0">
        <w:rPr>
          <w:rStyle w:val="tlid-translation"/>
          <w:rFonts w:ascii="Arial Narrow" w:hAnsi="Arial Narrow" w:cs="Times New Roman"/>
          <w:sz w:val="24"/>
          <w:szCs w:val="24"/>
          <w:lang w:val="uk-UA"/>
        </w:rPr>
        <w:t xml:space="preserve"> умов.</w:t>
      </w:r>
    </w:p>
    <w:p w14:paraId="1B1C9936" w14:textId="086C09F3" w:rsidR="004060D0" w:rsidRPr="004060D0" w:rsidRDefault="004060D0" w:rsidP="004060D0">
      <w:pPr>
        <w:spacing w:line="320" w:lineRule="exact"/>
        <w:ind w:firstLine="720"/>
        <w:contextualSpacing/>
        <w:jc w:val="both"/>
        <w:rPr>
          <w:rStyle w:val="tlid-translation"/>
          <w:rFonts w:ascii="Arial Narrow" w:hAnsi="Arial Narrow" w:cs="Times New Roman"/>
          <w:sz w:val="24"/>
          <w:szCs w:val="24"/>
          <w:lang w:val="uk-UA"/>
        </w:rPr>
      </w:pPr>
      <w:r w:rsidRPr="004060D0">
        <w:rPr>
          <w:rStyle w:val="tlid-translation"/>
          <w:rFonts w:ascii="Arial Narrow" w:hAnsi="Arial Narrow" w:cs="Times New Roman"/>
          <w:sz w:val="24"/>
          <w:szCs w:val="24"/>
          <w:lang w:val="uk-UA"/>
        </w:rPr>
        <w:t>8.2.4.3 У випадку використання для лісовідновлення порід-</w:t>
      </w:r>
      <w:proofErr w:type="spellStart"/>
      <w:r w:rsidRPr="004060D0">
        <w:rPr>
          <w:rStyle w:val="tlid-translation"/>
          <w:rFonts w:ascii="Arial Narrow" w:hAnsi="Arial Narrow" w:cs="Times New Roman"/>
          <w:sz w:val="24"/>
          <w:szCs w:val="24"/>
          <w:lang w:val="uk-UA"/>
        </w:rPr>
        <w:t>інтродуцентів</w:t>
      </w:r>
      <w:proofErr w:type="spellEnd"/>
      <w:r w:rsidRPr="004060D0">
        <w:rPr>
          <w:rStyle w:val="tlid-translation"/>
          <w:rFonts w:ascii="Arial Narrow" w:hAnsi="Arial Narrow" w:cs="Times New Roman"/>
          <w:sz w:val="24"/>
          <w:szCs w:val="24"/>
          <w:lang w:val="uk-UA"/>
        </w:rPr>
        <w:t xml:space="preserve"> повинна здійснюватися задокументована фахова оцінка їх потенційного впливу з метою уникнення небажаних екологічних наслідків.</w:t>
      </w:r>
    </w:p>
    <w:p w14:paraId="18C12102" w14:textId="33C65711" w:rsidR="004060D0" w:rsidRPr="004060D0" w:rsidRDefault="004060D0" w:rsidP="004060D0">
      <w:pPr>
        <w:spacing w:line="320" w:lineRule="exact"/>
        <w:ind w:firstLine="720"/>
        <w:contextualSpacing/>
        <w:jc w:val="both"/>
        <w:rPr>
          <w:rStyle w:val="tlid-translation"/>
          <w:rFonts w:ascii="Arial Narrow" w:hAnsi="Arial Narrow" w:cs="Times New Roman"/>
          <w:sz w:val="24"/>
          <w:szCs w:val="24"/>
          <w:lang w:val="uk-UA"/>
        </w:rPr>
      </w:pPr>
      <w:r w:rsidRPr="004060D0">
        <w:rPr>
          <w:rStyle w:val="tlid-translation"/>
          <w:rFonts w:ascii="Arial Narrow" w:hAnsi="Arial Narrow" w:cs="Times New Roman"/>
          <w:sz w:val="24"/>
          <w:szCs w:val="24"/>
          <w:lang w:val="uk-UA"/>
        </w:rPr>
        <w:t>8.2.4.4 Технології проведення рубок формування і оздоровлення лісів, рубок головного користування та транспортування деревини повинні бути спрямованими на мінімізацію пошкодження деревної та чагарникової рослинності та ґрунтового покриву.</w:t>
      </w:r>
    </w:p>
    <w:p w14:paraId="441C14BB" w14:textId="32EFF3A6" w:rsidR="004060D0" w:rsidRPr="004060D0" w:rsidRDefault="004060D0" w:rsidP="004060D0">
      <w:pPr>
        <w:spacing w:line="320" w:lineRule="exact"/>
        <w:ind w:firstLine="720"/>
        <w:contextualSpacing/>
        <w:jc w:val="both"/>
        <w:rPr>
          <w:rStyle w:val="tlid-translation"/>
          <w:rFonts w:ascii="Arial Narrow" w:hAnsi="Arial Narrow" w:cs="Times New Roman"/>
          <w:sz w:val="20"/>
          <w:szCs w:val="20"/>
          <w:lang w:val="uk-UA"/>
        </w:rPr>
      </w:pPr>
      <w:r w:rsidRPr="004060D0">
        <w:rPr>
          <w:rStyle w:val="tlid-translation"/>
          <w:rFonts w:ascii="Arial Narrow" w:hAnsi="Arial Narrow" w:cs="Times New Roman"/>
          <w:sz w:val="20"/>
          <w:szCs w:val="20"/>
          <w:lang w:val="uk-UA"/>
        </w:rPr>
        <w:t>Примітка: З метою узгодження з законодавчо-нормативними актами України, зокрема «Правилами рубок головного користування», Постановою КМУ «Про затвердження Правил рубок головного користування в гірських лісах Карпат» у цьому стандарті використовується термін «рубка». Його синонімом, який також знаходить місце в практиці ведення лісового господарства в Україні та може використовуватися під час проведення оцінки у відповідності з цим стандартом, є термін «рубання».</w:t>
      </w:r>
    </w:p>
    <w:p w14:paraId="04541CF5" w14:textId="646D218C" w:rsidR="004060D0" w:rsidRPr="004060D0" w:rsidRDefault="004060D0" w:rsidP="004060D0">
      <w:pPr>
        <w:spacing w:line="320" w:lineRule="exact"/>
        <w:ind w:firstLine="720"/>
        <w:contextualSpacing/>
        <w:jc w:val="both"/>
        <w:rPr>
          <w:rStyle w:val="tlid-translation"/>
          <w:rFonts w:ascii="Arial Narrow" w:hAnsi="Arial Narrow" w:cs="Times New Roman"/>
          <w:sz w:val="16"/>
          <w:szCs w:val="16"/>
          <w:lang w:val="uk-UA"/>
        </w:rPr>
      </w:pPr>
    </w:p>
    <w:p w14:paraId="29E7A05F" w14:textId="5B06EBF5" w:rsidR="004060D0" w:rsidRPr="004060D0" w:rsidRDefault="004060D0" w:rsidP="004060D0">
      <w:pPr>
        <w:spacing w:line="320" w:lineRule="exact"/>
        <w:ind w:firstLine="720"/>
        <w:contextualSpacing/>
        <w:jc w:val="both"/>
        <w:rPr>
          <w:rStyle w:val="tlid-translation"/>
          <w:rFonts w:ascii="Arial Narrow" w:hAnsi="Arial Narrow" w:cs="Times New Roman"/>
          <w:b/>
          <w:i/>
          <w:sz w:val="24"/>
          <w:szCs w:val="24"/>
          <w:lang w:val="uk-UA"/>
        </w:rPr>
      </w:pPr>
      <w:r w:rsidRPr="004060D0">
        <w:rPr>
          <w:rStyle w:val="tlid-translation"/>
          <w:rFonts w:ascii="Arial Narrow" w:hAnsi="Arial Narrow" w:cs="Times New Roman"/>
          <w:b/>
          <w:i/>
          <w:sz w:val="24"/>
          <w:szCs w:val="24"/>
          <w:lang w:val="uk-UA"/>
        </w:rPr>
        <w:t xml:space="preserve">8.2.5 Організація повинна запобігати несанкціонованому розміщенню відходів у лісі. Неорганічні відходи та сміття повинні збиратися, зберігатися в спеціально відведених місцях і вивозитися та утилізуватися в екологічно безпечний спосіб. Не допускається протікання паливно-мастильних матеріалів (ПММ) під час проведення господарських робіт. У </w:t>
      </w:r>
      <w:r w:rsidRPr="004060D0">
        <w:rPr>
          <w:rStyle w:val="tlid-translation"/>
          <w:rFonts w:ascii="Arial Narrow" w:hAnsi="Arial Narrow" w:cs="Times New Roman"/>
          <w:b/>
          <w:i/>
          <w:sz w:val="24"/>
          <w:szCs w:val="24"/>
          <w:lang w:val="uk-UA"/>
        </w:rPr>
        <w:lastRenderedPageBreak/>
        <w:t>випадку розливів ПММ працівники повинні вміти вживати заходів щодо запобігання нанесення шкоди навколишньому середовищу.</w:t>
      </w:r>
    </w:p>
    <w:p w14:paraId="3FD61C04" w14:textId="33970C77" w:rsidR="004060D0" w:rsidRPr="004060D0" w:rsidRDefault="004060D0" w:rsidP="004060D0">
      <w:pPr>
        <w:spacing w:line="320" w:lineRule="exact"/>
        <w:ind w:firstLine="720"/>
        <w:contextualSpacing/>
        <w:jc w:val="both"/>
        <w:rPr>
          <w:rStyle w:val="tlid-translation"/>
          <w:rFonts w:ascii="Arial Narrow" w:hAnsi="Arial Narrow" w:cs="Times New Roman"/>
          <w:sz w:val="24"/>
          <w:szCs w:val="24"/>
          <w:lang w:val="uk-UA"/>
        </w:rPr>
      </w:pPr>
      <w:r w:rsidRPr="004060D0">
        <w:rPr>
          <w:rStyle w:val="tlid-translation"/>
          <w:rFonts w:ascii="Arial Narrow" w:hAnsi="Arial Narrow" w:cs="Times New Roman"/>
          <w:sz w:val="24"/>
          <w:szCs w:val="24"/>
          <w:lang w:val="uk-UA"/>
        </w:rPr>
        <w:t>8.2.5.1 Використання земель лісогосподарського призначення для створення легальних сміттєзвалищ не допускається без попередньої зміни їх</w:t>
      </w:r>
      <w:r w:rsidR="00D12902">
        <w:rPr>
          <w:rStyle w:val="tlid-translation"/>
          <w:rFonts w:ascii="Arial Narrow" w:hAnsi="Arial Narrow" w:cs="Times New Roman"/>
          <w:sz w:val="24"/>
          <w:szCs w:val="24"/>
          <w:lang w:val="uk-UA"/>
        </w:rPr>
        <w:t>нього</w:t>
      </w:r>
      <w:r w:rsidRPr="004060D0">
        <w:rPr>
          <w:rStyle w:val="tlid-translation"/>
          <w:rFonts w:ascii="Arial Narrow" w:hAnsi="Arial Narrow" w:cs="Times New Roman"/>
          <w:sz w:val="24"/>
          <w:szCs w:val="24"/>
          <w:lang w:val="uk-UA"/>
        </w:rPr>
        <w:t xml:space="preserve"> цільового призначення.</w:t>
      </w:r>
    </w:p>
    <w:p w14:paraId="03C0B2D4" w14:textId="44C611BD" w:rsidR="004060D0" w:rsidRPr="004060D0" w:rsidRDefault="004060D0" w:rsidP="004060D0">
      <w:pPr>
        <w:spacing w:line="320" w:lineRule="exact"/>
        <w:ind w:firstLine="720"/>
        <w:contextualSpacing/>
        <w:jc w:val="both"/>
        <w:rPr>
          <w:rStyle w:val="tlid-translation"/>
          <w:rFonts w:ascii="Arial Narrow" w:hAnsi="Arial Narrow" w:cs="Times New Roman"/>
          <w:sz w:val="24"/>
          <w:szCs w:val="24"/>
          <w:lang w:val="uk-UA"/>
        </w:rPr>
      </w:pPr>
      <w:r w:rsidRPr="004060D0">
        <w:rPr>
          <w:rStyle w:val="tlid-translation"/>
          <w:rFonts w:ascii="Arial Narrow" w:hAnsi="Arial Narrow" w:cs="Times New Roman"/>
          <w:sz w:val="24"/>
          <w:szCs w:val="24"/>
          <w:lang w:val="uk-UA"/>
        </w:rPr>
        <w:t>8.2.5.2 Повинні здійснюватися запобіжні заходи з метою недопущення засмічення лісів.</w:t>
      </w:r>
    </w:p>
    <w:p w14:paraId="164EBEA6" w14:textId="7DA357B3" w:rsidR="004060D0" w:rsidRPr="004060D0" w:rsidRDefault="004060D0" w:rsidP="004060D0">
      <w:pPr>
        <w:spacing w:line="320" w:lineRule="exact"/>
        <w:ind w:firstLine="720"/>
        <w:contextualSpacing/>
        <w:jc w:val="both"/>
        <w:rPr>
          <w:rStyle w:val="tlid-translation"/>
          <w:rFonts w:ascii="Arial Narrow" w:hAnsi="Arial Narrow" w:cs="Times New Roman"/>
          <w:sz w:val="24"/>
          <w:szCs w:val="24"/>
          <w:lang w:val="uk-UA"/>
        </w:rPr>
      </w:pPr>
      <w:r w:rsidRPr="004060D0">
        <w:rPr>
          <w:rStyle w:val="tlid-translation"/>
          <w:rFonts w:ascii="Arial Narrow" w:hAnsi="Arial Narrow" w:cs="Times New Roman"/>
          <w:sz w:val="24"/>
          <w:szCs w:val="24"/>
          <w:lang w:val="uk-UA"/>
        </w:rPr>
        <w:t xml:space="preserve">8.2.5.3 На місцях проведення робіт у лісі </w:t>
      </w:r>
      <w:r>
        <w:rPr>
          <w:rStyle w:val="tlid-translation"/>
          <w:rFonts w:ascii="Arial Narrow" w:hAnsi="Arial Narrow" w:cs="Times New Roman"/>
          <w:sz w:val="24"/>
          <w:szCs w:val="24"/>
          <w:lang w:val="uk-UA"/>
        </w:rPr>
        <w:t>повинні бути</w:t>
      </w:r>
      <w:r w:rsidRPr="004060D0">
        <w:rPr>
          <w:rStyle w:val="tlid-translation"/>
          <w:rFonts w:ascii="Arial Narrow" w:hAnsi="Arial Narrow" w:cs="Times New Roman"/>
          <w:sz w:val="24"/>
          <w:szCs w:val="24"/>
          <w:lang w:val="uk-UA"/>
        </w:rPr>
        <w:t xml:space="preserve"> засоби для збору сміття та неорганічних відходів.</w:t>
      </w:r>
    </w:p>
    <w:p w14:paraId="65F4A458" w14:textId="7E685846" w:rsidR="004060D0" w:rsidRPr="004060D0" w:rsidRDefault="004060D0" w:rsidP="004060D0">
      <w:pPr>
        <w:spacing w:line="320" w:lineRule="exact"/>
        <w:ind w:firstLine="720"/>
        <w:contextualSpacing/>
        <w:jc w:val="both"/>
        <w:rPr>
          <w:rStyle w:val="tlid-translation"/>
          <w:rFonts w:ascii="Arial Narrow" w:hAnsi="Arial Narrow" w:cs="Times New Roman"/>
          <w:sz w:val="24"/>
          <w:szCs w:val="24"/>
          <w:lang w:val="uk-UA"/>
        </w:rPr>
      </w:pPr>
      <w:r w:rsidRPr="004060D0">
        <w:rPr>
          <w:rStyle w:val="tlid-translation"/>
          <w:rFonts w:ascii="Arial Narrow" w:hAnsi="Arial Narrow" w:cs="Times New Roman"/>
          <w:sz w:val="24"/>
          <w:szCs w:val="24"/>
          <w:lang w:val="uk-UA"/>
        </w:rPr>
        <w:t xml:space="preserve">8.2.5.4 Неорганічні відходи повинні утилізуватися </w:t>
      </w:r>
      <w:r w:rsidR="00D12902">
        <w:rPr>
          <w:rStyle w:val="tlid-translation"/>
          <w:rFonts w:ascii="Arial Narrow" w:hAnsi="Arial Narrow" w:cs="Times New Roman"/>
          <w:sz w:val="24"/>
          <w:szCs w:val="24"/>
          <w:lang w:val="uk-UA"/>
        </w:rPr>
        <w:t>у</w:t>
      </w:r>
      <w:r w:rsidRPr="004060D0">
        <w:rPr>
          <w:rStyle w:val="tlid-translation"/>
          <w:rFonts w:ascii="Arial Narrow" w:hAnsi="Arial Narrow" w:cs="Times New Roman"/>
          <w:sz w:val="24"/>
          <w:szCs w:val="24"/>
          <w:lang w:val="uk-UA"/>
        </w:rPr>
        <w:t xml:space="preserve"> екологічно безпечний спосіб чи повторно використовуватися у разі можливості їх</w:t>
      </w:r>
      <w:r w:rsidR="00D12902">
        <w:rPr>
          <w:rStyle w:val="tlid-translation"/>
          <w:rFonts w:ascii="Arial Narrow" w:hAnsi="Arial Narrow" w:cs="Times New Roman"/>
          <w:sz w:val="24"/>
          <w:szCs w:val="24"/>
          <w:lang w:val="uk-UA"/>
        </w:rPr>
        <w:t>нього</w:t>
      </w:r>
      <w:r w:rsidRPr="004060D0">
        <w:rPr>
          <w:rStyle w:val="tlid-translation"/>
          <w:rFonts w:ascii="Arial Narrow" w:hAnsi="Arial Narrow" w:cs="Times New Roman"/>
          <w:sz w:val="24"/>
          <w:szCs w:val="24"/>
          <w:lang w:val="uk-UA"/>
        </w:rPr>
        <w:t xml:space="preserve"> повторного використання.</w:t>
      </w:r>
    </w:p>
    <w:p w14:paraId="7551AD17" w14:textId="040F6527" w:rsidR="004060D0" w:rsidRDefault="004060D0" w:rsidP="004060D0">
      <w:pPr>
        <w:spacing w:line="320" w:lineRule="exact"/>
        <w:ind w:firstLine="720"/>
        <w:contextualSpacing/>
        <w:jc w:val="both"/>
        <w:rPr>
          <w:rStyle w:val="tlid-translation"/>
          <w:rFonts w:ascii="Arial Narrow" w:hAnsi="Arial Narrow" w:cs="Times New Roman"/>
          <w:sz w:val="24"/>
          <w:szCs w:val="24"/>
          <w:lang w:val="uk-UA"/>
        </w:rPr>
      </w:pPr>
      <w:r w:rsidRPr="004060D0">
        <w:rPr>
          <w:rStyle w:val="tlid-translation"/>
          <w:rFonts w:ascii="Arial Narrow" w:hAnsi="Arial Narrow" w:cs="Times New Roman"/>
          <w:sz w:val="24"/>
          <w:szCs w:val="24"/>
          <w:lang w:val="uk-UA"/>
        </w:rPr>
        <w:t>8.2.5.5 На місцях проведення робіт повинен бути абсорбент для запобігання потрапляння паливно-мастильних матеріалів в ґрунт та/чи до водних об’єктів, а працівники мають бути навчені щодо його застосування.</w:t>
      </w:r>
    </w:p>
    <w:p w14:paraId="0841A973" w14:textId="77777777" w:rsidR="00D12902" w:rsidRPr="00D12902" w:rsidRDefault="00D12902" w:rsidP="004060D0">
      <w:pPr>
        <w:spacing w:line="320" w:lineRule="exact"/>
        <w:ind w:firstLine="720"/>
        <w:contextualSpacing/>
        <w:jc w:val="both"/>
        <w:rPr>
          <w:rStyle w:val="tlid-translation"/>
          <w:rFonts w:ascii="Arial Narrow" w:hAnsi="Arial Narrow" w:cs="Times New Roman"/>
          <w:sz w:val="16"/>
          <w:szCs w:val="16"/>
          <w:lang w:val="uk-UA"/>
        </w:rPr>
      </w:pPr>
    </w:p>
    <w:p w14:paraId="596A457D" w14:textId="5DA8360C" w:rsidR="004060D0" w:rsidRPr="00D12902" w:rsidRDefault="004060D0" w:rsidP="004060D0">
      <w:pPr>
        <w:spacing w:line="320" w:lineRule="exact"/>
        <w:ind w:firstLine="720"/>
        <w:contextualSpacing/>
        <w:jc w:val="both"/>
        <w:rPr>
          <w:rStyle w:val="tlid-translation"/>
          <w:rFonts w:ascii="Arial Narrow" w:hAnsi="Arial Narrow" w:cs="Times New Roman"/>
          <w:b/>
          <w:i/>
          <w:sz w:val="24"/>
          <w:szCs w:val="24"/>
          <w:lang w:val="uk-UA"/>
        </w:rPr>
      </w:pPr>
      <w:r w:rsidRPr="00D12902">
        <w:rPr>
          <w:rStyle w:val="tlid-translation"/>
          <w:rFonts w:ascii="Arial Narrow" w:hAnsi="Arial Narrow" w:cs="Times New Roman"/>
          <w:b/>
          <w:i/>
          <w:sz w:val="24"/>
          <w:szCs w:val="24"/>
          <w:lang w:val="uk-UA"/>
        </w:rPr>
        <w:t xml:space="preserve">8.2.6 Повинна віддаватися перевага інтегрованому захисту від шкідників та </w:t>
      </w:r>
      <w:proofErr w:type="spellStart"/>
      <w:r w:rsidRPr="00D12902">
        <w:rPr>
          <w:rStyle w:val="tlid-translation"/>
          <w:rFonts w:ascii="Arial Narrow" w:hAnsi="Arial Narrow" w:cs="Times New Roman"/>
          <w:b/>
          <w:i/>
          <w:sz w:val="24"/>
          <w:szCs w:val="24"/>
          <w:lang w:val="uk-UA"/>
        </w:rPr>
        <w:t>хвороб</w:t>
      </w:r>
      <w:proofErr w:type="spellEnd"/>
      <w:r w:rsidRPr="00D12902">
        <w:rPr>
          <w:rStyle w:val="tlid-translation"/>
          <w:rFonts w:ascii="Arial Narrow" w:hAnsi="Arial Narrow" w:cs="Times New Roman"/>
          <w:b/>
          <w:i/>
          <w:sz w:val="24"/>
          <w:szCs w:val="24"/>
          <w:lang w:val="uk-UA"/>
        </w:rPr>
        <w:t>, альтернативним лісівничим заходам та/або біологічним методам боротьби для зведення до мінімуму використання пестицидів.</w:t>
      </w:r>
    </w:p>
    <w:p w14:paraId="4A81B1C0" w14:textId="192E62FF" w:rsidR="004060D0" w:rsidRPr="004060D0" w:rsidRDefault="004060D0" w:rsidP="004060D0">
      <w:pPr>
        <w:spacing w:line="320" w:lineRule="exact"/>
        <w:ind w:firstLine="720"/>
        <w:contextualSpacing/>
        <w:jc w:val="both"/>
        <w:rPr>
          <w:rStyle w:val="tlid-translation"/>
          <w:rFonts w:ascii="Arial Narrow" w:hAnsi="Arial Narrow" w:cs="Times New Roman"/>
          <w:sz w:val="24"/>
          <w:szCs w:val="24"/>
          <w:lang w:val="uk-UA"/>
        </w:rPr>
      </w:pPr>
      <w:r w:rsidRPr="004060D0">
        <w:rPr>
          <w:rStyle w:val="tlid-translation"/>
          <w:rFonts w:ascii="Arial Narrow" w:hAnsi="Arial Narrow" w:cs="Times New Roman"/>
          <w:sz w:val="24"/>
          <w:szCs w:val="24"/>
          <w:lang w:val="uk-UA"/>
        </w:rPr>
        <w:t>8.2.6.1 При досягненні однакового ефекту у випадку використання пестицидів, перевага повинна надаватися альтернативним лісівничим чи біологічним засобам.</w:t>
      </w:r>
    </w:p>
    <w:p w14:paraId="739702F5" w14:textId="2398950C" w:rsidR="004060D0" w:rsidRPr="004060D0" w:rsidRDefault="004060D0" w:rsidP="004060D0">
      <w:pPr>
        <w:spacing w:line="320" w:lineRule="exact"/>
        <w:ind w:firstLine="720"/>
        <w:contextualSpacing/>
        <w:jc w:val="both"/>
        <w:rPr>
          <w:rStyle w:val="tlid-translation"/>
          <w:rFonts w:ascii="Arial Narrow" w:hAnsi="Arial Narrow" w:cs="Times New Roman"/>
          <w:sz w:val="24"/>
          <w:szCs w:val="24"/>
          <w:lang w:val="uk-UA"/>
        </w:rPr>
      </w:pPr>
      <w:r w:rsidRPr="004060D0">
        <w:rPr>
          <w:rStyle w:val="tlid-translation"/>
          <w:rFonts w:ascii="Arial Narrow" w:hAnsi="Arial Narrow" w:cs="Times New Roman"/>
          <w:sz w:val="24"/>
          <w:szCs w:val="24"/>
          <w:lang w:val="uk-UA"/>
        </w:rPr>
        <w:t>8.2.6.2</w:t>
      </w:r>
      <w:r w:rsidR="007C3D2F">
        <w:rPr>
          <w:rStyle w:val="tlid-translation"/>
          <w:rFonts w:ascii="Arial Narrow" w:hAnsi="Arial Narrow" w:cs="Times New Roman"/>
          <w:sz w:val="24"/>
          <w:szCs w:val="24"/>
          <w:lang w:val="uk-UA"/>
        </w:rPr>
        <w:t xml:space="preserve"> </w:t>
      </w:r>
      <w:r w:rsidR="00D12902">
        <w:rPr>
          <w:rStyle w:val="tlid-translation"/>
          <w:rFonts w:ascii="Arial Narrow" w:hAnsi="Arial Narrow" w:cs="Times New Roman"/>
          <w:sz w:val="24"/>
          <w:szCs w:val="24"/>
          <w:lang w:val="uk-UA"/>
        </w:rPr>
        <w:t>В Організації</w:t>
      </w:r>
      <w:r w:rsidRPr="004060D0">
        <w:rPr>
          <w:rStyle w:val="tlid-translation"/>
          <w:rFonts w:ascii="Arial Narrow" w:hAnsi="Arial Narrow" w:cs="Times New Roman"/>
          <w:sz w:val="24"/>
          <w:szCs w:val="24"/>
          <w:lang w:val="uk-UA"/>
        </w:rPr>
        <w:t xml:space="preserve"> повинна бути розроблена стратегія застосування пестицидів.</w:t>
      </w:r>
    </w:p>
    <w:p w14:paraId="191F5297" w14:textId="2F9AC0FB" w:rsidR="004060D0" w:rsidRPr="004060D0" w:rsidRDefault="004060D0" w:rsidP="004060D0">
      <w:pPr>
        <w:spacing w:line="320" w:lineRule="exact"/>
        <w:ind w:firstLine="720"/>
        <w:contextualSpacing/>
        <w:jc w:val="both"/>
        <w:rPr>
          <w:rStyle w:val="tlid-translation"/>
          <w:rFonts w:ascii="Arial Narrow" w:hAnsi="Arial Narrow" w:cs="Times New Roman"/>
          <w:sz w:val="24"/>
          <w:szCs w:val="24"/>
          <w:lang w:val="uk-UA"/>
        </w:rPr>
      </w:pPr>
      <w:r w:rsidRPr="004060D0">
        <w:rPr>
          <w:rStyle w:val="tlid-translation"/>
          <w:rFonts w:ascii="Arial Narrow" w:hAnsi="Arial Narrow" w:cs="Times New Roman"/>
          <w:sz w:val="24"/>
          <w:szCs w:val="24"/>
          <w:lang w:val="uk-UA"/>
        </w:rPr>
        <w:t>8.2.6.3</w:t>
      </w:r>
      <w:r w:rsidR="007C3D2F">
        <w:rPr>
          <w:rStyle w:val="tlid-translation"/>
          <w:rFonts w:ascii="Arial Narrow" w:hAnsi="Arial Narrow" w:cs="Times New Roman"/>
          <w:sz w:val="24"/>
          <w:szCs w:val="24"/>
          <w:lang w:val="uk-UA"/>
        </w:rPr>
        <w:t xml:space="preserve"> </w:t>
      </w:r>
      <w:r w:rsidRPr="004060D0">
        <w:rPr>
          <w:rStyle w:val="tlid-translation"/>
          <w:rFonts w:ascii="Arial Narrow" w:hAnsi="Arial Narrow" w:cs="Times New Roman"/>
          <w:sz w:val="24"/>
          <w:szCs w:val="24"/>
          <w:lang w:val="uk-UA"/>
        </w:rPr>
        <w:t>Для досягнення найбільшого ефекту застосування пестицидів повинно здійснюватися з урахуванням відповідного періоду часу, сезонності та природно-кліматичних умов.</w:t>
      </w:r>
    </w:p>
    <w:p w14:paraId="3E5CFF79" w14:textId="5EEA2BEF" w:rsidR="004060D0" w:rsidRPr="004060D0" w:rsidRDefault="004060D0" w:rsidP="004060D0">
      <w:pPr>
        <w:spacing w:line="320" w:lineRule="exact"/>
        <w:ind w:firstLine="720"/>
        <w:contextualSpacing/>
        <w:jc w:val="both"/>
        <w:rPr>
          <w:rStyle w:val="tlid-translation"/>
          <w:rFonts w:ascii="Arial Narrow" w:hAnsi="Arial Narrow" w:cs="Times New Roman"/>
          <w:sz w:val="24"/>
          <w:szCs w:val="24"/>
          <w:lang w:val="uk-UA"/>
        </w:rPr>
      </w:pPr>
      <w:r w:rsidRPr="004060D0">
        <w:rPr>
          <w:rStyle w:val="tlid-translation"/>
          <w:rFonts w:ascii="Arial Narrow" w:hAnsi="Arial Narrow" w:cs="Times New Roman"/>
          <w:sz w:val="24"/>
          <w:szCs w:val="24"/>
          <w:lang w:val="uk-UA"/>
        </w:rPr>
        <w:t>8.2.6.4</w:t>
      </w:r>
      <w:r w:rsidR="007C3D2F">
        <w:rPr>
          <w:rStyle w:val="tlid-translation"/>
          <w:rFonts w:ascii="Arial Narrow" w:hAnsi="Arial Narrow" w:cs="Times New Roman"/>
          <w:sz w:val="24"/>
          <w:szCs w:val="24"/>
          <w:lang w:val="uk-UA"/>
        </w:rPr>
        <w:t xml:space="preserve"> </w:t>
      </w:r>
      <w:r w:rsidRPr="004060D0">
        <w:rPr>
          <w:rStyle w:val="tlid-translation"/>
          <w:rFonts w:ascii="Arial Narrow" w:hAnsi="Arial Narrow" w:cs="Times New Roman"/>
          <w:sz w:val="24"/>
          <w:szCs w:val="24"/>
          <w:lang w:val="uk-UA"/>
        </w:rPr>
        <w:t>У випадку застосування пестицидів у лісовому середовищі повинно здійснюватися превентивне інформування населення.</w:t>
      </w:r>
    </w:p>
    <w:p w14:paraId="6BF64C4F" w14:textId="28A72B99" w:rsidR="004060D0" w:rsidRPr="004060D0" w:rsidRDefault="004060D0" w:rsidP="004060D0">
      <w:pPr>
        <w:spacing w:line="320" w:lineRule="exact"/>
        <w:ind w:firstLine="720"/>
        <w:contextualSpacing/>
        <w:jc w:val="both"/>
        <w:rPr>
          <w:rStyle w:val="tlid-translation"/>
          <w:rFonts w:ascii="Arial Narrow" w:hAnsi="Arial Narrow" w:cs="Times New Roman"/>
          <w:sz w:val="24"/>
          <w:szCs w:val="24"/>
          <w:lang w:val="uk-UA"/>
        </w:rPr>
      </w:pPr>
      <w:r w:rsidRPr="004060D0">
        <w:rPr>
          <w:rStyle w:val="tlid-translation"/>
          <w:rFonts w:ascii="Arial Narrow" w:hAnsi="Arial Narrow" w:cs="Times New Roman"/>
          <w:sz w:val="24"/>
          <w:szCs w:val="24"/>
          <w:lang w:val="uk-UA"/>
        </w:rPr>
        <w:t>8.2.6.5 При застосуванні засобів біологічно контролю, їх</w:t>
      </w:r>
      <w:r w:rsidR="00D12902">
        <w:rPr>
          <w:rStyle w:val="tlid-translation"/>
          <w:rFonts w:ascii="Arial Narrow" w:hAnsi="Arial Narrow" w:cs="Times New Roman"/>
          <w:sz w:val="24"/>
          <w:szCs w:val="24"/>
          <w:lang w:val="uk-UA"/>
        </w:rPr>
        <w:t>нє</w:t>
      </w:r>
      <w:r w:rsidRPr="004060D0">
        <w:rPr>
          <w:rStyle w:val="tlid-translation"/>
          <w:rFonts w:ascii="Arial Narrow" w:hAnsi="Arial Narrow" w:cs="Times New Roman"/>
          <w:sz w:val="24"/>
          <w:szCs w:val="24"/>
          <w:lang w:val="uk-UA"/>
        </w:rPr>
        <w:t xml:space="preserve"> застосування повинн</w:t>
      </w:r>
      <w:r w:rsidR="00D12902">
        <w:rPr>
          <w:rStyle w:val="tlid-translation"/>
          <w:rFonts w:ascii="Arial Narrow" w:hAnsi="Arial Narrow" w:cs="Times New Roman"/>
          <w:sz w:val="24"/>
          <w:szCs w:val="24"/>
          <w:lang w:val="uk-UA"/>
        </w:rPr>
        <w:t>е</w:t>
      </w:r>
      <w:r w:rsidRPr="004060D0">
        <w:rPr>
          <w:rStyle w:val="tlid-translation"/>
          <w:rFonts w:ascii="Arial Narrow" w:hAnsi="Arial Narrow" w:cs="Times New Roman"/>
          <w:sz w:val="24"/>
          <w:szCs w:val="24"/>
          <w:lang w:val="uk-UA"/>
        </w:rPr>
        <w:t xml:space="preserve"> чітко контролюватися, документуватися та оцінюватися щодо небажаних екологічних наслідків та зворотних ефектів.</w:t>
      </w:r>
    </w:p>
    <w:p w14:paraId="62DA663D" w14:textId="7AA72E43" w:rsidR="004060D0" w:rsidRPr="00D12902" w:rsidRDefault="004060D0" w:rsidP="004060D0">
      <w:pPr>
        <w:spacing w:line="320" w:lineRule="exact"/>
        <w:ind w:firstLine="720"/>
        <w:contextualSpacing/>
        <w:jc w:val="both"/>
        <w:rPr>
          <w:rStyle w:val="tlid-translation"/>
          <w:rFonts w:ascii="Arial Narrow" w:hAnsi="Arial Narrow" w:cs="Times New Roman"/>
          <w:sz w:val="16"/>
          <w:szCs w:val="16"/>
          <w:lang w:val="uk-UA"/>
        </w:rPr>
      </w:pPr>
    </w:p>
    <w:p w14:paraId="6F910F98" w14:textId="0774D8A0" w:rsidR="004060D0" w:rsidRPr="00D12902" w:rsidRDefault="004060D0" w:rsidP="004060D0">
      <w:pPr>
        <w:spacing w:line="320" w:lineRule="exact"/>
        <w:ind w:firstLine="720"/>
        <w:contextualSpacing/>
        <w:jc w:val="both"/>
        <w:rPr>
          <w:rStyle w:val="tlid-translation"/>
          <w:rFonts w:ascii="Arial Narrow" w:hAnsi="Arial Narrow" w:cs="Times New Roman"/>
          <w:b/>
          <w:i/>
          <w:sz w:val="24"/>
          <w:szCs w:val="24"/>
          <w:lang w:val="uk-UA"/>
        </w:rPr>
      </w:pPr>
      <w:r w:rsidRPr="00D12902">
        <w:rPr>
          <w:rStyle w:val="tlid-translation"/>
          <w:rFonts w:ascii="Arial Narrow" w:hAnsi="Arial Narrow" w:cs="Times New Roman"/>
          <w:b/>
          <w:i/>
          <w:sz w:val="24"/>
          <w:szCs w:val="24"/>
          <w:lang w:val="uk-UA"/>
        </w:rPr>
        <w:t>8.2.7 Використання пестицидів повинно документуватися та контролюватися.</w:t>
      </w:r>
    </w:p>
    <w:p w14:paraId="2C485031" w14:textId="42385DD7" w:rsidR="004060D0" w:rsidRPr="004060D0" w:rsidRDefault="004060D0" w:rsidP="004060D0">
      <w:pPr>
        <w:spacing w:line="320" w:lineRule="exact"/>
        <w:ind w:firstLine="720"/>
        <w:contextualSpacing/>
        <w:jc w:val="both"/>
        <w:rPr>
          <w:rStyle w:val="tlid-translation"/>
          <w:rFonts w:ascii="Arial Narrow" w:hAnsi="Arial Narrow" w:cs="Times New Roman"/>
          <w:sz w:val="24"/>
          <w:szCs w:val="24"/>
          <w:lang w:val="uk-UA"/>
        </w:rPr>
      </w:pPr>
      <w:r w:rsidRPr="004060D0">
        <w:rPr>
          <w:rStyle w:val="tlid-translation"/>
          <w:rFonts w:ascii="Arial Narrow" w:hAnsi="Arial Narrow" w:cs="Times New Roman"/>
          <w:sz w:val="24"/>
          <w:szCs w:val="24"/>
          <w:lang w:val="uk-UA"/>
        </w:rPr>
        <w:t xml:space="preserve">8.2.7.1 </w:t>
      </w:r>
      <w:r w:rsidR="00D12902">
        <w:rPr>
          <w:rStyle w:val="tlid-translation"/>
          <w:rFonts w:ascii="Arial Narrow" w:hAnsi="Arial Narrow" w:cs="Times New Roman"/>
          <w:sz w:val="24"/>
          <w:szCs w:val="24"/>
          <w:lang w:val="uk-UA"/>
        </w:rPr>
        <w:t>Повинен з</w:t>
      </w:r>
      <w:r w:rsidRPr="004060D0">
        <w:rPr>
          <w:rStyle w:val="tlid-translation"/>
          <w:rFonts w:ascii="Arial Narrow" w:hAnsi="Arial Narrow" w:cs="Times New Roman"/>
          <w:sz w:val="24"/>
          <w:szCs w:val="24"/>
          <w:lang w:val="uk-UA"/>
        </w:rPr>
        <w:t>дійсню</w:t>
      </w:r>
      <w:r w:rsidR="00D12902">
        <w:rPr>
          <w:rStyle w:val="tlid-translation"/>
          <w:rFonts w:ascii="Arial Narrow" w:hAnsi="Arial Narrow" w:cs="Times New Roman"/>
          <w:sz w:val="24"/>
          <w:szCs w:val="24"/>
          <w:lang w:val="uk-UA"/>
        </w:rPr>
        <w:t>ватися</w:t>
      </w:r>
      <w:r w:rsidRPr="004060D0">
        <w:rPr>
          <w:rStyle w:val="tlid-translation"/>
          <w:rFonts w:ascii="Arial Narrow" w:hAnsi="Arial Narrow" w:cs="Times New Roman"/>
          <w:sz w:val="24"/>
          <w:szCs w:val="24"/>
          <w:lang w:val="uk-UA"/>
        </w:rPr>
        <w:t xml:space="preserve"> регулярний документований контроль переліку, кількості, дозування, та часу використання пестицидів.</w:t>
      </w:r>
    </w:p>
    <w:p w14:paraId="6D393CEB" w14:textId="335A3461" w:rsidR="004060D0" w:rsidRPr="00D12902" w:rsidRDefault="004060D0" w:rsidP="004060D0">
      <w:pPr>
        <w:spacing w:line="320" w:lineRule="exact"/>
        <w:ind w:firstLine="720"/>
        <w:contextualSpacing/>
        <w:jc w:val="both"/>
        <w:rPr>
          <w:rStyle w:val="tlid-translation"/>
          <w:rFonts w:ascii="Arial Narrow" w:hAnsi="Arial Narrow" w:cs="Times New Roman"/>
          <w:sz w:val="16"/>
          <w:szCs w:val="16"/>
          <w:lang w:val="uk-UA"/>
        </w:rPr>
      </w:pPr>
    </w:p>
    <w:p w14:paraId="47E2EA66" w14:textId="4860BCD0" w:rsidR="004060D0" w:rsidRPr="00D12902" w:rsidRDefault="004060D0" w:rsidP="004060D0">
      <w:pPr>
        <w:spacing w:line="320" w:lineRule="exact"/>
        <w:ind w:firstLine="720"/>
        <w:contextualSpacing/>
        <w:jc w:val="both"/>
        <w:rPr>
          <w:rStyle w:val="tlid-translation"/>
          <w:rFonts w:ascii="Arial Narrow" w:hAnsi="Arial Narrow" w:cs="Times New Roman"/>
          <w:b/>
          <w:i/>
          <w:sz w:val="24"/>
          <w:szCs w:val="24"/>
          <w:lang w:val="uk-UA"/>
        </w:rPr>
      </w:pPr>
      <w:r w:rsidRPr="00D12902">
        <w:rPr>
          <w:rStyle w:val="tlid-translation"/>
          <w:rFonts w:ascii="Arial Narrow" w:hAnsi="Arial Narrow" w:cs="Times New Roman"/>
          <w:b/>
          <w:i/>
          <w:sz w:val="24"/>
          <w:szCs w:val="24"/>
          <w:lang w:val="uk-UA"/>
        </w:rPr>
        <w:t>8.2.8 Забороняється використання пестицидів типу 1А і 1В згідно класифікації ВООЗ та інших високотоксичних пестицидів у всіх випадках, за винятком випадків, коли інші ефективні засоби відсутні. Виняткові випадки використання пестицидів типу 1А і 1В за ВООЗ встановлюються цим стандартом.</w:t>
      </w:r>
    </w:p>
    <w:p w14:paraId="2DFAC6E7" w14:textId="63A849B1" w:rsidR="004060D0" w:rsidRPr="004060D0" w:rsidRDefault="004060D0" w:rsidP="004060D0">
      <w:pPr>
        <w:spacing w:line="320" w:lineRule="exact"/>
        <w:ind w:firstLine="720"/>
        <w:contextualSpacing/>
        <w:jc w:val="both"/>
        <w:rPr>
          <w:rStyle w:val="tlid-translation"/>
          <w:rFonts w:ascii="Arial Narrow" w:hAnsi="Arial Narrow" w:cs="Times New Roman"/>
          <w:sz w:val="24"/>
          <w:szCs w:val="24"/>
          <w:lang w:val="uk-UA"/>
        </w:rPr>
      </w:pPr>
      <w:r w:rsidRPr="004060D0">
        <w:rPr>
          <w:rStyle w:val="tlid-translation"/>
          <w:rFonts w:ascii="Arial Narrow" w:hAnsi="Arial Narrow" w:cs="Times New Roman"/>
          <w:sz w:val="24"/>
          <w:szCs w:val="24"/>
          <w:lang w:val="uk-UA"/>
        </w:rPr>
        <w:t>8.2.8.1 Використання пестицидів типу 1А і 1В за ВООЗ дозволяється у виняткових випадках, якщо:</w:t>
      </w:r>
    </w:p>
    <w:p w14:paraId="08AD4B3C" w14:textId="77777777" w:rsidR="004060D0" w:rsidRPr="004060D0" w:rsidRDefault="004060D0" w:rsidP="004060D0">
      <w:pPr>
        <w:spacing w:line="320" w:lineRule="exact"/>
        <w:ind w:firstLine="720"/>
        <w:contextualSpacing/>
        <w:jc w:val="both"/>
        <w:rPr>
          <w:rStyle w:val="tlid-translation"/>
          <w:rFonts w:ascii="Arial Narrow" w:hAnsi="Arial Narrow" w:cs="Times New Roman"/>
          <w:sz w:val="24"/>
          <w:szCs w:val="24"/>
          <w:lang w:val="uk-UA"/>
        </w:rPr>
      </w:pPr>
      <w:r w:rsidRPr="004060D0">
        <w:rPr>
          <w:rStyle w:val="tlid-translation"/>
          <w:rFonts w:ascii="Arial Narrow" w:hAnsi="Arial Narrow" w:cs="Times New Roman"/>
          <w:sz w:val="24"/>
          <w:szCs w:val="24"/>
          <w:lang w:val="uk-UA"/>
        </w:rPr>
        <w:t>- відсутні інші альтернативні методи та засоби;</w:t>
      </w:r>
    </w:p>
    <w:p w14:paraId="7B2C02ED" w14:textId="77777777" w:rsidR="004060D0" w:rsidRPr="004060D0" w:rsidRDefault="004060D0" w:rsidP="004060D0">
      <w:pPr>
        <w:spacing w:line="320" w:lineRule="exact"/>
        <w:ind w:firstLine="720"/>
        <w:contextualSpacing/>
        <w:jc w:val="both"/>
        <w:rPr>
          <w:rStyle w:val="tlid-translation"/>
          <w:rFonts w:ascii="Arial Narrow" w:hAnsi="Arial Narrow" w:cs="Times New Roman"/>
          <w:sz w:val="24"/>
          <w:szCs w:val="24"/>
          <w:lang w:val="uk-UA"/>
        </w:rPr>
      </w:pPr>
      <w:r w:rsidRPr="004060D0">
        <w:rPr>
          <w:rStyle w:val="tlid-translation"/>
          <w:rFonts w:ascii="Arial Narrow" w:hAnsi="Arial Narrow" w:cs="Times New Roman"/>
          <w:sz w:val="24"/>
          <w:szCs w:val="24"/>
          <w:lang w:val="uk-UA"/>
        </w:rPr>
        <w:t>- для цього отримано експертне обґрунтування;</w:t>
      </w:r>
    </w:p>
    <w:p w14:paraId="62793EE6" w14:textId="6029AE63" w:rsidR="004060D0" w:rsidRPr="004060D0" w:rsidRDefault="004060D0" w:rsidP="004060D0">
      <w:pPr>
        <w:spacing w:line="320" w:lineRule="exact"/>
        <w:ind w:firstLine="720"/>
        <w:contextualSpacing/>
        <w:jc w:val="both"/>
        <w:rPr>
          <w:rStyle w:val="tlid-translation"/>
          <w:rFonts w:ascii="Arial Narrow" w:hAnsi="Arial Narrow" w:cs="Times New Roman"/>
          <w:sz w:val="24"/>
          <w:szCs w:val="24"/>
          <w:lang w:val="uk-UA"/>
        </w:rPr>
      </w:pPr>
      <w:r w:rsidRPr="004060D0">
        <w:rPr>
          <w:rStyle w:val="tlid-translation"/>
          <w:rFonts w:ascii="Arial Narrow" w:hAnsi="Arial Narrow" w:cs="Times New Roman"/>
          <w:sz w:val="24"/>
          <w:szCs w:val="24"/>
          <w:lang w:val="uk-UA"/>
        </w:rPr>
        <w:t>- ефект від їх</w:t>
      </w:r>
      <w:r w:rsidR="00D12902">
        <w:rPr>
          <w:rStyle w:val="tlid-translation"/>
          <w:rFonts w:ascii="Arial Narrow" w:hAnsi="Arial Narrow" w:cs="Times New Roman"/>
          <w:sz w:val="24"/>
          <w:szCs w:val="24"/>
          <w:lang w:val="uk-UA"/>
        </w:rPr>
        <w:t>нього</w:t>
      </w:r>
      <w:r w:rsidRPr="004060D0">
        <w:rPr>
          <w:rStyle w:val="tlid-translation"/>
          <w:rFonts w:ascii="Arial Narrow" w:hAnsi="Arial Narrow" w:cs="Times New Roman"/>
          <w:sz w:val="24"/>
          <w:szCs w:val="24"/>
          <w:lang w:val="uk-UA"/>
        </w:rPr>
        <w:t xml:space="preserve"> застосування переважає небажані екологічні чи соціальні наслідки.</w:t>
      </w:r>
    </w:p>
    <w:p w14:paraId="606EE0AF" w14:textId="3A13E56E" w:rsidR="004060D0" w:rsidRPr="00D12902" w:rsidRDefault="004060D0" w:rsidP="004060D0">
      <w:pPr>
        <w:spacing w:line="320" w:lineRule="exact"/>
        <w:ind w:firstLine="720"/>
        <w:contextualSpacing/>
        <w:jc w:val="both"/>
        <w:rPr>
          <w:rStyle w:val="tlid-translation"/>
          <w:rFonts w:ascii="Arial Narrow" w:hAnsi="Arial Narrow" w:cs="Times New Roman"/>
          <w:sz w:val="16"/>
          <w:szCs w:val="16"/>
          <w:lang w:val="uk-UA"/>
        </w:rPr>
      </w:pPr>
    </w:p>
    <w:p w14:paraId="18AE7F54" w14:textId="4A1FFE04" w:rsidR="004060D0" w:rsidRPr="00D12902" w:rsidRDefault="004060D0" w:rsidP="004060D0">
      <w:pPr>
        <w:spacing w:line="320" w:lineRule="exact"/>
        <w:ind w:firstLine="720"/>
        <w:contextualSpacing/>
        <w:jc w:val="both"/>
        <w:rPr>
          <w:rStyle w:val="tlid-translation"/>
          <w:rFonts w:ascii="Arial Narrow" w:hAnsi="Arial Narrow" w:cs="Times New Roman"/>
          <w:b/>
          <w:i/>
          <w:sz w:val="24"/>
          <w:szCs w:val="24"/>
          <w:lang w:val="uk-UA"/>
        </w:rPr>
      </w:pPr>
      <w:r w:rsidRPr="00D12902">
        <w:rPr>
          <w:rStyle w:val="tlid-translation"/>
          <w:rFonts w:ascii="Arial Narrow" w:hAnsi="Arial Narrow" w:cs="Times New Roman"/>
          <w:b/>
          <w:i/>
          <w:sz w:val="24"/>
          <w:szCs w:val="24"/>
          <w:lang w:val="uk-UA"/>
        </w:rPr>
        <w:t xml:space="preserve">8.2.9 Забороняється використання пестицидів, таких як хлоровані вуглеводні, чиї похідні зберігають біологічну активність і накопичуються </w:t>
      </w:r>
      <w:r w:rsidR="00D12902" w:rsidRPr="00D12902">
        <w:rPr>
          <w:rStyle w:val="tlid-translation"/>
          <w:rFonts w:ascii="Arial Narrow" w:hAnsi="Arial Narrow" w:cs="Times New Roman"/>
          <w:b/>
          <w:i/>
          <w:sz w:val="24"/>
          <w:szCs w:val="24"/>
          <w:lang w:val="uk-UA"/>
        </w:rPr>
        <w:t>у</w:t>
      </w:r>
      <w:r w:rsidRPr="00D12902">
        <w:rPr>
          <w:rStyle w:val="tlid-translation"/>
          <w:rFonts w:ascii="Arial Narrow" w:hAnsi="Arial Narrow" w:cs="Times New Roman"/>
          <w:b/>
          <w:i/>
          <w:sz w:val="24"/>
          <w:szCs w:val="24"/>
          <w:lang w:val="uk-UA"/>
        </w:rPr>
        <w:t xml:space="preserve"> харчових ланцюгах, що не передбачено метою їх</w:t>
      </w:r>
      <w:r w:rsidR="00D12902" w:rsidRPr="00D12902">
        <w:rPr>
          <w:rStyle w:val="tlid-translation"/>
          <w:rFonts w:ascii="Arial Narrow" w:hAnsi="Arial Narrow" w:cs="Times New Roman"/>
          <w:b/>
          <w:i/>
          <w:sz w:val="24"/>
          <w:szCs w:val="24"/>
          <w:lang w:val="uk-UA"/>
        </w:rPr>
        <w:t>нього</w:t>
      </w:r>
      <w:r w:rsidRPr="00D12902">
        <w:rPr>
          <w:rStyle w:val="tlid-translation"/>
          <w:rFonts w:ascii="Arial Narrow" w:hAnsi="Arial Narrow" w:cs="Times New Roman"/>
          <w:b/>
          <w:i/>
          <w:sz w:val="24"/>
          <w:szCs w:val="24"/>
          <w:lang w:val="uk-UA"/>
        </w:rPr>
        <w:t xml:space="preserve"> використання, а також будь-які пестициди, заборонені міжнародними угодами.</w:t>
      </w:r>
    </w:p>
    <w:p w14:paraId="7957869D" w14:textId="77777777" w:rsidR="004060D0" w:rsidRPr="00D12902" w:rsidRDefault="004060D0" w:rsidP="004060D0">
      <w:pPr>
        <w:spacing w:line="320" w:lineRule="exact"/>
        <w:ind w:firstLine="720"/>
        <w:contextualSpacing/>
        <w:jc w:val="both"/>
        <w:rPr>
          <w:rStyle w:val="tlid-translation"/>
          <w:rFonts w:ascii="Arial Narrow" w:hAnsi="Arial Narrow" w:cs="Times New Roman"/>
          <w:sz w:val="20"/>
          <w:szCs w:val="20"/>
          <w:lang w:val="uk-UA"/>
        </w:rPr>
      </w:pPr>
      <w:r w:rsidRPr="00D12902">
        <w:rPr>
          <w:rStyle w:val="tlid-translation"/>
          <w:rFonts w:ascii="Arial Narrow" w:hAnsi="Arial Narrow" w:cs="Times New Roman"/>
          <w:sz w:val="20"/>
          <w:szCs w:val="20"/>
          <w:lang w:val="uk-UA"/>
        </w:rPr>
        <w:t xml:space="preserve">Примітка: «Пестициди, заборонені міжнародними угодами» визначені в Стокгольмської конвенції про стійкі органічні </w:t>
      </w:r>
      <w:r w:rsidRPr="00D12902">
        <w:rPr>
          <w:rStyle w:val="tlid-translation"/>
          <w:rFonts w:ascii="Arial Narrow" w:hAnsi="Arial Narrow" w:cs="Times New Roman"/>
          <w:sz w:val="20"/>
          <w:szCs w:val="20"/>
          <w:lang w:val="uk-UA"/>
        </w:rPr>
        <w:lastRenderedPageBreak/>
        <w:t>забруднювачі.</w:t>
      </w:r>
    </w:p>
    <w:p w14:paraId="2AECA168" w14:textId="77777777" w:rsidR="00D12902" w:rsidRPr="00D12902" w:rsidRDefault="00D12902" w:rsidP="004060D0">
      <w:pPr>
        <w:spacing w:line="320" w:lineRule="exact"/>
        <w:ind w:firstLine="720"/>
        <w:contextualSpacing/>
        <w:jc w:val="both"/>
        <w:rPr>
          <w:rStyle w:val="tlid-translation"/>
          <w:rFonts w:ascii="Arial Narrow" w:hAnsi="Arial Narrow" w:cs="Times New Roman"/>
          <w:sz w:val="16"/>
          <w:szCs w:val="16"/>
          <w:lang w:val="uk-UA"/>
        </w:rPr>
      </w:pPr>
    </w:p>
    <w:p w14:paraId="40841CE9" w14:textId="58A445FE" w:rsidR="004060D0" w:rsidRPr="00D12902" w:rsidRDefault="004060D0" w:rsidP="004060D0">
      <w:pPr>
        <w:spacing w:line="320" w:lineRule="exact"/>
        <w:ind w:firstLine="720"/>
        <w:contextualSpacing/>
        <w:jc w:val="both"/>
        <w:rPr>
          <w:rStyle w:val="tlid-translation"/>
          <w:rFonts w:ascii="Arial Narrow" w:hAnsi="Arial Narrow" w:cs="Times New Roman"/>
          <w:b/>
          <w:i/>
          <w:sz w:val="24"/>
          <w:szCs w:val="24"/>
          <w:lang w:val="uk-UA"/>
        </w:rPr>
      </w:pPr>
      <w:r w:rsidRPr="00D12902">
        <w:rPr>
          <w:rStyle w:val="tlid-translation"/>
          <w:rFonts w:ascii="Arial Narrow" w:hAnsi="Arial Narrow" w:cs="Times New Roman"/>
          <w:b/>
          <w:i/>
          <w:sz w:val="24"/>
          <w:szCs w:val="24"/>
          <w:lang w:val="uk-UA"/>
        </w:rPr>
        <w:t xml:space="preserve">8.2.10 Під час застосування пестицидів </w:t>
      </w:r>
      <w:r w:rsidR="00D12902">
        <w:rPr>
          <w:rStyle w:val="tlid-translation"/>
          <w:rFonts w:ascii="Arial Narrow" w:hAnsi="Arial Narrow" w:cs="Times New Roman"/>
          <w:b/>
          <w:i/>
          <w:sz w:val="24"/>
          <w:szCs w:val="24"/>
          <w:lang w:val="uk-UA"/>
        </w:rPr>
        <w:t>у</w:t>
      </w:r>
      <w:r w:rsidRPr="00D12902">
        <w:rPr>
          <w:rStyle w:val="tlid-translation"/>
          <w:rFonts w:ascii="Arial Narrow" w:hAnsi="Arial Narrow" w:cs="Times New Roman"/>
          <w:b/>
          <w:i/>
          <w:sz w:val="24"/>
          <w:szCs w:val="24"/>
          <w:lang w:val="uk-UA"/>
        </w:rPr>
        <w:t xml:space="preserve"> </w:t>
      </w:r>
      <w:r w:rsidR="00D12902" w:rsidRPr="00D12902">
        <w:rPr>
          <w:rStyle w:val="tlid-translation"/>
          <w:rFonts w:ascii="Arial Narrow" w:hAnsi="Arial Narrow" w:cs="Times New Roman"/>
          <w:b/>
          <w:i/>
          <w:sz w:val="24"/>
          <w:szCs w:val="24"/>
          <w:lang w:val="uk-UA"/>
        </w:rPr>
        <w:t>О</w:t>
      </w:r>
      <w:r w:rsidRPr="00D12902">
        <w:rPr>
          <w:rStyle w:val="tlid-translation"/>
          <w:rFonts w:ascii="Arial Narrow" w:hAnsi="Arial Narrow" w:cs="Times New Roman"/>
          <w:b/>
          <w:i/>
          <w:sz w:val="24"/>
          <w:szCs w:val="24"/>
          <w:lang w:val="uk-UA"/>
        </w:rPr>
        <w:t>рганізації повинні дотримуватися інструкцій з використання пестицидів із застосуванням відповідного обладнання та засобів індивідуального захисту. Застосування пестицидів повинн</w:t>
      </w:r>
      <w:r w:rsidR="00D12902">
        <w:rPr>
          <w:rStyle w:val="tlid-translation"/>
          <w:rFonts w:ascii="Arial Narrow" w:hAnsi="Arial Narrow" w:cs="Times New Roman"/>
          <w:b/>
          <w:i/>
          <w:sz w:val="24"/>
          <w:szCs w:val="24"/>
          <w:lang w:val="uk-UA"/>
        </w:rPr>
        <w:t>е</w:t>
      </w:r>
      <w:r w:rsidRPr="00D12902">
        <w:rPr>
          <w:rStyle w:val="tlid-translation"/>
          <w:rFonts w:ascii="Arial Narrow" w:hAnsi="Arial Narrow" w:cs="Times New Roman"/>
          <w:b/>
          <w:i/>
          <w:sz w:val="24"/>
          <w:szCs w:val="24"/>
          <w:lang w:val="uk-UA"/>
        </w:rPr>
        <w:t xml:space="preserve"> здійснюватися лише спеціально навченим персоналом.</w:t>
      </w:r>
    </w:p>
    <w:p w14:paraId="272E3443" w14:textId="3C2B4950" w:rsidR="004060D0" w:rsidRPr="004060D0" w:rsidRDefault="004060D0" w:rsidP="004060D0">
      <w:pPr>
        <w:spacing w:line="320" w:lineRule="exact"/>
        <w:ind w:firstLine="720"/>
        <w:contextualSpacing/>
        <w:jc w:val="both"/>
        <w:rPr>
          <w:rStyle w:val="tlid-translation"/>
          <w:rFonts w:ascii="Arial Narrow" w:hAnsi="Arial Narrow" w:cs="Times New Roman"/>
          <w:sz w:val="24"/>
          <w:szCs w:val="24"/>
          <w:lang w:val="uk-UA"/>
        </w:rPr>
      </w:pPr>
      <w:r w:rsidRPr="004060D0">
        <w:rPr>
          <w:rStyle w:val="tlid-translation"/>
          <w:rFonts w:ascii="Arial Narrow" w:hAnsi="Arial Narrow" w:cs="Times New Roman"/>
          <w:sz w:val="24"/>
          <w:szCs w:val="24"/>
          <w:lang w:val="uk-UA"/>
        </w:rPr>
        <w:t xml:space="preserve">8.2.10.1 </w:t>
      </w:r>
      <w:r w:rsidR="00D12902">
        <w:rPr>
          <w:rStyle w:val="tlid-translation"/>
          <w:rFonts w:ascii="Arial Narrow" w:hAnsi="Arial Narrow" w:cs="Times New Roman"/>
          <w:sz w:val="24"/>
          <w:szCs w:val="24"/>
          <w:lang w:val="uk-UA"/>
        </w:rPr>
        <w:t>У</w:t>
      </w:r>
      <w:r w:rsidRPr="004060D0">
        <w:rPr>
          <w:rStyle w:val="tlid-translation"/>
          <w:rFonts w:ascii="Arial Narrow" w:hAnsi="Arial Narrow" w:cs="Times New Roman"/>
          <w:sz w:val="24"/>
          <w:szCs w:val="24"/>
          <w:lang w:val="uk-UA"/>
        </w:rPr>
        <w:t xml:space="preserve">сі пестициди </w:t>
      </w:r>
      <w:r w:rsidR="00D12902">
        <w:rPr>
          <w:rStyle w:val="tlid-translation"/>
          <w:rFonts w:ascii="Arial Narrow" w:hAnsi="Arial Narrow" w:cs="Times New Roman"/>
          <w:sz w:val="24"/>
          <w:szCs w:val="24"/>
          <w:lang w:val="uk-UA"/>
        </w:rPr>
        <w:t xml:space="preserve">повинні </w:t>
      </w:r>
      <w:r w:rsidRPr="004060D0">
        <w:rPr>
          <w:rStyle w:val="tlid-translation"/>
          <w:rFonts w:ascii="Arial Narrow" w:hAnsi="Arial Narrow" w:cs="Times New Roman"/>
          <w:sz w:val="24"/>
          <w:szCs w:val="24"/>
          <w:lang w:val="uk-UA"/>
        </w:rPr>
        <w:t>використову</w:t>
      </w:r>
      <w:r w:rsidR="00D12902">
        <w:rPr>
          <w:rStyle w:val="tlid-translation"/>
          <w:rFonts w:ascii="Arial Narrow" w:hAnsi="Arial Narrow" w:cs="Times New Roman"/>
          <w:sz w:val="24"/>
          <w:szCs w:val="24"/>
          <w:lang w:val="uk-UA"/>
        </w:rPr>
        <w:t>ватися</w:t>
      </w:r>
      <w:r w:rsidRPr="004060D0">
        <w:rPr>
          <w:rStyle w:val="tlid-translation"/>
          <w:rFonts w:ascii="Arial Narrow" w:hAnsi="Arial Narrow" w:cs="Times New Roman"/>
          <w:sz w:val="24"/>
          <w:szCs w:val="24"/>
          <w:lang w:val="uk-UA"/>
        </w:rPr>
        <w:t xml:space="preserve"> у відповідності з інструкціями до їх</w:t>
      </w:r>
      <w:r w:rsidR="00D12902">
        <w:rPr>
          <w:rStyle w:val="tlid-translation"/>
          <w:rFonts w:ascii="Arial Narrow" w:hAnsi="Arial Narrow" w:cs="Times New Roman"/>
          <w:sz w:val="24"/>
          <w:szCs w:val="24"/>
          <w:lang w:val="uk-UA"/>
        </w:rPr>
        <w:t>нього</w:t>
      </w:r>
      <w:r w:rsidRPr="004060D0">
        <w:rPr>
          <w:rStyle w:val="tlid-translation"/>
          <w:rFonts w:ascii="Arial Narrow" w:hAnsi="Arial Narrow" w:cs="Times New Roman"/>
          <w:sz w:val="24"/>
          <w:szCs w:val="24"/>
          <w:lang w:val="uk-UA"/>
        </w:rPr>
        <w:t xml:space="preserve"> застосування або у відповідності до кращих існуючих національних практик.</w:t>
      </w:r>
    </w:p>
    <w:p w14:paraId="0399C1E1" w14:textId="44C106B6" w:rsidR="004060D0" w:rsidRPr="004060D0" w:rsidRDefault="004060D0" w:rsidP="004060D0">
      <w:pPr>
        <w:spacing w:line="320" w:lineRule="exact"/>
        <w:ind w:firstLine="720"/>
        <w:contextualSpacing/>
        <w:jc w:val="both"/>
        <w:rPr>
          <w:rStyle w:val="tlid-translation"/>
          <w:rFonts w:ascii="Arial Narrow" w:hAnsi="Arial Narrow" w:cs="Times New Roman"/>
          <w:sz w:val="24"/>
          <w:szCs w:val="24"/>
          <w:lang w:val="uk-UA"/>
        </w:rPr>
      </w:pPr>
      <w:r w:rsidRPr="004060D0">
        <w:rPr>
          <w:rStyle w:val="tlid-translation"/>
          <w:rFonts w:ascii="Arial Narrow" w:hAnsi="Arial Narrow" w:cs="Times New Roman"/>
          <w:sz w:val="24"/>
          <w:szCs w:val="24"/>
          <w:lang w:val="uk-UA"/>
        </w:rPr>
        <w:t>8.2.10.2 При застосуванні пестицидів з урахуванням проведених оцінок ризику повинні використовуватися спеціальні засоби індивідуального захисту.</w:t>
      </w:r>
    </w:p>
    <w:p w14:paraId="34659F06" w14:textId="25DDB04B" w:rsidR="004060D0" w:rsidRPr="004060D0" w:rsidRDefault="004060D0" w:rsidP="004060D0">
      <w:pPr>
        <w:spacing w:line="320" w:lineRule="exact"/>
        <w:ind w:firstLine="720"/>
        <w:contextualSpacing/>
        <w:jc w:val="both"/>
        <w:rPr>
          <w:rStyle w:val="tlid-translation"/>
          <w:rFonts w:ascii="Arial Narrow" w:hAnsi="Arial Narrow" w:cs="Times New Roman"/>
          <w:sz w:val="24"/>
          <w:szCs w:val="24"/>
          <w:lang w:val="uk-UA"/>
        </w:rPr>
      </w:pPr>
      <w:r w:rsidRPr="004060D0">
        <w:rPr>
          <w:rStyle w:val="tlid-translation"/>
          <w:rFonts w:ascii="Arial Narrow" w:hAnsi="Arial Narrow" w:cs="Times New Roman"/>
          <w:sz w:val="24"/>
          <w:szCs w:val="24"/>
          <w:lang w:val="uk-UA"/>
        </w:rPr>
        <w:t>8.2.10.3 Весь персонал</w:t>
      </w:r>
      <w:r w:rsidR="00D12902">
        <w:rPr>
          <w:rStyle w:val="tlid-translation"/>
          <w:rFonts w:ascii="Arial Narrow" w:hAnsi="Arial Narrow" w:cs="Times New Roman"/>
          <w:sz w:val="24"/>
          <w:szCs w:val="24"/>
          <w:lang w:val="uk-UA"/>
        </w:rPr>
        <w:t>,</w:t>
      </w:r>
      <w:r w:rsidRPr="004060D0">
        <w:rPr>
          <w:rStyle w:val="tlid-translation"/>
          <w:rFonts w:ascii="Arial Narrow" w:hAnsi="Arial Narrow" w:cs="Times New Roman"/>
          <w:sz w:val="24"/>
          <w:szCs w:val="24"/>
          <w:lang w:val="uk-UA"/>
        </w:rPr>
        <w:t xml:space="preserve"> задіяний у застосуванні пестицидів</w:t>
      </w:r>
      <w:r w:rsidR="00D12902">
        <w:rPr>
          <w:rStyle w:val="tlid-translation"/>
          <w:rFonts w:ascii="Arial Narrow" w:hAnsi="Arial Narrow" w:cs="Times New Roman"/>
          <w:sz w:val="24"/>
          <w:szCs w:val="24"/>
          <w:lang w:val="uk-UA"/>
        </w:rPr>
        <w:t>,</w:t>
      </w:r>
      <w:r w:rsidRPr="004060D0">
        <w:rPr>
          <w:rStyle w:val="tlid-translation"/>
          <w:rFonts w:ascii="Arial Narrow" w:hAnsi="Arial Narrow" w:cs="Times New Roman"/>
          <w:sz w:val="24"/>
          <w:szCs w:val="24"/>
          <w:lang w:val="uk-UA"/>
        </w:rPr>
        <w:t xml:space="preserve"> повинен бути відповідно навчений.</w:t>
      </w:r>
    </w:p>
    <w:p w14:paraId="455D011E" w14:textId="03FD421B" w:rsidR="004060D0" w:rsidRPr="004060D0" w:rsidRDefault="004060D0" w:rsidP="004060D0">
      <w:pPr>
        <w:spacing w:line="320" w:lineRule="exact"/>
        <w:ind w:firstLine="720"/>
        <w:contextualSpacing/>
        <w:jc w:val="both"/>
        <w:rPr>
          <w:rStyle w:val="tlid-translation"/>
          <w:rFonts w:ascii="Arial Narrow" w:hAnsi="Arial Narrow" w:cs="Times New Roman"/>
          <w:sz w:val="24"/>
          <w:szCs w:val="24"/>
          <w:lang w:val="uk-UA"/>
        </w:rPr>
      </w:pPr>
      <w:r w:rsidRPr="004060D0">
        <w:rPr>
          <w:rStyle w:val="tlid-translation"/>
          <w:rFonts w:ascii="Arial Narrow" w:hAnsi="Arial Narrow" w:cs="Times New Roman"/>
          <w:sz w:val="24"/>
          <w:szCs w:val="24"/>
          <w:lang w:val="uk-UA"/>
        </w:rPr>
        <w:t xml:space="preserve">8.2.10.4 </w:t>
      </w:r>
      <w:r w:rsidR="00D12902">
        <w:rPr>
          <w:rStyle w:val="tlid-translation"/>
          <w:rFonts w:ascii="Arial Narrow" w:hAnsi="Arial Narrow" w:cs="Times New Roman"/>
          <w:sz w:val="24"/>
          <w:szCs w:val="24"/>
          <w:lang w:val="uk-UA"/>
        </w:rPr>
        <w:t>У</w:t>
      </w:r>
      <w:r w:rsidRPr="004060D0">
        <w:rPr>
          <w:rStyle w:val="tlid-translation"/>
          <w:rFonts w:ascii="Arial Narrow" w:hAnsi="Arial Narrow" w:cs="Times New Roman"/>
          <w:sz w:val="24"/>
          <w:szCs w:val="24"/>
          <w:lang w:val="uk-UA"/>
        </w:rPr>
        <w:t>сі працівники</w:t>
      </w:r>
      <w:r w:rsidR="00D12902">
        <w:rPr>
          <w:rStyle w:val="tlid-translation"/>
          <w:rFonts w:ascii="Arial Narrow" w:hAnsi="Arial Narrow" w:cs="Times New Roman"/>
          <w:sz w:val="24"/>
          <w:szCs w:val="24"/>
          <w:lang w:val="uk-UA"/>
        </w:rPr>
        <w:t>,</w:t>
      </w:r>
      <w:r w:rsidRPr="004060D0">
        <w:rPr>
          <w:rStyle w:val="tlid-translation"/>
          <w:rFonts w:ascii="Arial Narrow" w:hAnsi="Arial Narrow" w:cs="Times New Roman"/>
          <w:sz w:val="24"/>
          <w:szCs w:val="24"/>
          <w:lang w:val="uk-UA"/>
        </w:rPr>
        <w:t xml:space="preserve"> задіяні на роботах із застосуванням пестицидів</w:t>
      </w:r>
      <w:r w:rsidR="00D12902">
        <w:rPr>
          <w:rStyle w:val="tlid-translation"/>
          <w:rFonts w:ascii="Arial Narrow" w:hAnsi="Arial Narrow" w:cs="Times New Roman"/>
          <w:sz w:val="24"/>
          <w:szCs w:val="24"/>
          <w:lang w:val="uk-UA"/>
        </w:rPr>
        <w:t>, повинні</w:t>
      </w:r>
      <w:r w:rsidRPr="004060D0">
        <w:rPr>
          <w:rStyle w:val="tlid-translation"/>
          <w:rFonts w:ascii="Arial Narrow" w:hAnsi="Arial Narrow" w:cs="Times New Roman"/>
          <w:sz w:val="24"/>
          <w:szCs w:val="24"/>
          <w:lang w:val="uk-UA"/>
        </w:rPr>
        <w:t xml:space="preserve"> проход</w:t>
      </w:r>
      <w:r w:rsidR="00D12902">
        <w:rPr>
          <w:rStyle w:val="tlid-translation"/>
          <w:rFonts w:ascii="Arial Narrow" w:hAnsi="Arial Narrow" w:cs="Times New Roman"/>
          <w:sz w:val="24"/>
          <w:szCs w:val="24"/>
          <w:lang w:val="uk-UA"/>
        </w:rPr>
        <w:t>ити</w:t>
      </w:r>
      <w:r w:rsidRPr="004060D0">
        <w:rPr>
          <w:rStyle w:val="tlid-translation"/>
          <w:rFonts w:ascii="Arial Narrow" w:hAnsi="Arial Narrow" w:cs="Times New Roman"/>
          <w:sz w:val="24"/>
          <w:szCs w:val="24"/>
          <w:lang w:val="uk-UA"/>
        </w:rPr>
        <w:t xml:space="preserve"> періодичний медогляд у урахуванням проведених оцінок ризику.</w:t>
      </w:r>
    </w:p>
    <w:p w14:paraId="1C00B092" w14:textId="55B10391" w:rsidR="004060D0" w:rsidRPr="00D12902" w:rsidRDefault="004060D0" w:rsidP="004060D0">
      <w:pPr>
        <w:spacing w:line="320" w:lineRule="exact"/>
        <w:ind w:firstLine="720"/>
        <w:contextualSpacing/>
        <w:jc w:val="both"/>
        <w:rPr>
          <w:rStyle w:val="tlid-translation"/>
          <w:rFonts w:ascii="Arial Narrow" w:hAnsi="Arial Narrow" w:cs="Times New Roman"/>
          <w:sz w:val="16"/>
          <w:szCs w:val="16"/>
          <w:lang w:val="uk-UA"/>
        </w:rPr>
      </w:pPr>
    </w:p>
    <w:p w14:paraId="61828E41" w14:textId="311DF6C5" w:rsidR="004060D0" w:rsidRPr="00D12902" w:rsidRDefault="004060D0" w:rsidP="004060D0">
      <w:pPr>
        <w:spacing w:line="320" w:lineRule="exact"/>
        <w:ind w:firstLine="720"/>
        <w:contextualSpacing/>
        <w:jc w:val="both"/>
        <w:rPr>
          <w:rStyle w:val="tlid-translation"/>
          <w:rFonts w:ascii="Arial Narrow" w:hAnsi="Arial Narrow" w:cs="Times New Roman"/>
          <w:b/>
          <w:i/>
          <w:sz w:val="24"/>
          <w:szCs w:val="24"/>
          <w:lang w:val="uk-UA"/>
        </w:rPr>
      </w:pPr>
      <w:r w:rsidRPr="00D12902">
        <w:rPr>
          <w:rStyle w:val="tlid-translation"/>
          <w:rFonts w:ascii="Arial Narrow" w:hAnsi="Arial Narrow" w:cs="Times New Roman"/>
          <w:b/>
          <w:i/>
          <w:sz w:val="24"/>
          <w:szCs w:val="24"/>
          <w:lang w:val="uk-UA"/>
        </w:rPr>
        <w:t>8.2.11 У разі застосування добрив</w:t>
      </w:r>
      <w:r w:rsidR="00D12902" w:rsidRPr="00D12902">
        <w:rPr>
          <w:rStyle w:val="tlid-translation"/>
          <w:rFonts w:ascii="Arial Narrow" w:hAnsi="Arial Narrow" w:cs="Times New Roman"/>
          <w:b/>
          <w:i/>
          <w:sz w:val="24"/>
          <w:szCs w:val="24"/>
          <w:lang w:val="uk-UA"/>
        </w:rPr>
        <w:t>,</w:t>
      </w:r>
      <w:r w:rsidRPr="00D12902">
        <w:rPr>
          <w:rStyle w:val="tlid-translation"/>
          <w:rFonts w:ascii="Arial Narrow" w:hAnsi="Arial Narrow" w:cs="Times New Roman"/>
          <w:b/>
          <w:i/>
          <w:sz w:val="24"/>
          <w:szCs w:val="24"/>
          <w:lang w:val="uk-UA"/>
        </w:rPr>
        <w:t xml:space="preserve"> повинен контролюватися процес їхнього застосування </w:t>
      </w:r>
      <w:r w:rsidR="00D12902" w:rsidRPr="00D12902">
        <w:rPr>
          <w:rStyle w:val="tlid-translation"/>
          <w:rFonts w:ascii="Arial Narrow" w:hAnsi="Arial Narrow" w:cs="Times New Roman"/>
          <w:b/>
          <w:i/>
          <w:sz w:val="24"/>
          <w:szCs w:val="24"/>
          <w:lang w:val="uk-UA"/>
        </w:rPr>
        <w:t>і</w:t>
      </w:r>
      <w:r w:rsidRPr="00D12902">
        <w:rPr>
          <w:rStyle w:val="tlid-translation"/>
          <w:rFonts w:ascii="Arial Narrow" w:hAnsi="Arial Narrow" w:cs="Times New Roman"/>
          <w:b/>
          <w:i/>
          <w:sz w:val="24"/>
          <w:szCs w:val="24"/>
          <w:lang w:val="uk-UA"/>
        </w:rPr>
        <w:t xml:space="preserve">з урахуванням умов навколишнього середовища. Використання добрив не повинно бути альтернативою належного регулювання концентрації поживних речовин </w:t>
      </w:r>
      <w:r w:rsidR="00D12902" w:rsidRPr="00D12902">
        <w:rPr>
          <w:rStyle w:val="tlid-translation"/>
          <w:rFonts w:ascii="Arial Narrow" w:hAnsi="Arial Narrow" w:cs="Times New Roman"/>
          <w:b/>
          <w:i/>
          <w:sz w:val="24"/>
          <w:szCs w:val="24"/>
          <w:lang w:val="uk-UA"/>
        </w:rPr>
        <w:t>у</w:t>
      </w:r>
      <w:r w:rsidRPr="00D12902">
        <w:rPr>
          <w:rStyle w:val="tlid-translation"/>
          <w:rFonts w:ascii="Arial Narrow" w:hAnsi="Arial Narrow" w:cs="Times New Roman"/>
          <w:b/>
          <w:i/>
          <w:sz w:val="24"/>
          <w:szCs w:val="24"/>
          <w:lang w:val="uk-UA"/>
        </w:rPr>
        <w:t xml:space="preserve"> ґрунті.</w:t>
      </w:r>
    </w:p>
    <w:p w14:paraId="3361D24D" w14:textId="77777777" w:rsidR="004060D0" w:rsidRPr="004060D0" w:rsidRDefault="004060D0" w:rsidP="004060D0">
      <w:pPr>
        <w:spacing w:line="320" w:lineRule="exact"/>
        <w:ind w:firstLine="720"/>
        <w:contextualSpacing/>
        <w:jc w:val="both"/>
        <w:rPr>
          <w:rStyle w:val="tlid-translation"/>
          <w:rFonts w:ascii="Arial Narrow" w:hAnsi="Arial Narrow" w:cs="Times New Roman"/>
          <w:sz w:val="24"/>
          <w:szCs w:val="24"/>
          <w:lang w:val="uk-UA"/>
        </w:rPr>
      </w:pPr>
      <w:r w:rsidRPr="004060D0">
        <w:rPr>
          <w:rStyle w:val="tlid-translation"/>
          <w:rFonts w:ascii="Arial Narrow" w:hAnsi="Arial Narrow" w:cs="Times New Roman"/>
          <w:sz w:val="24"/>
          <w:szCs w:val="24"/>
          <w:lang w:val="uk-UA"/>
        </w:rPr>
        <w:t xml:space="preserve">8.2.11.1 Добрива можуть використовуватися лише у плантаціях, постійних </w:t>
      </w:r>
      <w:proofErr w:type="spellStart"/>
      <w:r w:rsidRPr="004060D0">
        <w:rPr>
          <w:rStyle w:val="tlid-translation"/>
          <w:rFonts w:ascii="Arial Narrow" w:hAnsi="Arial Narrow" w:cs="Times New Roman"/>
          <w:sz w:val="24"/>
          <w:szCs w:val="24"/>
          <w:lang w:val="uk-UA"/>
        </w:rPr>
        <w:t>лісонасіннєвих</w:t>
      </w:r>
      <w:proofErr w:type="spellEnd"/>
      <w:r w:rsidRPr="004060D0">
        <w:rPr>
          <w:rStyle w:val="tlid-translation"/>
          <w:rFonts w:ascii="Arial Narrow" w:hAnsi="Arial Narrow" w:cs="Times New Roman"/>
          <w:sz w:val="24"/>
          <w:szCs w:val="24"/>
          <w:lang w:val="uk-UA"/>
        </w:rPr>
        <w:t xml:space="preserve"> ділянках, розсадниках і теплицях та у разі плантаційного вирощування недеревинної лісової продукції.</w:t>
      </w:r>
    </w:p>
    <w:p w14:paraId="4F60F86F" w14:textId="00397F11" w:rsidR="004060D0" w:rsidRPr="004060D0" w:rsidRDefault="004060D0" w:rsidP="004060D0">
      <w:pPr>
        <w:spacing w:line="320" w:lineRule="exact"/>
        <w:ind w:firstLine="720"/>
        <w:contextualSpacing/>
        <w:jc w:val="both"/>
        <w:rPr>
          <w:rStyle w:val="tlid-translation"/>
          <w:rFonts w:ascii="Arial Narrow" w:hAnsi="Arial Narrow" w:cs="Times New Roman"/>
          <w:sz w:val="24"/>
          <w:szCs w:val="24"/>
          <w:lang w:val="uk-UA"/>
        </w:rPr>
      </w:pPr>
      <w:r w:rsidRPr="004060D0">
        <w:rPr>
          <w:rStyle w:val="tlid-translation"/>
          <w:rFonts w:ascii="Arial Narrow" w:hAnsi="Arial Narrow" w:cs="Times New Roman"/>
          <w:sz w:val="24"/>
          <w:szCs w:val="24"/>
          <w:lang w:val="uk-UA"/>
        </w:rPr>
        <w:t>8.2.11.2 При застосуванні добрив їх</w:t>
      </w:r>
      <w:r w:rsidR="00D12902">
        <w:rPr>
          <w:rStyle w:val="tlid-translation"/>
          <w:rFonts w:ascii="Arial Narrow" w:hAnsi="Arial Narrow" w:cs="Times New Roman"/>
          <w:sz w:val="24"/>
          <w:szCs w:val="24"/>
          <w:lang w:val="uk-UA"/>
        </w:rPr>
        <w:t>ні</w:t>
      </w:r>
      <w:r w:rsidRPr="004060D0">
        <w:rPr>
          <w:rStyle w:val="tlid-translation"/>
          <w:rFonts w:ascii="Arial Narrow" w:hAnsi="Arial Narrow" w:cs="Times New Roman"/>
          <w:sz w:val="24"/>
          <w:szCs w:val="24"/>
          <w:lang w:val="uk-UA"/>
        </w:rPr>
        <w:t xml:space="preserve"> види, обсяги внесення, частота і місце застосування повинні документуватися.</w:t>
      </w:r>
    </w:p>
    <w:p w14:paraId="465ACD37" w14:textId="512B44DA" w:rsidR="004060D0" w:rsidRPr="004060D0" w:rsidRDefault="004060D0" w:rsidP="004060D0">
      <w:pPr>
        <w:spacing w:line="320" w:lineRule="exact"/>
        <w:ind w:firstLine="720"/>
        <w:contextualSpacing/>
        <w:jc w:val="both"/>
        <w:rPr>
          <w:rStyle w:val="tlid-translation"/>
          <w:rFonts w:ascii="Arial Narrow" w:hAnsi="Arial Narrow" w:cs="Times New Roman"/>
          <w:sz w:val="24"/>
          <w:szCs w:val="24"/>
          <w:lang w:val="uk-UA"/>
        </w:rPr>
      </w:pPr>
      <w:r w:rsidRPr="004060D0">
        <w:rPr>
          <w:rStyle w:val="tlid-translation"/>
          <w:rFonts w:ascii="Arial Narrow" w:hAnsi="Arial Narrow" w:cs="Times New Roman"/>
          <w:sz w:val="24"/>
          <w:szCs w:val="24"/>
          <w:lang w:val="uk-UA"/>
        </w:rPr>
        <w:t>8.2.11.3 При застосуванні добрив повинна здійснюватися оцінка небажаних екологічних та соціальних наслідків їх</w:t>
      </w:r>
      <w:r w:rsidR="00D12902">
        <w:rPr>
          <w:rStyle w:val="tlid-translation"/>
          <w:rFonts w:ascii="Arial Narrow" w:hAnsi="Arial Narrow" w:cs="Times New Roman"/>
          <w:sz w:val="24"/>
          <w:szCs w:val="24"/>
          <w:lang w:val="uk-UA"/>
        </w:rPr>
        <w:t>нього</w:t>
      </w:r>
      <w:r w:rsidRPr="004060D0">
        <w:rPr>
          <w:rStyle w:val="tlid-translation"/>
          <w:rFonts w:ascii="Arial Narrow" w:hAnsi="Arial Narrow" w:cs="Times New Roman"/>
          <w:sz w:val="24"/>
          <w:szCs w:val="24"/>
          <w:lang w:val="uk-UA"/>
        </w:rPr>
        <w:t xml:space="preserve"> застосування.</w:t>
      </w:r>
    </w:p>
    <w:p w14:paraId="3BC596FA" w14:textId="6DA4B6A8" w:rsidR="001E7740" w:rsidRDefault="001E7740" w:rsidP="004060D0">
      <w:pPr>
        <w:spacing w:line="320" w:lineRule="exact"/>
        <w:ind w:firstLine="720"/>
        <w:contextualSpacing/>
        <w:jc w:val="both"/>
        <w:rPr>
          <w:rStyle w:val="tlid-translation"/>
          <w:rFonts w:ascii="Arial Narrow" w:hAnsi="Arial Narrow" w:cs="Times New Roman"/>
          <w:sz w:val="24"/>
          <w:szCs w:val="24"/>
          <w:lang w:val="uk-UA"/>
        </w:rPr>
      </w:pPr>
    </w:p>
    <w:p w14:paraId="13EC1B6D" w14:textId="77777777" w:rsidR="007C3D2F" w:rsidRPr="007C3D2F" w:rsidRDefault="007C3D2F" w:rsidP="007C3D2F">
      <w:pPr>
        <w:spacing w:line="320" w:lineRule="exact"/>
        <w:ind w:firstLine="720"/>
        <w:contextualSpacing/>
        <w:jc w:val="both"/>
        <w:rPr>
          <w:rStyle w:val="tlid-translation"/>
          <w:rFonts w:ascii="Arial Narrow" w:hAnsi="Arial Narrow" w:cs="Times New Roman"/>
          <w:b/>
          <w:sz w:val="28"/>
          <w:szCs w:val="28"/>
          <w:u w:val="single"/>
          <w:lang w:val="uk-UA"/>
        </w:rPr>
      </w:pPr>
      <w:r w:rsidRPr="007C3D2F">
        <w:rPr>
          <w:rStyle w:val="tlid-translation"/>
          <w:rFonts w:ascii="Arial Narrow" w:hAnsi="Arial Narrow" w:cs="Times New Roman"/>
          <w:b/>
          <w:sz w:val="28"/>
          <w:szCs w:val="28"/>
          <w:u w:val="single"/>
          <w:lang w:val="uk-UA"/>
        </w:rPr>
        <w:t>Критерій 3: Підтримка та підвищення деревної та недеревної продуктивності лісів</w:t>
      </w:r>
    </w:p>
    <w:p w14:paraId="0B77A9DE" w14:textId="77777777" w:rsidR="00DD773C" w:rsidRDefault="00DD773C" w:rsidP="007C3D2F">
      <w:pPr>
        <w:spacing w:line="320" w:lineRule="exact"/>
        <w:ind w:firstLine="720"/>
        <w:contextualSpacing/>
        <w:jc w:val="both"/>
        <w:rPr>
          <w:rStyle w:val="tlid-translation"/>
          <w:rFonts w:ascii="Arial Narrow" w:hAnsi="Arial Narrow" w:cs="Times New Roman"/>
          <w:b/>
          <w:i/>
          <w:sz w:val="24"/>
          <w:szCs w:val="24"/>
          <w:lang w:val="uk-UA"/>
        </w:rPr>
      </w:pPr>
    </w:p>
    <w:p w14:paraId="63E4F19F" w14:textId="49959B67" w:rsidR="007C3D2F" w:rsidRPr="007C3D2F" w:rsidRDefault="007C3D2F" w:rsidP="007C3D2F">
      <w:pPr>
        <w:spacing w:line="320" w:lineRule="exact"/>
        <w:ind w:firstLine="720"/>
        <w:contextualSpacing/>
        <w:jc w:val="both"/>
        <w:rPr>
          <w:rStyle w:val="tlid-translation"/>
          <w:rFonts w:ascii="Arial Narrow" w:hAnsi="Arial Narrow" w:cs="Times New Roman"/>
          <w:b/>
          <w:i/>
          <w:sz w:val="24"/>
          <w:szCs w:val="24"/>
          <w:lang w:val="uk-UA"/>
        </w:rPr>
      </w:pPr>
      <w:r w:rsidRPr="007C3D2F">
        <w:rPr>
          <w:rStyle w:val="tlid-translation"/>
          <w:rFonts w:ascii="Arial Narrow" w:hAnsi="Arial Narrow" w:cs="Times New Roman"/>
          <w:b/>
          <w:i/>
          <w:sz w:val="24"/>
          <w:szCs w:val="24"/>
          <w:lang w:val="uk-UA"/>
        </w:rPr>
        <w:t xml:space="preserve">8.3.1 Планування та здійснення господарських заходів повинне підтримувати на невиснажливому рівні здатність лісів забезпечувати різноманіття деревної і недеревної лісової продукції та </w:t>
      </w:r>
      <w:proofErr w:type="spellStart"/>
      <w:r w:rsidRPr="007C3D2F">
        <w:rPr>
          <w:rStyle w:val="tlid-translation"/>
          <w:rFonts w:ascii="Arial Narrow" w:hAnsi="Arial Narrow" w:cs="Times New Roman"/>
          <w:b/>
          <w:i/>
          <w:sz w:val="24"/>
          <w:szCs w:val="24"/>
          <w:lang w:val="uk-UA"/>
        </w:rPr>
        <w:t>екосистемних</w:t>
      </w:r>
      <w:proofErr w:type="spellEnd"/>
      <w:r w:rsidRPr="007C3D2F">
        <w:rPr>
          <w:rStyle w:val="tlid-translation"/>
          <w:rFonts w:ascii="Arial Narrow" w:hAnsi="Arial Narrow" w:cs="Times New Roman"/>
          <w:b/>
          <w:i/>
          <w:sz w:val="24"/>
          <w:szCs w:val="24"/>
          <w:lang w:val="uk-UA"/>
        </w:rPr>
        <w:t xml:space="preserve"> послуг.</w:t>
      </w:r>
    </w:p>
    <w:p w14:paraId="72C4211D" w14:textId="7299A9F8" w:rsidR="007C3D2F" w:rsidRPr="007C3D2F" w:rsidRDefault="007C3D2F" w:rsidP="007C3D2F">
      <w:pPr>
        <w:spacing w:line="320" w:lineRule="exact"/>
        <w:ind w:firstLine="720"/>
        <w:contextualSpacing/>
        <w:jc w:val="both"/>
        <w:rPr>
          <w:rStyle w:val="tlid-translation"/>
          <w:rFonts w:ascii="Arial Narrow" w:hAnsi="Arial Narrow" w:cs="Times New Roman"/>
          <w:sz w:val="24"/>
          <w:szCs w:val="24"/>
          <w:lang w:val="uk-UA"/>
        </w:rPr>
      </w:pPr>
      <w:r w:rsidRPr="007C3D2F">
        <w:rPr>
          <w:rStyle w:val="tlid-translation"/>
          <w:rFonts w:ascii="Arial Narrow" w:hAnsi="Arial Narrow" w:cs="Times New Roman"/>
          <w:sz w:val="24"/>
          <w:szCs w:val="24"/>
          <w:lang w:val="uk-UA"/>
        </w:rPr>
        <w:t>8.3.1.1 Усі заплановані господарські заходи повинні мати фінансове забезпечення, бути економічно обґрунтованими та екологічно і соціально спрямованими.</w:t>
      </w:r>
    </w:p>
    <w:p w14:paraId="070711B2" w14:textId="0C1A81BD" w:rsidR="007C3D2F" w:rsidRPr="007C3D2F" w:rsidRDefault="007C3D2F" w:rsidP="007C3D2F">
      <w:pPr>
        <w:spacing w:line="320" w:lineRule="exact"/>
        <w:ind w:firstLine="720"/>
        <w:contextualSpacing/>
        <w:jc w:val="both"/>
        <w:rPr>
          <w:rStyle w:val="tlid-translation"/>
          <w:rFonts w:ascii="Arial Narrow" w:hAnsi="Arial Narrow" w:cs="Times New Roman"/>
          <w:sz w:val="24"/>
          <w:szCs w:val="24"/>
          <w:lang w:val="uk-UA"/>
        </w:rPr>
      </w:pPr>
      <w:r w:rsidRPr="007C3D2F">
        <w:rPr>
          <w:rStyle w:val="tlid-translation"/>
          <w:rFonts w:ascii="Arial Narrow" w:hAnsi="Arial Narrow" w:cs="Times New Roman"/>
          <w:sz w:val="24"/>
          <w:szCs w:val="24"/>
          <w:lang w:val="uk-UA"/>
        </w:rPr>
        <w:t>8.3.1.2 Лісогосподарські та лісозаготівельні роботи не повинні призводити до погіршення водоохоронної та захисної функції лісів.</w:t>
      </w:r>
    </w:p>
    <w:p w14:paraId="353E86C6" w14:textId="6FEFDFD6" w:rsidR="007C3D2F" w:rsidRPr="007C3D2F" w:rsidRDefault="007C3D2F" w:rsidP="007C3D2F">
      <w:pPr>
        <w:spacing w:line="320" w:lineRule="exact"/>
        <w:ind w:firstLine="720"/>
        <w:contextualSpacing/>
        <w:jc w:val="both"/>
        <w:rPr>
          <w:rStyle w:val="tlid-translation"/>
          <w:rFonts w:ascii="Arial Narrow" w:hAnsi="Arial Narrow" w:cs="Times New Roman"/>
          <w:sz w:val="16"/>
          <w:szCs w:val="16"/>
          <w:lang w:val="uk-UA"/>
        </w:rPr>
      </w:pPr>
    </w:p>
    <w:p w14:paraId="3AC51ABE" w14:textId="3810FA1B" w:rsidR="007C3D2F" w:rsidRPr="007C3D2F" w:rsidRDefault="007C3D2F" w:rsidP="007C3D2F">
      <w:pPr>
        <w:spacing w:line="320" w:lineRule="exact"/>
        <w:ind w:firstLine="720"/>
        <w:contextualSpacing/>
        <w:jc w:val="both"/>
        <w:rPr>
          <w:rStyle w:val="tlid-translation"/>
          <w:rFonts w:ascii="Arial Narrow" w:hAnsi="Arial Narrow" w:cs="Times New Roman"/>
          <w:b/>
          <w:i/>
          <w:sz w:val="24"/>
          <w:szCs w:val="24"/>
          <w:lang w:val="uk-UA"/>
        </w:rPr>
      </w:pPr>
      <w:r w:rsidRPr="007C3D2F">
        <w:rPr>
          <w:rStyle w:val="tlid-translation"/>
          <w:rFonts w:ascii="Arial Narrow" w:hAnsi="Arial Narrow" w:cs="Times New Roman"/>
          <w:b/>
          <w:i/>
          <w:sz w:val="24"/>
          <w:szCs w:val="24"/>
          <w:lang w:val="uk-UA"/>
        </w:rPr>
        <w:t>8.3.2 Повинна здійснюватися економічно ефективна господарська діяльність з урахуванням можливостей виходу на нові ринки та впровадження нових видів діяльності, беручи до уваги весь спектр продукції та послуг лісів.</w:t>
      </w:r>
    </w:p>
    <w:p w14:paraId="2AFF7C12" w14:textId="7E57A2D0" w:rsidR="007C3D2F" w:rsidRPr="007C3D2F" w:rsidRDefault="007C3D2F" w:rsidP="007C3D2F">
      <w:pPr>
        <w:spacing w:line="320" w:lineRule="exact"/>
        <w:ind w:firstLine="720"/>
        <w:contextualSpacing/>
        <w:jc w:val="both"/>
        <w:rPr>
          <w:rStyle w:val="tlid-translation"/>
          <w:rFonts w:ascii="Arial Narrow" w:hAnsi="Arial Narrow" w:cs="Times New Roman"/>
          <w:sz w:val="24"/>
          <w:szCs w:val="24"/>
          <w:lang w:val="uk-UA"/>
        </w:rPr>
      </w:pPr>
      <w:r w:rsidRPr="007C3D2F">
        <w:rPr>
          <w:rStyle w:val="tlid-translation"/>
          <w:rFonts w:ascii="Arial Narrow" w:hAnsi="Arial Narrow" w:cs="Times New Roman"/>
          <w:sz w:val="24"/>
          <w:szCs w:val="24"/>
          <w:lang w:val="uk-UA"/>
        </w:rPr>
        <w:t>8.3.2.1 Господарська діяльність повинна бути зорієнтована на багатоцільове використання лісових ресурсів, котре включало б використання деревної продукцію лісу, побічне користування, рекреаційні можливості лісів.</w:t>
      </w:r>
    </w:p>
    <w:p w14:paraId="206ED84A" w14:textId="77777777" w:rsidR="007C3D2F" w:rsidRPr="007C3D2F" w:rsidRDefault="007C3D2F" w:rsidP="007C3D2F">
      <w:pPr>
        <w:spacing w:line="320" w:lineRule="exact"/>
        <w:ind w:firstLine="720"/>
        <w:contextualSpacing/>
        <w:jc w:val="both"/>
        <w:rPr>
          <w:rStyle w:val="tlid-translation"/>
          <w:rFonts w:ascii="Arial Narrow" w:hAnsi="Arial Narrow" w:cs="Times New Roman"/>
          <w:sz w:val="24"/>
          <w:szCs w:val="24"/>
          <w:lang w:val="uk-UA"/>
        </w:rPr>
      </w:pPr>
      <w:r w:rsidRPr="007C3D2F">
        <w:rPr>
          <w:rStyle w:val="tlid-translation"/>
          <w:rFonts w:ascii="Arial Narrow" w:hAnsi="Arial Narrow" w:cs="Times New Roman"/>
          <w:sz w:val="24"/>
          <w:szCs w:val="24"/>
          <w:lang w:val="uk-UA"/>
        </w:rPr>
        <w:t>8.3.2.2. Під час заготівлі деревини повинна враховуватися ринкова кон’юнктура.</w:t>
      </w:r>
    </w:p>
    <w:p w14:paraId="4DAC4E9B" w14:textId="77777777" w:rsidR="007C3D2F" w:rsidRPr="007C3D2F" w:rsidRDefault="007C3D2F" w:rsidP="007C3D2F">
      <w:pPr>
        <w:spacing w:line="320" w:lineRule="exact"/>
        <w:ind w:firstLine="720"/>
        <w:contextualSpacing/>
        <w:jc w:val="both"/>
        <w:rPr>
          <w:rStyle w:val="tlid-translation"/>
          <w:rFonts w:ascii="Arial Narrow" w:hAnsi="Arial Narrow" w:cs="Times New Roman"/>
          <w:sz w:val="16"/>
          <w:szCs w:val="16"/>
          <w:lang w:val="uk-UA"/>
        </w:rPr>
      </w:pPr>
    </w:p>
    <w:p w14:paraId="6F6B72E5" w14:textId="030E10EF" w:rsidR="007C3D2F" w:rsidRPr="007C3D2F" w:rsidRDefault="007C3D2F" w:rsidP="007C3D2F">
      <w:pPr>
        <w:spacing w:line="320" w:lineRule="exact"/>
        <w:ind w:firstLine="720"/>
        <w:contextualSpacing/>
        <w:jc w:val="both"/>
        <w:rPr>
          <w:rStyle w:val="tlid-translation"/>
          <w:rFonts w:ascii="Arial Narrow" w:hAnsi="Arial Narrow" w:cs="Times New Roman"/>
          <w:b/>
          <w:i/>
          <w:sz w:val="24"/>
          <w:szCs w:val="24"/>
          <w:lang w:val="uk-UA"/>
        </w:rPr>
      </w:pPr>
      <w:r w:rsidRPr="007C3D2F">
        <w:rPr>
          <w:rStyle w:val="tlid-translation"/>
          <w:rFonts w:ascii="Arial Narrow" w:hAnsi="Arial Narrow" w:cs="Times New Roman"/>
          <w:b/>
          <w:i/>
          <w:sz w:val="24"/>
          <w:szCs w:val="24"/>
          <w:lang w:val="uk-UA"/>
        </w:rPr>
        <w:t>8.3.3. Господарські заходи, включаючи заготівлю деревини та лісовідновлення, повинні здійснюватися своєчасно та у спосіб, що не знижує продуктивну здатність лісу.</w:t>
      </w:r>
    </w:p>
    <w:p w14:paraId="5907BAFE" w14:textId="77777777" w:rsidR="007C3D2F" w:rsidRPr="007C3D2F" w:rsidRDefault="007C3D2F" w:rsidP="007C3D2F">
      <w:pPr>
        <w:spacing w:line="320" w:lineRule="exact"/>
        <w:ind w:firstLine="720"/>
        <w:contextualSpacing/>
        <w:jc w:val="both"/>
        <w:rPr>
          <w:rStyle w:val="tlid-translation"/>
          <w:rFonts w:ascii="Arial Narrow" w:hAnsi="Arial Narrow" w:cs="Times New Roman"/>
          <w:sz w:val="24"/>
          <w:szCs w:val="24"/>
          <w:lang w:val="uk-UA"/>
        </w:rPr>
      </w:pPr>
      <w:r w:rsidRPr="007C3D2F">
        <w:rPr>
          <w:rStyle w:val="tlid-translation"/>
          <w:rFonts w:ascii="Arial Narrow" w:hAnsi="Arial Narrow" w:cs="Times New Roman"/>
          <w:sz w:val="24"/>
          <w:szCs w:val="24"/>
          <w:lang w:val="uk-UA"/>
        </w:rPr>
        <w:lastRenderedPageBreak/>
        <w:t>8.3.4.1. Першочергово повинні виконуватися заходи, зволікання з котрими призведе до втрати лісом властивих йому функцій.</w:t>
      </w:r>
    </w:p>
    <w:p w14:paraId="56E00E4F" w14:textId="77777777" w:rsidR="007C3D2F" w:rsidRPr="007C3D2F" w:rsidRDefault="007C3D2F" w:rsidP="007C3D2F">
      <w:pPr>
        <w:spacing w:line="320" w:lineRule="exact"/>
        <w:ind w:firstLine="720"/>
        <w:contextualSpacing/>
        <w:jc w:val="both"/>
        <w:rPr>
          <w:rStyle w:val="tlid-translation"/>
          <w:rFonts w:ascii="Arial Narrow" w:hAnsi="Arial Narrow" w:cs="Times New Roman"/>
          <w:sz w:val="16"/>
          <w:szCs w:val="16"/>
          <w:lang w:val="uk-UA"/>
        </w:rPr>
      </w:pPr>
    </w:p>
    <w:p w14:paraId="6F30395D" w14:textId="234CDDA7" w:rsidR="007C3D2F" w:rsidRPr="007C3D2F" w:rsidRDefault="007C3D2F" w:rsidP="007C3D2F">
      <w:pPr>
        <w:spacing w:line="320" w:lineRule="exact"/>
        <w:ind w:firstLine="720"/>
        <w:contextualSpacing/>
        <w:jc w:val="both"/>
        <w:rPr>
          <w:rStyle w:val="tlid-translation"/>
          <w:rFonts w:ascii="Arial Narrow" w:hAnsi="Arial Narrow" w:cs="Times New Roman"/>
          <w:b/>
          <w:i/>
          <w:sz w:val="24"/>
          <w:szCs w:val="24"/>
          <w:lang w:val="uk-UA"/>
        </w:rPr>
      </w:pPr>
      <w:r w:rsidRPr="007C3D2F">
        <w:rPr>
          <w:rStyle w:val="tlid-translation"/>
          <w:rFonts w:ascii="Arial Narrow" w:hAnsi="Arial Narrow" w:cs="Times New Roman"/>
          <w:b/>
          <w:i/>
          <w:sz w:val="24"/>
          <w:szCs w:val="24"/>
          <w:lang w:val="uk-UA"/>
        </w:rPr>
        <w:t>8.3.4. Обсяг заготівлі деревної та недеревної продукції лісу не повинен перевищувати невиснажливого рівня у довгостроковій перспективі, а заготовлена лісова продукція повинна ефективно використовуватися.</w:t>
      </w:r>
    </w:p>
    <w:p w14:paraId="61982D62" w14:textId="027BB483" w:rsidR="007C3D2F" w:rsidRPr="007C3D2F" w:rsidRDefault="007C3D2F" w:rsidP="007C3D2F">
      <w:pPr>
        <w:spacing w:line="320" w:lineRule="exact"/>
        <w:ind w:firstLine="720"/>
        <w:contextualSpacing/>
        <w:jc w:val="both"/>
        <w:rPr>
          <w:rStyle w:val="tlid-translation"/>
          <w:rFonts w:ascii="Arial Narrow" w:hAnsi="Arial Narrow" w:cs="Times New Roman"/>
          <w:sz w:val="24"/>
          <w:szCs w:val="24"/>
          <w:lang w:val="uk-UA"/>
        </w:rPr>
      </w:pPr>
      <w:r w:rsidRPr="007C3D2F">
        <w:rPr>
          <w:rStyle w:val="tlid-translation"/>
          <w:rFonts w:ascii="Arial Narrow" w:hAnsi="Arial Narrow" w:cs="Times New Roman"/>
          <w:sz w:val="24"/>
          <w:szCs w:val="24"/>
          <w:lang w:val="uk-UA"/>
        </w:rPr>
        <w:t xml:space="preserve">8.3.4.1. Обсяги </w:t>
      </w:r>
      <w:proofErr w:type="spellStart"/>
      <w:r w:rsidRPr="007C3D2F">
        <w:rPr>
          <w:rStyle w:val="tlid-translation"/>
          <w:rFonts w:ascii="Arial Narrow" w:hAnsi="Arial Narrow" w:cs="Times New Roman"/>
          <w:sz w:val="24"/>
          <w:szCs w:val="24"/>
          <w:lang w:val="uk-UA"/>
        </w:rPr>
        <w:t>заготівель</w:t>
      </w:r>
      <w:proofErr w:type="spellEnd"/>
      <w:r w:rsidRPr="007C3D2F">
        <w:rPr>
          <w:rStyle w:val="tlid-translation"/>
          <w:rFonts w:ascii="Arial Narrow" w:hAnsi="Arial Narrow" w:cs="Times New Roman"/>
          <w:sz w:val="24"/>
          <w:szCs w:val="24"/>
          <w:lang w:val="uk-UA"/>
        </w:rPr>
        <w:t xml:space="preserve"> деревини не </w:t>
      </w:r>
      <w:r>
        <w:rPr>
          <w:rStyle w:val="tlid-translation"/>
          <w:rFonts w:ascii="Arial Narrow" w:hAnsi="Arial Narrow" w:cs="Times New Roman"/>
          <w:sz w:val="24"/>
          <w:szCs w:val="24"/>
          <w:lang w:val="uk-UA"/>
        </w:rPr>
        <w:t xml:space="preserve">повинні </w:t>
      </w:r>
      <w:r w:rsidRPr="007C3D2F">
        <w:rPr>
          <w:rStyle w:val="tlid-translation"/>
          <w:rFonts w:ascii="Arial Narrow" w:hAnsi="Arial Narrow" w:cs="Times New Roman"/>
          <w:sz w:val="24"/>
          <w:szCs w:val="24"/>
          <w:lang w:val="uk-UA"/>
        </w:rPr>
        <w:t>перевищу</w:t>
      </w:r>
      <w:r>
        <w:rPr>
          <w:rStyle w:val="tlid-translation"/>
          <w:rFonts w:ascii="Arial Narrow" w:hAnsi="Arial Narrow" w:cs="Times New Roman"/>
          <w:sz w:val="24"/>
          <w:szCs w:val="24"/>
          <w:lang w:val="uk-UA"/>
        </w:rPr>
        <w:t>вати</w:t>
      </w:r>
      <w:r w:rsidRPr="007C3D2F">
        <w:rPr>
          <w:rStyle w:val="tlid-translation"/>
          <w:rFonts w:ascii="Arial Narrow" w:hAnsi="Arial Narrow" w:cs="Times New Roman"/>
          <w:sz w:val="24"/>
          <w:szCs w:val="24"/>
          <w:lang w:val="uk-UA"/>
        </w:rPr>
        <w:t xml:space="preserve"> загальну середню зміну запасу у ревізійному періоді за винятком випадків, коли збільшення </w:t>
      </w:r>
      <w:proofErr w:type="spellStart"/>
      <w:r w:rsidRPr="007C3D2F">
        <w:rPr>
          <w:rStyle w:val="tlid-translation"/>
          <w:rFonts w:ascii="Arial Narrow" w:hAnsi="Arial Narrow" w:cs="Times New Roman"/>
          <w:sz w:val="24"/>
          <w:szCs w:val="24"/>
          <w:lang w:val="uk-UA"/>
        </w:rPr>
        <w:t>заготівель</w:t>
      </w:r>
      <w:proofErr w:type="spellEnd"/>
      <w:r w:rsidRPr="007C3D2F">
        <w:rPr>
          <w:rStyle w:val="tlid-translation"/>
          <w:rFonts w:ascii="Arial Narrow" w:hAnsi="Arial Narrow" w:cs="Times New Roman"/>
          <w:sz w:val="24"/>
          <w:szCs w:val="24"/>
          <w:lang w:val="uk-UA"/>
        </w:rPr>
        <w:t xml:space="preserve"> викликано настанням надзвичайних подій, пов’язаних зі стихійними явищами.</w:t>
      </w:r>
    </w:p>
    <w:p w14:paraId="55D80E31" w14:textId="77777777" w:rsidR="007C3D2F" w:rsidRPr="007C3D2F" w:rsidRDefault="007C3D2F" w:rsidP="007C3D2F">
      <w:pPr>
        <w:spacing w:line="320" w:lineRule="exact"/>
        <w:ind w:firstLine="720"/>
        <w:contextualSpacing/>
        <w:jc w:val="both"/>
        <w:rPr>
          <w:rStyle w:val="tlid-translation"/>
          <w:rFonts w:ascii="Arial Narrow" w:hAnsi="Arial Narrow" w:cs="Times New Roman"/>
          <w:sz w:val="16"/>
          <w:szCs w:val="16"/>
          <w:lang w:val="uk-UA"/>
        </w:rPr>
      </w:pPr>
    </w:p>
    <w:p w14:paraId="18176FFE" w14:textId="5EC8BBC3" w:rsidR="007C3D2F" w:rsidRPr="006C33D9" w:rsidRDefault="007C3D2F" w:rsidP="007C3D2F">
      <w:pPr>
        <w:spacing w:line="320" w:lineRule="exact"/>
        <w:ind w:firstLine="720"/>
        <w:contextualSpacing/>
        <w:jc w:val="both"/>
        <w:rPr>
          <w:rStyle w:val="tlid-translation"/>
          <w:rFonts w:ascii="Arial Narrow" w:hAnsi="Arial Narrow" w:cs="Times New Roman"/>
          <w:b/>
          <w:i/>
          <w:sz w:val="24"/>
          <w:szCs w:val="24"/>
          <w:lang w:val="uk-UA"/>
        </w:rPr>
      </w:pPr>
      <w:r w:rsidRPr="006C33D9">
        <w:rPr>
          <w:rStyle w:val="tlid-translation"/>
          <w:rFonts w:ascii="Arial Narrow" w:hAnsi="Arial Narrow" w:cs="Times New Roman"/>
          <w:b/>
          <w:i/>
          <w:sz w:val="24"/>
          <w:szCs w:val="24"/>
          <w:lang w:val="uk-UA"/>
        </w:rPr>
        <w:t>8.3.5. Повинна плануватися, розвиватися і підтримуватися відповідна інфраструктура, зокрема трелювальні волоки, дороги та мости, для забезпечення ефективної доставки товарів та послуг з мінімізацією негативного впливу на навколишнє середовище.</w:t>
      </w:r>
    </w:p>
    <w:p w14:paraId="0E4FF0A4" w14:textId="77777777" w:rsidR="007C3D2F" w:rsidRPr="007C3D2F" w:rsidRDefault="007C3D2F" w:rsidP="007C3D2F">
      <w:pPr>
        <w:spacing w:line="320" w:lineRule="exact"/>
        <w:ind w:firstLine="720"/>
        <w:contextualSpacing/>
        <w:jc w:val="both"/>
        <w:rPr>
          <w:rStyle w:val="tlid-translation"/>
          <w:rFonts w:ascii="Arial Narrow" w:hAnsi="Arial Narrow" w:cs="Times New Roman"/>
          <w:sz w:val="24"/>
          <w:szCs w:val="24"/>
          <w:lang w:val="uk-UA"/>
        </w:rPr>
      </w:pPr>
      <w:r w:rsidRPr="007C3D2F">
        <w:rPr>
          <w:rStyle w:val="tlid-translation"/>
          <w:rFonts w:ascii="Arial Narrow" w:hAnsi="Arial Narrow" w:cs="Times New Roman"/>
          <w:sz w:val="24"/>
          <w:szCs w:val="24"/>
          <w:lang w:val="uk-UA"/>
        </w:rPr>
        <w:t xml:space="preserve">8.3.5.1. Під час будівництва доріг, </w:t>
      </w:r>
      <w:proofErr w:type="spellStart"/>
      <w:r w:rsidRPr="007C3D2F">
        <w:rPr>
          <w:rStyle w:val="tlid-translation"/>
          <w:rFonts w:ascii="Arial Narrow" w:hAnsi="Arial Narrow" w:cs="Times New Roman"/>
          <w:sz w:val="24"/>
          <w:szCs w:val="24"/>
          <w:lang w:val="uk-UA"/>
        </w:rPr>
        <w:t>волоків</w:t>
      </w:r>
      <w:proofErr w:type="spellEnd"/>
      <w:r w:rsidRPr="007C3D2F">
        <w:rPr>
          <w:rStyle w:val="tlid-translation"/>
          <w:rFonts w:ascii="Arial Narrow" w:hAnsi="Arial Narrow" w:cs="Times New Roman"/>
          <w:sz w:val="24"/>
          <w:szCs w:val="24"/>
          <w:lang w:val="uk-UA"/>
        </w:rPr>
        <w:t>, мостів тощо необхідно дотримуватися усіх вимог щодо запобігання виникненню ерозії та мінімізації впливу на навколишнє природне середовище.</w:t>
      </w:r>
    </w:p>
    <w:p w14:paraId="224797AB" w14:textId="2F9234BE" w:rsidR="007C3D2F" w:rsidRDefault="007C3D2F" w:rsidP="004060D0">
      <w:pPr>
        <w:spacing w:line="320" w:lineRule="exact"/>
        <w:ind w:firstLine="720"/>
        <w:contextualSpacing/>
        <w:jc w:val="both"/>
        <w:rPr>
          <w:rStyle w:val="tlid-translation"/>
          <w:rFonts w:ascii="Arial Narrow" w:hAnsi="Arial Narrow" w:cs="Times New Roman"/>
          <w:sz w:val="24"/>
          <w:szCs w:val="24"/>
          <w:lang w:val="uk-UA"/>
        </w:rPr>
      </w:pPr>
    </w:p>
    <w:p w14:paraId="0F12273B" w14:textId="48418C5F" w:rsidR="006C33D9" w:rsidRPr="006C33D9" w:rsidRDefault="006C33D9" w:rsidP="006C33D9">
      <w:pPr>
        <w:spacing w:line="320" w:lineRule="exact"/>
        <w:ind w:firstLine="720"/>
        <w:contextualSpacing/>
        <w:jc w:val="both"/>
        <w:rPr>
          <w:rStyle w:val="tlid-translation"/>
          <w:rFonts w:ascii="Arial Narrow" w:hAnsi="Arial Narrow" w:cs="Times New Roman"/>
          <w:b/>
          <w:sz w:val="28"/>
          <w:szCs w:val="28"/>
          <w:u w:val="single"/>
          <w:lang w:val="uk-UA"/>
        </w:rPr>
      </w:pPr>
      <w:r w:rsidRPr="006C33D9">
        <w:rPr>
          <w:rStyle w:val="tlid-translation"/>
          <w:rFonts w:ascii="Arial Narrow" w:hAnsi="Arial Narrow" w:cs="Times New Roman"/>
          <w:b/>
          <w:sz w:val="28"/>
          <w:szCs w:val="28"/>
          <w:u w:val="single"/>
          <w:lang w:val="uk-UA"/>
        </w:rPr>
        <w:t xml:space="preserve">Критерій 4: Підтримка, збереження і відповідне підвищення біологічного різноманіття </w:t>
      </w:r>
      <w:r>
        <w:rPr>
          <w:rStyle w:val="tlid-translation"/>
          <w:rFonts w:ascii="Arial Narrow" w:hAnsi="Arial Narrow" w:cs="Times New Roman"/>
          <w:b/>
          <w:sz w:val="28"/>
          <w:szCs w:val="28"/>
          <w:u w:val="single"/>
          <w:lang w:val="uk-UA"/>
        </w:rPr>
        <w:t>у</w:t>
      </w:r>
      <w:r w:rsidRPr="006C33D9">
        <w:rPr>
          <w:rStyle w:val="tlid-translation"/>
          <w:rFonts w:ascii="Arial Narrow" w:hAnsi="Arial Narrow" w:cs="Times New Roman"/>
          <w:b/>
          <w:sz w:val="28"/>
          <w:szCs w:val="28"/>
          <w:u w:val="single"/>
          <w:lang w:val="uk-UA"/>
        </w:rPr>
        <w:t xml:space="preserve"> лісових екосистемах</w:t>
      </w:r>
    </w:p>
    <w:p w14:paraId="27E64FF1" w14:textId="77777777" w:rsidR="00DD773C" w:rsidRDefault="00DD773C" w:rsidP="006C33D9">
      <w:pPr>
        <w:spacing w:line="320" w:lineRule="exact"/>
        <w:ind w:firstLine="720"/>
        <w:contextualSpacing/>
        <w:jc w:val="both"/>
        <w:rPr>
          <w:rStyle w:val="tlid-translation"/>
          <w:rFonts w:ascii="Arial Narrow" w:hAnsi="Arial Narrow" w:cs="Times New Roman"/>
          <w:b/>
          <w:i/>
          <w:sz w:val="24"/>
          <w:szCs w:val="24"/>
          <w:lang w:val="uk-UA"/>
        </w:rPr>
      </w:pPr>
    </w:p>
    <w:p w14:paraId="4677C2CC" w14:textId="7BAFF210" w:rsidR="006C33D9" w:rsidRPr="006C33D9" w:rsidRDefault="006C33D9" w:rsidP="006C33D9">
      <w:pPr>
        <w:spacing w:line="320" w:lineRule="exact"/>
        <w:ind w:firstLine="720"/>
        <w:contextualSpacing/>
        <w:jc w:val="both"/>
        <w:rPr>
          <w:rStyle w:val="tlid-translation"/>
          <w:rFonts w:ascii="Arial Narrow" w:hAnsi="Arial Narrow" w:cs="Times New Roman"/>
          <w:b/>
          <w:i/>
          <w:sz w:val="24"/>
          <w:szCs w:val="24"/>
          <w:lang w:val="uk-UA"/>
        </w:rPr>
      </w:pPr>
      <w:r w:rsidRPr="006C33D9">
        <w:rPr>
          <w:rStyle w:val="tlid-translation"/>
          <w:rFonts w:ascii="Arial Narrow" w:hAnsi="Arial Narrow" w:cs="Times New Roman"/>
          <w:b/>
          <w:i/>
          <w:sz w:val="24"/>
          <w:szCs w:val="24"/>
          <w:lang w:val="uk-UA"/>
        </w:rPr>
        <w:t>8.4.1 Планування господарських заходів повинно здійснюватися з урахуванням потреб збереження, підтримки і покращення біорізноманіття на рівні ландшафту, екосистеми, видів та генетичного різноманіття.</w:t>
      </w:r>
    </w:p>
    <w:p w14:paraId="7B78E712" w14:textId="77777777" w:rsidR="006C33D9" w:rsidRPr="006C33D9" w:rsidRDefault="006C33D9" w:rsidP="006C33D9">
      <w:pPr>
        <w:spacing w:line="320" w:lineRule="exact"/>
        <w:ind w:firstLine="720"/>
        <w:contextualSpacing/>
        <w:jc w:val="both"/>
        <w:rPr>
          <w:rStyle w:val="tlid-translation"/>
          <w:rFonts w:ascii="Arial Narrow" w:hAnsi="Arial Narrow" w:cs="Times New Roman"/>
          <w:sz w:val="24"/>
          <w:szCs w:val="24"/>
          <w:lang w:val="uk-UA"/>
        </w:rPr>
      </w:pPr>
      <w:r w:rsidRPr="006C33D9">
        <w:rPr>
          <w:rStyle w:val="tlid-translation"/>
          <w:rFonts w:ascii="Arial Narrow" w:hAnsi="Arial Narrow" w:cs="Times New Roman"/>
          <w:sz w:val="24"/>
          <w:szCs w:val="24"/>
          <w:lang w:val="uk-UA"/>
        </w:rPr>
        <w:t>8.4.1.1 Плани господарювання повинні містити матеріали щодо збереження, підтримки і покращення біорізноманіття на рівні ландшафту, екосистеми, видів та генетичного різноманіття.</w:t>
      </w:r>
    </w:p>
    <w:p w14:paraId="74DB6562" w14:textId="77777777" w:rsidR="006C33D9" w:rsidRPr="006C33D9" w:rsidRDefault="006C33D9" w:rsidP="006C33D9">
      <w:pPr>
        <w:spacing w:line="320" w:lineRule="exact"/>
        <w:ind w:firstLine="720"/>
        <w:contextualSpacing/>
        <w:jc w:val="both"/>
        <w:rPr>
          <w:rStyle w:val="tlid-translation"/>
          <w:rFonts w:ascii="Arial Narrow" w:hAnsi="Arial Narrow" w:cs="Times New Roman"/>
          <w:sz w:val="16"/>
          <w:szCs w:val="16"/>
          <w:lang w:val="uk-UA"/>
        </w:rPr>
      </w:pPr>
    </w:p>
    <w:p w14:paraId="4EF2B41A" w14:textId="45086119" w:rsidR="006C33D9" w:rsidRPr="006C33D9" w:rsidRDefault="006C33D9" w:rsidP="006C33D9">
      <w:pPr>
        <w:spacing w:line="320" w:lineRule="exact"/>
        <w:ind w:firstLine="720"/>
        <w:contextualSpacing/>
        <w:jc w:val="both"/>
        <w:rPr>
          <w:rStyle w:val="tlid-translation"/>
          <w:rFonts w:ascii="Arial Narrow" w:hAnsi="Arial Narrow" w:cs="Times New Roman"/>
          <w:b/>
          <w:i/>
          <w:sz w:val="24"/>
          <w:szCs w:val="24"/>
          <w:lang w:val="uk-UA"/>
        </w:rPr>
      </w:pPr>
      <w:r w:rsidRPr="006C33D9">
        <w:rPr>
          <w:rStyle w:val="tlid-translation"/>
          <w:rFonts w:ascii="Arial Narrow" w:hAnsi="Arial Narrow" w:cs="Times New Roman"/>
          <w:b/>
          <w:i/>
          <w:sz w:val="24"/>
          <w:szCs w:val="24"/>
          <w:lang w:val="uk-UA"/>
        </w:rPr>
        <w:t>8.4.2 Необхідно, щоб під час лісовпорядних робіт та інших робіт з проектування та планування, виявлялися або виділялися екологічно важливі лісові ділянки, планувалися конкретні заходи щодо їхньої охорони  та/або збереження.</w:t>
      </w:r>
    </w:p>
    <w:p w14:paraId="4FF42442" w14:textId="77777777" w:rsidR="006C33D9" w:rsidRPr="006C33D9" w:rsidRDefault="006C33D9" w:rsidP="006C33D9">
      <w:pPr>
        <w:spacing w:line="320" w:lineRule="exact"/>
        <w:ind w:firstLine="720"/>
        <w:contextualSpacing/>
        <w:jc w:val="both"/>
        <w:rPr>
          <w:rStyle w:val="tlid-translation"/>
          <w:rFonts w:ascii="Arial Narrow" w:hAnsi="Arial Narrow" w:cs="Times New Roman"/>
          <w:sz w:val="20"/>
          <w:szCs w:val="20"/>
          <w:lang w:val="uk-UA"/>
        </w:rPr>
      </w:pPr>
      <w:r w:rsidRPr="006C33D9">
        <w:rPr>
          <w:rStyle w:val="tlid-translation"/>
          <w:rFonts w:ascii="Arial Narrow" w:hAnsi="Arial Narrow" w:cs="Times New Roman"/>
          <w:sz w:val="20"/>
          <w:szCs w:val="20"/>
          <w:lang w:val="uk-UA"/>
        </w:rPr>
        <w:t>Примітка. Ця вимога не забороняє лісогосподарську діяльність, що не завдає шкоди екологічній цінності зазначених біотопів.</w:t>
      </w:r>
    </w:p>
    <w:p w14:paraId="641FD782" w14:textId="77777777" w:rsidR="006C33D9" w:rsidRPr="006C33D9" w:rsidRDefault="006C33D9" w:rsidP="006C33D9">
      <w:pPr>
        <w:spacing w:line="320" w:lineRule="exact"/>
        <w:ind w:firstLine="720"/>
        <w:contextualSpacing/>
        <w:jc w:val="both"/>
        <w:rPr>
          <w:rStyle w:val="tlid-translation"/>
          <w:rFonts w:ascii="Arial Narrow" w:hAnsi="Arial Narrow" w:cs="Times New Roman"/>
          <w:sz w:val="24"/>
          <w:szCs w:val="24"/>
          <w:lang w:val="uk-UA"/>
        </w:rPr>
      </w:pPr>
      <w:r w:rsidRPr="006C33D9">
        <w:rPr>
          <w:rStyle w:val="tlid-translation"/>
          <w:rFonts w:ascii="Arial Narrow" w:hAnsi="Arial Narrow" w:cs="Times New Roman"/>
          <w:sz w:val="24"/>
          <w:szCs w:val="24"/>
          <w:lang w:val="uk-UA"/>
        </w:rPr>
        <w:t>8.4.2.1. Плани господарювання повинні містити дані про існуючі екологічно важливі лісові ділянки.</w:t>
      </w:r>
    </w:p>
    <w:p w14:paraId="4D8E06A9" w14:textId="77777777" w:rsidR="006C33D9" w:rsidRPr="006C33D9" w:rsidRDefault="006C33D9" w:rsidP="006C33D9">
      <w:pPr>
        <w:spacing w:line="320" w:lineRule="exact"/>
        <w:ind w:firstLine="720"/>
        <w:contextualSpacing/>
        <w:jc w:val="both"/>
        <w:rPr>
          <w:rStyle w:val="tlid-translation"/>
          <w:rFonts w:ascii="Arial Narrow" w:hAnsi="Arial Narrow" w:cs="Times New Roman"/>
          <w:sz w:val="24"/>
          <w:szCs w:val="24"/>
          <w:lang w:val="uk-UA"/>
        </w:rPr>
      </w:pPr>
      <w:r w:rsidRPr="006C33D9">
        <w:rPr>
          <w:rStyle w:val="tlid-translation"/>
          <w:rFonts w:ascii="Arial Narrow" w:hAnsi="Arial Narrow" w:cs="Times New Roman"/>
          <w:sz w:val="24"/>
          <w:szCs w:val="24"/>
          <w:lang w:val="uk-UA"/>
        </w:rPr>
        <w:t>8.4.2.2. Екологічно важливі лісові ділянки мають бути нанесені на картографічні матеріали.</w:t>
      </w:r>
    </w:p>
    <w:p w14:paraId="5CA26C17" w14:textId="6D81C669" w:rsidR="006C33D9" w:rsidRDefault="006C33D9" w:rsidP="006C33D9">
      <w:pPr>
        <w:spacing w:line="320" w:lineRule="exact"/>
        <w:ind w:firstLine="720"/>
        <w:contextualSpacing/>
        <w:jc w:val="both"/>
        <w:rPr>
          <w:rStyle w:val="tlid-translation"/>
          <w:rFonts w:ascii="Arial Narrow" w:hAnsi="Arial Narrow" w:cs="Times New Roman"/>
          <w:sz w:val="24"/>
          <w:szCs w:val="24"/>
          <w:lang w:val="uk-UA"/>
        </w:rPr>
      </w:pPr>
      <w:r w:rsidRPr="006C33D9">
        <w:rPr>
          <w:rStyle w:val="tlid-translation"/>
          <w:rFonts w:ascii="Arial Narrow" w:hAnsi="Arial Narrow" w:cs="Times New Roman"/>
          <w:sz w:val="24"/>
          <w:szCs w:val="24"/>
          <w:lang w:val="uk-UA"/>
        </w:rPr>
        <w:t>8.4.2.3. Плани господарювання повинні містити переліки заходів зі збереження та переліки обмежень стосовно виконання господарських заходів для кожної виявленої екологічно важливої ділянки.</w:t>
      </w:r>
    </w:p>
    <w:p w14:paraId="26A58B2E" w14:textId="77777777" w:rsidR="006C33D9" w:rsidRPr="006C33D9" w:rsidRDefault="006C33D9" w:rsidP="006C33D9">
      <w:pPr>
        <w:spacing w:line="320" w:lineRule="exact"/>
        <w:ind w:firstLine="720"/>
        <w:contextualSpacing/>
        <w:jc w:val="both"/>
        <w:rPr>
          <w:rStyle w:val="tlid-translation"/>
          <w:rFonts w:ascii="Arial Narrow" w:hAnsi="Arial Narrow" w:cs="Times New Roman"/>
          <w:sz w:val="16"/>
          <w:szCs w:val="16"/>
          <w:lang w:val="uk-UA"/>
        </w:rPr>
      </w:pPr>
    </w:p>
    <w:p w14:paraId="5E19A15E" w14:textId="77777777" w:rsidR="006C33D9" w:rsidRPr="006C33D9" w:rsidRDefault="006C33D9" w:rsidP="006C33D9">
      <w:pPr>
        <w:spacing w:line="320" w:lineRule="exact"/>
        <w:ind w:firstLine="720"/>
        <w:contextualSpacing/>
        <w:jc w:val="both"/>
        <w:rPr>
          <w:rStyle w:val="tlid-translation"/>
          <w:rFonts w:ascii="Arial Narrow" w:hAnsi="Arial Narrow" w:cs="Times New Roman"/>
          <w:b/>
          <w:i/>
          <w:sz w:val="24"/>
          <w:szCs w:val="24"/>
          <w:lang w:val="uk-UA"/>
        </w:rPr>
      </w:pPr>
      <w:r w:rsidRPr="006C33D9">
        <w:rPr>
          <w:rStyle w:val="tlid-translation"/>
          <w:rFonts w:ascii="Arial Narrow" w:hAnsi="Arial Narrow" w:cs="Times New Roman"/>
          <w:b/>
          <w:i/>
          <w:sz w:val="24"/>
          <w:szCs w:val="24"/>
          <w:lang w:val="uk-UA"/>
        </w:rPr>
        <w:t>8.4.3 Види рослин і тварин, які охороняються, види, що перебувають під загрозою зникнення і зникаючі види не повинні експлуатуватися в комерційних цілях. За необхідності, повинні бути вжиті заходи щодо їхнього захисту та, де це доречно, підвищення чисельності їхніх популяцій.</w:t>
      </w:r>
    </w:p>
    <w:p w14:paraId="18508C63" w14:textId="77777777" w:rsidR="006C33D9" w:rsidRPr="006C33D9" w:rsidRDefault="006C33D9" w:rsidP="006C33D9">
      <w:pPr>
        <w:spacing w:line="320" w:lineRule="exact"/>
        <w:ind w:firstLine="720"/>
        <w:contextualSpacing/>
        <w:jc w:val="both"/>
        <w:rPr>
          <w:rStyle w:val="tlid-translation"/>
          <w:rFonts w:ascii="Arial Narrow" w:hAnsi="Arial Narrow" w:cs="Times New Roman"/>
          <w:sz w:val="20"/>
          <w:szCs w:val="20"/>
          <w:lang w:val="uk-UA"/>
        </w:rPr>
      </w:pPr>
      <w:r w:rsidRPr="006C33D9">
        <w:rPr>
          <w:rStyle w:val="tlid-translation"/>
          <w:rFonts w:ascii="Arial Narrow" w:hAnsi="Arial Narrow" w:cs="Times New Roman"/>
          <w:sz w:val="20"/>
          <w:szCs w:val="20"/>
          <w:lang w:val="uk-UA"/>
        </w:rPr>
        <w:t>Примітка. Ця вимога не виключає торгівлю відповідно до положень конвенції CITES.</w:t>
      </w:r>
    </w:p>
    <w:p w14:paraId="65266164" w14:textId="77777777" w:rsidR="006C33D9" w:rsidRPr="006C33D9" w:rsidRDefault="006C33D9" w:rsidP="006C33D9">
      <w:pPr>
        <w:spacing w:line="320" w:lineRule="exact"/>
        <w:ind w:firstLine="720"/>
        <w:contextualSpacing/>
        <w:jc w:val="both"/>
        <w:rPr>
          <w:rStyle w:val="tlid-translation"/>
          <w:rFonts w:ascii="Arial Narrow" w:hAnsi="Arial Narrow" w:cs="Times New Roman"/>
          <w:sz w:val="24"/>
          <w:szCs w:val="24"/>
          <w:lang w:val="uk-UA"/>
        </w:rPr>
      </w:pPr>
      <w:r w:rsidRPr="006C33D9">
        <w:rPr>
          <w:rStyle w:val="tlid-translation"/>
          <w:rFonts w:ascii="Arial Narrow" w:hAnsi="Arial Narrow" w:cs="Times New Roman"/>
          <w:sz w:val="24"/>
          <w:szCs w:val="24"/>
          <w:lang w:val="uk-UA"/>
        </w:rPr>
        <w:t>8.4.3.1 Організація не повинна використовувати в комерційних цілях та здійснювати торгівлю видами рослин і тварин, занесеними до додатків до CITES, видами, що охороняються або знаходяться під загрозою зникнення і зникаючими видами.</w:t>
      </w:r>
    </w:p>
    <w:p w14:paraId="0C7338B6" w14:textId="77777777" w:rsidR="006C33D9" w:rsidRPr="006C33D9" w:rsidRDefault="006C33D9" w:rsidP="006C33D9">
      <w:pPr>
        <w:spacing w:line="320" w:lineRule="exact"/>
        <w:ind w:firstLine="720"/>
        <w:contextualSpacing/>
        <w:jc w:val="both"/>
        <w:rPr>
          <w:rStyle w:val="tlid-translation"/>
          <w:rFonts w:ascii="Arial Narrow" w:hAnsi="Arial Narrow" w:cs="Times New Roman"/>
          <w:sz w:val="24"/>
          <w:szCs w:val="24"/>
          <w:lang w:val="uk-UA"/>
        </w:rPr>
      </w:pPr>
      <w:r w:rsidRPr="006C33D9">
        <w:rPr>
          <w:rStyle w:val="tlid-translation"/>
          <w:rFonts w:ascii="Arial Narrow" w:hAnsi="Arial Narrow" w:cs="Times New Roman"/>
          <w:sz w:val="24"/>
          <w:szCs w:val="24"/>
          <w:lang w:val="uk-UA"/>
        </w:rPr>
        <w:lastRenderedPageBreak/>
        <w:t>8.4.3.2 Організація повинна мати перелік оселищ видів рослин і тварин, що охороняються, що знаходяться під загрозою зникнення і зникаючих видів у межах лісового фонду Організації.</w:t>
      </w:r>
    </w:p>
    <w:p w14:paraId="3B534980" w14:textId="77777777" w:rsidR="006C33D9" w:rsidRPr="006C33D9" w:rsidRDefault="006C33D9" w:rsidP="006C33D9">
      <w:pPr>
        <w:spacing w:line="320" w:lineRule="exact"/>
        <w:ind w:firstLine="720"/>
        <w:contextualSpacing/>
        <w:jc w:val="both"/>
        <w:rPr>
          <w:rStyle w:val="tlid-translation"/>
          <w:rFonts w:ascii="Arial Narrow" w:hAnsi="Arial Narrow" w:cs="Times New Roman"/>
          <w:sz w:val="24"/>
          <w:szCs w:val="24"/>
          <w:lang w:val="uk-UA"/>
        </w:rPr>
      </w:pPr>
      <w:r w:rsidRPr="006C33D9">
        <w:rPr>
          <w:rStyle w:val="tlid-translation"/>
          <w:rFonts w:ascii="Arial Narrow" w:hAnsi="Arial Narrow" w:cs="Times New Roman"/>
          <w:sz w:val="24"/>
          <w:szCs w:val="24"/>
          <w:lang w:val="uk-UA"/>
        </w:rPr>
        <w:t>8.4.3.3 На картографічних матеріалах Організації мають бути позначені охоронні зони оселищ рослин і тварин для видів, які охороняються, видів, що знаходяться під загрозою зникнення і зникаючих видів.</w:t>
      </w:r>
    </w:p>
    <w:p w14:paraId="053793DD" w14:textId="77777777" w:rsidR="006C33D9" w:rsidRPr="006C33D9" w:rsidRDefault="006C33D9" w:rsidP="006C33D9">
      <w:pPr>
        <w:spacing w:line="320" w:lineRule="exact"/>
        <w:ind w:firstLine="720"/>
        <w:contextualSpacing/>
        <w:jc w:val="both"/>
        <w:rPr>
          <w:rStyle w:val="tlid-translation"/>
          <w:rFonts w:ascii="Arial Narrow" w:hAnsi="Arial Narrow" w:cs="Times New Roman"/>
          <w:sz w:val="24"/>
          <w:szCs w:val="24"/>
          <w:lang w:val="uk-UA"/>
        </w:rPr>
      </w:pPr>
      <w:r w:rsidRPr="006C33D9">
        <w:rPr>
          <w:rStyle w:val="tlid-translation"/>
          <w:rFonts w:ascii="Arial Narrow" w:hAnsi="Arial Narrow" w:cs="Times New Roman"/>
          <w:sz w:val="24"/>
          <w:szCs w:val="24"/>
          <w:lang w:val="uk-UA"/>
        </w:rPr>
        <w:t>8.4.3.4 При плануванні та здійсненні господарських заходів Організація повинна враховувати наявні оселища видів рослин і тварин, що охороняються, видів, що перебувають під загрозою зникнення і зникаючих видів.</w:t>
      </w:r>
    </w:p>
    <w:p w14:paraId="40302907" w14:textId="77777777" w:rsidR="006C33D9" w:rsidRPr="006C33D9" w:rsidRDefault="006C33D9" w:rsidP="006C33D9">
      <w:pPr>
        <w:spacing w:line="320" w:lineRule="exact"/>
        <w:ind w:firstLine="720"/>
        <w:contextualSpacing/>
        <w:jc w:val="both"/>
        <w:rPr>
          <w:rStyle w:val="tlid-translation"/>
          <w:rFonts w:ascii="Arial Narrow" w:hAnsi="Arial Narrow" w:cs="Times New Roman"/>
          <w:sz w:val="24"/>
          <w:szCs w:val="24"/>
          <w:lang w:val="uk-UA"/>
        </w:rPr>
      </w:pPr>
      <w:r w:rsidRPr="006C33D9">
        <w:rPr>
          <w:rStyle w:val="tlid-translation"/>
          <w:rFonts w:ascii="Arial Narrow" w:hAnsi="Arial Narrow" w:cs="Times New Roman"/>
          <w:sz w:val="24"/>
          <w:szCs w:val="24"/>
          <w:lang w:val="uk-UA"/>
        </w:rPr>
        <w:t>8.4.3.5 Організація із залученням зацікавлених сторін та експертів повинна розробити дієві заходи зі збереження на території Організації оселищ видів рослин і тварин, що охороняються, видів, що перебувають під загрозою зникнення і зникаючих видів та забезпечити належне виконання цих заходів на практиці.</w:t>
      </w:r>
    </w:p>
    <w:p w14:paraId="085337F2" w14:textId="77777777" w:rsidR="006C33D9" w:rsidRPr="006C33D9" w:rsidRDefault="006C33D9" w:rsidP="006C33D9">
      <w:pPr>
        <w:spacing w:line="320" w:lineRule="exact"/>
        <w:ind w:firstLine="720"/>
        <w:contextualSpacing/>
        <w:jc w:val="both"/>
        <w:rPr>
          <w:rStyle w:val="tlid-translation"/>
          <w:rFonts w:ascii="Arial Narrow" w:hAnsi="Arial Narrow" w:cs="Times New Roman"/>
          <w:sz w:val="24"/>
          <w:szCs w:val="24"/>
          <w:lang w:val="uk-UA"/>
        </w:rPr>
      </w:pPr>
      <w:r w:rsidRPr="006C33D9">
        <w:rPr>
          <w:rStyle w:val="tlid-translation"/>
          <w:rFonts w:ascii="Arial Narrow" w:hAnsi="Arial Narrow" w:cs="Times New Roman"/>
          <w:sz w:val="24"/>
          <w:szCs w:val="24"/>
          <w:lang w:val="uk-UA"/>
        </w:rPr>
        <w:t>8.4.3.6 Організація повинна вживати заходів із запобігання незаконному полюванню, а також відлову та збиранню видів, що охороняються, видів, що перебувають під загрозою зникнення і зникаючих видів.</w:t>
      </w:r>
    </w:p>
    <w:p w14:paraId="5918D894" w14:textId="77777777" w:rsidR="006C33D9" w:rsidRPr="006C33D9" w:rsidRDefault="006C33D9" w:rsidP="006C33D9">
      <w:pPr>
        <w:spacing w:line="320" w:lineRule="exact"/>
        <w:ind w:firstLine="720"/>
        <w:contextualSpacing/>
        <w:jc w:val="both"/>
        <w:rPr>
          <w:rStyle w:val="tlid-translation"/>
          <w:rFonts w:ascii="Arial Narrow" w:hAnsi="Arial Narrow" w:cs="Times New Roman"/>
          <w:sz w:val="16"/>
          <w:szCs w:val="16"/>
          <w:lang w:val="uk-UA"/>
        </w:rPr>
      </w:pPr>
    </w:p>
    <w:p w14:paraId="7B95E4D3" w14:textId="70E69617" w:rsidR="006C33D9" w:rsidRPr="006C33D9" w:rsidRDefault="006C33D9" w:rsidP="006C33D9">
      <w:pPr>
        <w:spacing w:line="320" w:lineRule="exact"/>
        <w:ind w:firstLine="720"/>
        <w:contextualSpacing/>
        <w:jc w:val="both"/>
        <w:rPr>
          <w:rStyle w:val="tlid-translation"/>
          <w:rFonts w:ascii="Arial Narrow" w:hAnsi="Arial Narrow" w:cs="Times New Roman"/>
          <w:b/>
          <w:i/>
          <w:sz w:val="24"/>
          <w:szCs w:val="24"/>
          <w:lang w:val="uk-UA"/>
        </w:rPr>
      </w:pPr>
      <w:r w:rsidRPr="006C33D9">
        <w:rPr>
          <w:rStyle w:val="tlid-translation"/>
          <w:rFonts w:ascii="Arial Narrow" w:hAnsi="Arial Narrow" w:cs="Times New Roman"/>
          <w:b/>
          <w:i/>
          <w:sz w:val="24"/>
          <w:szCs w:val="24"/>
          <w:lang w:val="uk-UA"/>
        </w:rPr>
        <w:t>8.4.4 Необхідно забезпечувати успішне лісовідновлення шляхом природного поновлення або садіння в масштабі, достатньому для відтворення кількості та якості лісових ресурсів.</w:t>
      </w:r>
    </w:p>
    <w:p w14:paraId="40786F69" w14:textId="77777777" w:rsidR="006C33D9" w:rsidRPr="006C33D9" w:rsidRDefault="006C33D9" w:rsidP="006C33D9">
      <w:pPr>
        <w:spacing w:line="320" w:lineRule="exact"/>
        <w:ind w:firstLine="720"/>
        <w:contextualSpacing/>
        <w:jc w:val="both"/>
        <w:rPr>
          <w:rStyle w:val="tlid-translation"/>
          <w:rFonts w:ascii="Arial Narrow" w:hAnsi="Arial Narrow" w:cs="Times New Roman"/>
          <w:sz w:val="24"/>
          <w:szCs w:val="24"/>
          <w:lang w:val="uk-UA"/>
        </w:rPr>
      </w:pPr>
      <w:r w:rsidRPr="006C33D9">
        <w:rPr>
          <w:rStyle w:val="tlid-translation"/>
          <w:rFonts w:ascii="Arial Narrow" w:hAnsi="Arial Narrow" w:cs="Times New Roman"/>
          <w:sz w:val="24"/>
          <w:szCs w:val="24"/>
          <w:lang w:val="uk-UA"/>
        </w:rPr>
        <w:t>8.4.4.1 Плани господарювання повинні містити заплановані обсяги робіт з лісовідновлення і способи їх проведення (природне поновлення чи штучне лісовідновлення), достатні для відтворення кількості та якості лісів.</w:t>
      </w:r>
    </w:p>
    <w:p w14:paraId="6756D341" w14:textId="77777777" w:rsidR="006C33D9" w:rsidRPr="006C33D9" w:rsidRDefault="006C33D9" w:rsidP="006C33D9">
      <w:pPr>
        <w:spacing w:line="320" w:lineRule="exact"/>
        <w:ind w:firstLine="720"/>
        <w:contextualSpacing/>
        <w:jc w:val="both"/>
        <w:rPr>
          <w:rStyle w:val="tlid-translation"/>
          <w:rFonts w:ascii="Arial Narrow" w:hAnsi="Arial Narrow" w:cs="Times New Roman"/>
          <w:sz w:val="24"/>
          <w:szCs w:val="24"/>
          <w:lang w:val="uk-UA"/>
        </w:rPr>
      </w:pPr>
      <w:r w:rsidRPr="006C33D9">
        <w:rPr>
          <w:rStyle w:val="tlid-translation"/>
          <w:rFonts w:ascii="Arial Narrow" w:hAnsi="Arial Narrow" w:cs="Times New Roman"/>
          <w:sz w:val="24"/>
          <w:szCs w:val="24"/>
          <w:lang w:val="uk-UA"/>
        </w:rPr>
        <w:t>8.4.4.2 Організація повинна забезпечити успішне лісовідновлення у необхідних обсягах та у встановлені терміни.</w:t>
      </w:r>
    </w:p>
    <w:p w14:paraId="08F342BA" w14:textId="77777777" w:rsidR="006C33D9" w:rsidRPr="006C33D9" w:rsidRDefault="006C33D9" w:rsidP="006C33D9">
      <w:pPr>
        <w:spacing w:line="320" w:lineRule="exact"/>
        <w:ind w:firstLine="720"/>
        <w:contextualSpacing/>
        <w:jc w:val="both"/>
        <w:rPr>
          <w:rStyle w:val="tlid-translation"/>
          <w:rFonts w:ascii="Arial Narrow" w:hAnsi="Arial Narrow" w:cs="Times New Roman"/>
          <w:sz w:val="24"/>
          <w:szCs w:val="24"/>
          <w:lang w:val="uk-UA"/>
        </w:rPr>
      </w:pPr>
      <w:r w:rsidRPr="006C33D9">
        <w:rPr>
          <w:rStyle w:val="tlid-translation"/>
          <w:rFonts w:ascii="Arial Narrow" w:hAnsi="Arial Narrow" w:cs="Times New Roman"/>
          <w:sz w:val="24"/>
          <w:szCs w:val="24"/>
          <w:lang w:val="uk-UA"/>
        </w:rPr>
        <w:t xml:space="preserve">8.4.4.3 Природному поновленню лісів повинна надаватися перевага порівняно зі штучним лісовідновленням (за винятком випадків, коли </w:t>
      </w:r>
      <w:proofErr w:type="spellStart"/>
      <w:r w:rsidRPr="006C33D9">
        <w:rPr>
          <w:rStyle w:val="tlid-translation"/>
          <w:rFonts w:ascii="Arial Narrow" w:hAnsi="Arial Narrow" w:cs="Times New Roman"/>
          <w:sz w:val="24"/>
          <w:szCs w:val="24"/>
          <w:lang w:val="uk-UA"/>
        </w:rPr>
        <w:t>лісорослинні</w:t>
      </w:r>
      <w:proofErr w:type="spellEnd"/>
      <w:r w:rsidRPr="006C33D9">
        <w:rPr>
          <w:rStyle w:val="tlid-translation"/>
          <w:rFonts w:ascii="Arial Narrow" w:hAnsi="Arial Narrow" w:cs="Times New Roman"/>
          <w:sz w:val="24"/>
          <w:szCs w:val="24"/>
          <w:lang w:val="uk-UA"/>
        </w:rPr>
        <w:t xml:space="preserve"> умови не сприяють природному поновленню лісів).</w:t>
      </w:r>
    </w:p>
    <w:p w14:paraId="62195691" w14:textId="77777777" w:rsidR="006C33D9" w:rsidRPr="006C33D9" w:rsidRDefault="006C33D9" w:rsidP="006C33D9">
      <w:pPr>
        <w:spacing w:line="320" w:lineRule="exact"/>
        <w:ind w:firstLine="720"/>
        <w:contextualSpacing/>
        <w:jc w:val="both"/>
        <w:rPr>
          <w:rStyle w:val="tlid-translation"/>
          <w:rFonts w:ascii="Arial Narrow" w:hAnsi="Arial Narrow" w:cs="Times New Roman"/>
          <w:sz w:val="16"/>
          <w:szCs w:val="16"/>
          <w:lang w:val="uk-UA"/>
        </w:rPr>
      </w:pPr>
    </w:p>
    <w:p w14:paraId="77539270" w14:textId="5858CF66" w:rsidR="006C33D9" w:rsidRPr="006C33D9" w:rsidRDefault="006C33D9" w:rsidP="006C33D9">
      <w:pPr>
        <w:spacing w:line="320" w:lineRule="exact"/>
        <w:ind w:firstLine="720"/>
        <w:contextualSpacing/>
        <w:jc w:val="both"/>
        <w:rPr>
          <w:rStyle w:val="tlid-translation"/>
          <w:rFonts w:ascii="Arial Narrow" w:hAnsi="Arial Narrow" w:cs="Times New Roman"/>
          <w:b/>
          <w:i/>
          <w:sz w:val="24"/>
          <w:szCs w:val="24"/>
          <w:lang w:val="uk-UA"/>
        </w:rPr>
      </w:pPr>
      <w:r w:rsidRPr="006C33D9">
        <w:rPr>
          <w:rStyle w:val="tlid-translation"/>
          <w:rFonts w:ascii="Arial Narrow" w:hAnsi="Arial Narrow" w:cs="Times New Roman"/>
          <w:b/>
          <w:i/>
          <w:sz w:val="24"/>
          <w:szCs w:val="24"/>
          <w:lang w:val="uk-UA"/>
        </w:rPr>
        <w:t xml:space="preserve">8.4.5 Для лісовідновлення та лісорозведення необхідно надавати перевагу аборигенним видам, добре адаптованим до </w:t>
      </w:r>
      <w:proofErr w:type="spellStart"/>
      <w:r w:rsidRPr="006C33D9">
        <w:rPr>
          <w:rStyle w:val="tlid-translation"/>
          <w:rFonts w:ascii="Arial Narrow" w:hAnsi="Arial Narrow" w:cs="Times New Roman"/>
          <w:b/>
          <w:i/>
          <w:sz w:val="24"/>
          <w:szCs w:val="24"/>
          <w:lang w:val="uk-UA"/>
        </w:rPr>
        <w:t>лісорослинних</w:t>
      </w:r>
      <w:proofErr w:type="spellEnd"/>
      <w:r w:rsidRPr="006C33D9">
        <w:rPr>
          <w:rStyle w:val="tlid-translation"/>
          <w:rFonts w:ascii="Arial Narrow" w:hAnsi="Arial Narrow" w:cs="Times New Roman"/>
          <w:b/>
          <w:i/>
          <w:sz w:val="24"/>
          <w:szCs w:val="24"/>
          <w:lang w:val="uk-UA"/>
        </w:rPr>
        <w:t xml:space="preserve"> умов. Допускається використання тільки тих інтродукованих видів, географічних рас чи різновидів, щодо яких була проведена оцінка впливу на екосистему і генетичну цілісність аборигенних видів та видів місцевого географічного походження, за умови уникнення або мінімізації негативного впливу. </w:t>
      </w:r>
    </w:p>
    <w:p w14:paraId="5C25CDB8" w14:textId="77777777" w:rsidR="006C33D9" w:rsidRPr="006C33D9" w:rsidRDefault="006C33D9" w:rsidP="006C33D9">
      <w:pPr>
        <w:spacing w:line="320" w:lineRule="exact"/>
        <w:ind w:firstLine="720"/>
        <w:contextualSpacing/>
        <w:jc w:val="both"/>
        <w:rPr>
          <w:rStyle w:val="tlid-translation"/>
          <w:rFonts w:ascii="Arial Narrow" w:hAnsi="Arial Narrow" w:cs="Times New Roman"/>
          <w:b/>
          <w:i/>
          <w:sz w:val="24"/>
          <w:szCs w:val="24"/>
          <w:lang w:val="uk-UA"/>
        </w:rPr>
      </w:pPr>
      <w:r w:rsidRPr="006C33D9">
        <w:rPr>
          <w:rStyle w:val="tlid-translation"/>
          <w:rFonts w:ascii="Arial Narrow" w:hAnsi="Arial Narrow" w:cs="Times New Roman"/>
          <w:b/>
          <w:i/>
          <w:sz w:val="24"/>
          <w:szCs w:val="24"/>
          <w:lang w:val="uk-UA"/>
        </w:rPr>
        <w:t>Обмежене використання інтродукованих видів для оцінки їхнього впливу можливе лише за умов методичного керівництва та контролю з боку дослідницьких установ.</w:t>
      </w:r>
    </w:p>
    <w:p w14:paraId="3151EF93" w14:textId="77777777" w:rsidR="006C33D9" w:rsidRPr="006C33D9" w:rsidRDefault="006C33D9" w:rsidP="006C33D9">
      <w:pPr>
        <w:spacing w:line="320" w:lineRule="exact"/>
        <w:ind w:firstLine="720"/>
        <w:contextualSpacing/>
        <w:jc w:val="both"/>
        <w:rPr>
          <w:rStyle w:val="tlid-translation"/>
          <w:rFonts w:ascii="Arial Narrow" w:hAnsi="Arial Narrow" w:cs="Times New Roman"/>
          <w:sz w:val="20"/>
          <w:szCs w:val="20"/>
          <w:lang w:val="uk-UA"/>
        </w:rPr>
      </w:pPr>
      <w:r w:rsidRPr="006C33D9">
        <w:rPr>
          <w:rStyle w:val="tlid-translation"/>
          <w:rFonts w:ascii="Arial Narrow" w:hAnsi="Arial Narrow" w:cs="Times New Roman"/>
          <w:sz w:val="20"/>
          <w:szCs w:val="20"/>
          <w:lang w:val="uk-UA"/>
        </w:rPr>
        <w:t xml:space="preserve">Примітка. Керівні принципи Конвенції про біологічне різноманіття щодо запобігання, інтродукції та зменшення впливу чужорідних видів, які загрожують екосистемам, ареалам і видам, визнаються як керівництво щодо запобігання інтродукції </w:t>
      </w:r>
      <w:proofErr w:type="spellStart"/>
      <w:r w:rsidRPr="006C33D9">
        <w:rPr>
          <w:rStyle w:val="tlid-translation"/>
          <w:rFonts w:ascii="Arial Narrow" w:hAnsi="Arial Narrow" w:cs="Times New Roman"/>
          <w:sz w:val="20"/>
          <w:szCs w:val="20"/>
          <w:lang w:val="uk-UA"/>
        </w:rPr>
        <w:t>інвазивних</w:t>
      </w:r>
      <w:proofErr w:type="spellEnd"/>
      <w:r w:rsidRPr="006C33D9">
        <w:rPr>
          <w:rStyle w:val="tlid-translation"/>
          <w:rFonts w:ascii="Arial Narrow" w:hAnsi="Arial Narrow" w:cs="Times New Roman"/>
          <w:sz w:val="20"/>
          <w:szCs w:val="20"/>
          <w:lang w:val="uk-UA"/>
        </w:rPr>
        <w:t xml:space="preserve"> видів.</w:t>
      </w:r>
    </w:p>
    <w:p w14:paraId="2F60AB2D" w14:textId="77777777" w:rsidR="006C33D9" w:rsidRPr="006C33D9" w:rsidRDefault="006C33D9" w:rsidP="006C33D9">
      <w:pPr>
        <w:spacing w:line="320" w:lineRule="exact"/>
        <w:ind w:firstLine="720"/>
        <w:contextualSpacing/>
        <w:jc w:val="both"/>
        <w:rPr>
          <w:rStyle w:val="tlid-translation"/>
          <w:rFonts w:ascii="Arial Narrow" w:hAnsi="Arial Narrow" w:cs="Times New Roman"/>
          <w:sz w:val="24"/>
          <w:szCs w:val="24"/>
          <w:lang w:val="uk-UA"/>
        </w:rPr>
      </w:pPr>
      <w:r w:rsidRPr="006C33D9">
        <w:rPr>
          <w:rStyle w:val="tlid-translation"/>
          <w:rFonts w:ascii="Arial Narrow" w:hAnsi="Arial Narrow" w:cs="Times New Roman"/>
          <w:sz w:val="24"/>
          <w:szCs w:val="24"/>
          <w:lang w:val="uk-UA"/>
        </w:rPr>
        <w:t xml:space="preserve">8.4.5.1 Обрані для лісовідновлення та лісорозведення види повинні відповідати </w:t>
      </w:r>
      <w:proofErr w:type="spellStart"/>
      <w:r w:rsidRPr="006C33D9">
        <w:rPr>
          <w:rStyle w:val="tlid-translation"/>
          <w:rFonts w:ascii="Arial Narrow" w:hAnsi="Arial Narrow" w:cs="Times New Roman"/>
          <w:sz w:val="24"/>
          <w:szCs w:val="24"/>
          <w:lang w:val="uk-UA"/>
        </w:rPr>
        <w:t>лісорослинних</w:t>
      </w:r>
      <w:proofErr w:type="spellEnd"/>
      <w:r w:rsidRPr="006C33D9">
        <w:rPr>
          <w:rStyle w:val="tlid-translation"/>
          <w:rFonts w:ascii="Arial Narrow" w:hAnsi="Arial Narrow" w:cs="Times New Roman"/>
          <w:sz w:val="24"/>
          <w:szCs w:val="24"/>
          <w:lang w:val="uk-UA"/>
        </w:rPr>
        <w:t xml:space="preserve"> умовам і бути переважно аборигенними видами місцевого походження.</w:t>
      </w:r>
    </w:p>
    <w:p w14:paraId="2A93AFD8" w14:textId="77777777" w:rsidR="006C33D9" w:rsidRPr="006C33D9" w:rsidRDefault="006C33D9" w:rsidP="006C33D9">
      <w:pPr>
        <w:spacing w:line="320" w:lineRule="exact"/>
        <w:ind w:firstLine="720"/>
        <w:contextualSpacing/>
        <w:jc w:val="both"/>
        <w:rPr>
          <w:rStyle w:val="tlid-translation"/>
          <w:rFonts w:ascii="Arial Narrow" w:hAnsi="Arial Narrow" w:cs="Times New Roman"/>
          <w:sz w:val="24"/>
          <w:szCs w:val="24"/>
          <w:lang w:val="uk-UA"/>
        </w:rPr>
      </w:pPr>
      <w:r w:rsidRPr="006C33D9">
        <w:rPr>
          <w:rStyle w:val="tlid-translation"/>
          <w:rFonts w:ascii="Arial Narrow" w:hAnsi="Arial Narrow" w:cs="Times New Roman"/>
          <w:sz w:val="24"/>
          <w:szCs w:val="24"/>
          <w:lang w:val="uk-UA"/>
        </w:rPr>
        <w:t xml:space="preserve">8.4.5.2 Організація не повинна вести господарство на інтродуковані види, крім випадків, коли жорсткі </w:t>
      </w:r>
      <w:proofErr w:type="spellStart"/>
      <w:r w:rsidRPr="006C33D9">
        <w:rPr>
          <w:rStyle w:val="tlid-translation"/>
          <w:rFonts w:ascii="Arial Narrow" w:hAnsi="Arial Narrow" w:cs="Times New Roman"/>
          <w:sz w:val="24"/>
          <w:szCs w:val="24"/>
          <w:lang w:val="uk-UA"/>
        </w:rPr>
        <w:t>лісорослинні</w:t>
      </w:r>
      <w:proofErr w:type="spellEnd"/>
      <w:r w:rsidRPr="006C33D9">
        <w:rPr>
          <w:rStyle w:val="tlid-translation"/>
          <w:rFonts w:ascii="Arial Narrow" w:hAnsi="Arial Narrow" w:cs="Times New Roman"/>
          <w:sz w:val="24"/>
          <w:szCs w:val="24"/>
          <w:lang w:val="uk-UA"/>
        </w:rPr>
        <w:t xml:space="preserve"> умови (в </w:t>
      </w:r>
      <w:proofErr w:type="spellStart"/>
      <w:r w:rsidRPr="006C33D9">
        <w:rPr>
          <w:rStyle w:val="tlid-translation"/>
          <w:rFonts w:ascii="Arial Narrow" w:hAnsi="Arial Narrow" w:cs="Times New Roman"/>
          <w:sz w:val="24"/>
          <w:szCs w:val="24"/>
          <w:lang w:val="uk-UA"/>
        </w:rPr>
        <w:t>т.ч</w:t>
      </w:r>
      <w:proofErr w:type="spellEnd"/>
      <w:r w:rsidRPr="006C33D9">
        <w:rPr>
          <w:rStyle w:val="tlid-translation"/>
          <w:rFonts w:ascii="Arial Narrow" w:hAnsi="Arial Narrow" w:cs="Times New Roman"/>
          <w:sz w:val="24"/>
          <w:szCs w:val="24"/>
          <w:lang w:val="uk-UA"/>
        </w:rPr>
        <w:t>. зумовлені зміною клімату) не дозволять застосовувати аборигенні види.</w:t>
      </w:r>
    </w:p>
    <w:p w14:paraId="37E94847" w14:textId="3EE93DB4" w:rsidR="006C33D9" w:rsidRPr="006C33D9" w:rsidRDefault="006C33D9" w:rsidP="006C33D9">
      <w:pPr>
        <w:spacing w:line="320" w:lineRule="exact"/>
        <w:ind w:firstLine="720"/>
        <w:contextualSpacing/>
        <w:jc w:val="both"/>
        <w:rPr>
          <w:rStyle w:val="tlid-translation"/>
          <w:rFonts w:ascii="Arial Narrow" w:hAnsi="Arial Narrow" w:cs="Times New Roman"/>
          <w:sz w:val="24"/>
          <w:szCs w:val="24"/>
          <w:lang w:val="uk-UA"/>
        </w:rPr>
      </w:pPr>
      <w:r w:rsidRPr="006C33D9">
        <w:rPr>
          <w:rStyle w:val="tlid-translation"/>
          <w:rFonts w:ascii="Arial Narrow" w:hAnsi="Arial Narrow" w:cs="Times New Roman"/>
          <w:sz w:val="24"/>
          <w:szCs w:val="24"/>
          <w:lang w:val="uk-UA"/>
        </w:rPr>
        <w:t>8.4.5.3 Інтродуковані види повинні використовуватися лише за наявності беззаперечних задокументованих доказів (виробничого досвіду та/або результатів наукових досліджень) можливості контролю таких видів.</w:t>
      </w:r>
      <w:r>
        <w:rPr>
          <w:rStyle w:val="tlid-translation"/>
          <w:rFonts w:ascii="Arial Narrow" w:hAnsi="Arial Narrow" w:cs="Times New Roman"/>
          <w:sz w:val="24"/>
          <w:szCs w:val="24"/>
          <w:lang w:val="uk-UA"/>
        </w:rPr>
        <w:t xml:space="preserve"> </w:t>
      </w:r>
      <w:r w:rsidRPr="006C33D9">
        <w:rPr>
          <w:rStyle w:val="tlid-translation"/>
          <w:rFonts w:ascii="Arial Narrow" w:hAnsi="Arial Narrow" w:cs="Times New Roman"/>
          <w:sz w:val="24"/>
          <w:szCs w:val="24"/>
          <w:lang w:val="uk-UA"/>
        </w:rPr>
        <w:t xml:space="preserve">Обмежене використання інтродукованих видів для оцінки їхнього впливу можливе </w:t>
      </w:r>
      <w:r w:rsidRPr="006C33D9">
        <w:rPr>
          <w:rStyle w:val="tlid-translation"/>
          <w:rFonts w:ascii="Arial Narrow" w:hAnsi="Arial Narrow" w:cs="Times New Roman"/>
          <w:sz w:val="24"/>
          <w:szCs w:val="24"/>
          <w:lang w:val="uk-UA"/>
        </w:rPr>
        <w:lastRenderedPageBreak/>
        <w:t>лише за умов методичного керівництва та контролю з боку дослідницьких установ.</w:t>
      </w:r>
    </w:p>
    <w:p w14:paraId="0B869BBF" w14:textId="77777777" w:rsidR="006C33D9" w:rsidRPr="006C33D9" w:rsidRDefault="006C33D9" w:rsidP="006C33D9">
      <w:pPr>
        <w:spacing w:line="320" w:lineRule="exact"/>
        <w:ind w:firstLine="720"/>
        <w:contextualSpacing/>
        <w:jc w:val="both"/>
        <w:rPr>
          <w:rStyle w:val="tlid-translation"/>
          <w:rFonts w:ascii="Arial Narrow" w:hAnsi="Arial Narrow" w:cs="Times New Roman"/>
          <w:sz w:val="24"/>
          <w:szCs w:val="24"/>
          <w:lang w:val="uk-UA"/>
        </w:rPr>
      </w:pPr>
      <w:r w:rsidRPr="006C33D9">
        <w:rPr>
          <w:rStyle w:val="tlid-translation"/>
          <w:rFonts w:ascii="Arial Narrow" w:hAnsi="Arial Narrow" w:cs="Times New Roman"/>
          <w:sz w:val="24"/>
          <w:szCs w:val="24"/>
          <w:lang w:val="uk-UA"/>
        </w:rPr>
        <w:t>8.4.5.4 Організація повинна розробити і виконувати ефективні заходи з моніторингу і контролю розповсюдження інвазійних інтродукованих видів, виявлених на території Організації.</w:t>
      </w:r>
    </w:p>
    <w:p w14:paraId="46119A98" w14:textId="77777777" w:rsidR="006C33D9" w:rsidRPr="006C33D9" w:rsidRDefault="006C33D9" w:rsidP="006C33D9">
      <w:pPr>
        <w:spacing w:line="320" w:lineRule="exact"/>
        <w:ind w:firstLine="720"/>
        <w:contextualSpacing/>
        <w:jc w:val="both"/>
        <w:rPr>
          <w:rStyle w:val="tlid-translation"/>
          <w:rFonts w:ascii="Arial Narrow" w:hAnsi="Arial Narrow" w:cs="Times New Roman"/>
          <w:sz w:val="24"/>
          <w:szCs w:val="24"/>
          <w:lang w:val="uk-UA"/>
        </w:rPr>
      </w:pPr>
      <w:r w:rsidRPr="006C33D9">
        <w:rPr>
          <w:rStyle w:val="tlid-translation"/>
          <w:rFonts w:ascii="Arial Narrow" w:hAnsi="Arial Narrow" w:cs="Times New Roman"/>
          <w:sz w:val="24"/>
          <w:szCs w:val="24"/>
          <w:lang w:val="uk-UA"/>
        </w:rPr>
        <w:t>8.4.5.5 Створення плантацій інтродукованих видів можливе лише при лісорозведенні.</w:t>
      </w:r>
    </w:p>
    <w:p w14:paraId="7D5F45B6" w14:textId="77777777" w:rsidR="006C33D9" w:rsidRPr="006C33D9" w:rsidRDefault="006C33D9" w:rsidP="006C33D9">
      <w:pPr>
        <w:spacing w:line="320" w:lineRule="exact"/>
        <w:ind w:firstLine="720"/>
        <w:contextualSpacing/>
        <w:jc w:val="both"/>
        <w:rPr>
          <w:rStyle w:val="tlid-translation"/>
          <w:rFonts w:ascii="Arial Narrow" w:hAnsi="Arial Narrow" w:cs="Times New Roman"/>
          <w:sz w:val="16"/>
          <w:szCs w:val="16"/>
          <w:lang w:val="uk-UA"/>
        </w:rPr>
      </w:pPr>
    </w:p>
    <w:p w14:paraId="2C649981" w14:textId="14F10526" w:rsidR="006C33D9" w:rsidRPr="006C33D9" w:rsidRDefault="006C33D9" w:rsidP="006C33D9">
      <w:pPr>
        <w:spacing w:line="320" w:lineRule="exact"/>
        <w:ind w:firstLine="720"/>
        <w:contextualSpacing/>
        <w:jc w:val="both"/>
        <w:rPr>
          <w:rStyle w:val="tlid-translation"/>
          <w:rFonts w:ascii="Arial Narrow" w:hAnsi="Arial Narrow" w:cs="Times New Roman"/>
          <w:b/>
          <w:i/>
          <w:sz w:val="24"/>
          <w:szCs w:val="24"/>
          <w:lang w:val="uk-UA"/>
        </w:rPr>
      </w:pPr>
      <w:r w:rsidRPr="006C33D9">
        <w:rPr>
          <w:rStyle w:val="tlid-translation"/>
          <w:rFonts w:ascii="Arial Narrow" w:hAnsi="Arial Narrow" w:cs="Times New Roman"/>
          <w:b/>
          <w:i/>
          <w:sz w:val="24"/>
          <w:szCs w:val="24"/>
          <w:lang w:val="uk-UA"/>
        </w:rPr>
        <w:t>8.4.6. Необхідно сприяти діяльності з лісорозведення та лісовідновлення, яка поліпшує та відновлює екологічну сполученість.</w:t>
      </w:r>
    </w:p>
    <w:p w14:paraId="2A61AD00" w14:textId="77777777" w:rsidR="006C33D9" w:rsidRPr="006C33D9" w:rsidRDefault="006C33D9" w:rsidP="006C33D9">
      <w:pPr>
        <w:spacing w:line="320" w:lineRule="exact"/>
        <w:ind w:firstLine="720"/>
        <w:contextualSpacing/>
        <w:jc w:val="both"/>
        <w:rPr>
          <w:rStyle w:val="tlid-translation"/>
          <w:rFonts w:ascii="Arial Narrow" w:hAnsi="Arial Narrow" w:cs="Times New Roman"/>
          <w:sz w:val="24"/>
          <w:szCs w:val="24"/>
          <w:lang w:val="uk-UA"/>
        </w:rPr>
      </w:pPr>
      <w:r w:rsidRPr="006C33D9">
        <w:rPr>
          <w:rStyle w:val="tlid-translation"/>
          <w:rFonts w:ascii="Arial Narrow" w:hAnsi="Arial Narrow" w:cs="Times New Roman"/>
          <w:sz w:val="24"/>
          <w:szCs w:val="24"/>
          <w:lang w:val="uk-UA"/>
        </w:rPr>
        <w:t>8.4.6.1 Організація повинна виявляти придатні для залісення ділянки з лісовим покривом, втраченим внаслідок дій абіогенних та біогенних факторів, а також внаслідок антропогенної діяльності та/або ділянки, заліснення яких сприятиме поліпшенню або відновленню екологічної сполученості.</w:t>
      </w:r>
    </w:p>
    <w:p w14:paraId="0036A941" w14:textId="77777777" w:rsidR="006C33D9" w:rsidRPr="006C33D9" w:rsidRDefault="006C33D9" w:rsidP="006C33D9">
      <w:pPr>
        <w:spacing w:line="320" w:lineRule="exact"/>
        <w:ind w:firstLine="720"/>
        <w:contextualSpacing/>
        <w:jc w:val="both"/>
        <w:rPr>
          <w:rStyle w:val="tlid-translation"/>
          <w:rFonts w:ascii="Arial Narrow" w:hAnsi="Arial Narrow" w:cs="Times New Roman"/>
          <w:sz w:val="24"/>
          <w:szCs w:val="24"/>
          <w:lang w:val="uk-UA"/>
        </w:rPr>
      </w:pPr>
      <w:r w:rsidRPr="006C33D9">
        <w:rPr>
          <w:rStyle w:val="tlid-translation"/>
          <w:rFonts w:ascii="Arial Narrow" w:hAnsi="Arial Narrow" w:cs="Times New Roman"/>
          <w:sz w:val="24"/>
          <w:szCs w:val="24"/>
          <w:lang w:val="uk-UA"/>
        </w:rPr>
        <w:t>8.4.6.2 Організація повинна забезпечити успішне та своєчасне заліснення ділянок, згаданих в 8.4.6.1</w:t>
      </w:r>
    </w:p>
    <w:p w14:paraId="49BB9F3C" w14:textId="77777777" w:rsidR="00830C7B" w:rsidRDefault="00830C7B" w:rsidP="006C33D9">
      <w:pPr>
        <w:spacing w:line="320" w:lineRule="exact"/>
        <w:ind w:firstLine="720"/>
        <w:contextualSpacing/>
        <w:jc w:val="both"/>
        <w:rPr>
          <w:rStyle w:val="tlid-translation"/>
          <w:rFonts w:ascii="Arial Narrow" w:hAnsi="Arial Narrow" w:cs="Times New Roman"/>
          <w:sz w:val="24"/>
          <w:szCs w:val="24"/>
          <w:lang w:val="uk-UA"/>
        </w:rPr>
      </w:pPr>
    </w:p>
    <w:p w14:paraId="4C07C455" w14:textId="79FBBE2C" w:rsidR="006C33D9" w:rsidRPr="00830C7B" w:rsidRDefault="006C33D9" w:rsidP="006C33D9">
      <w:pPr>
        <w:spacing w:line="320" w:lineRule="exact"/>
        <w:ind w:firstLine="720"/>
        <w:contextualSpacing/>
        <w:jc w:val="both"/>
        <w:rPr>
          <w:rStyle w:val="tlid-translation"/>
          <w:rFonts w:ascii="Arial Narrow" w:hAnsi="Arial Narrow" w:cs="Times New Roman"/>
          <w:b/>
          <w:i/>
          <w:sz w:val="24"/>
          <w:szCs w:val="24"/>
          <w:lang w:val="uk-UA"/>
        </w:rPr>
      </w:pPr>
      <w:r w:rsidRPr="00830C7B">
        <w:rPr>
          <w:rStyle w:val="tlid-translation"/>
          <w:rFonts w:ascii="Arial Narrow" w:hAnsi="Arial Narrow" w:cs="Times New Roman"/>
          <w:b/>
          <w:i/>
          <w:sz w:val="24"/>
          <w:szCs w:val="24"/>
          <w:lang w:val="uk-UA"/>
        </w:rPr>
        <w:t>8.4.7 Заборонено використання генетично модифікованих дерев.</w:t>
      </w:r>
    </w:p>
    <w:p w14:paraId="6103C0AD" w14:textId="77777777" w:rsidR="006C33D9" w:rsidRPr="00830C7B" w:rsidRDefault="006C33D9" w:rsidP="006C33D9">
      <w:pPr>
        <w:spacing w:line="320" w:lineRule="exact"/>
        <w:ind w:firstLine="720"/>
        <w:contextualSpacing/>
        <w:jc w:val="both"/>
        <w:rPr>
          <w:rStyle w:val="tlid-translation"/>
          <w:rFonts w:ascii="Arial Narrow" w:hAnsi="Arial Narrow" w:cs="Times New Roman"/>
          <w:sz w:val="20"/>
          <w:szCs w:val="20"/>
          <w:lang w:val="uk-UA"/>
        </w:rPr>
      </w:pPr>
      <w:r w:rsidRPr="00830C7B">
        <w:rPr>
          <w:rStyle w:val="tlid-translation"/>
          <w:rFonts w:ascii="Arial Narrow" w:hAnsi="Arial Narrow" w:cs="Times New Roman"/>
          <w:sz w:val="20"/>
          <w:szCs w:val="20"/>
          <w:lang w:val="uk-UA"/>
        </w:rPr>
        <w:t>Примітка. Обмеження використання генетично модифікованих дерев було прийнято Генеральною Асамблеєю PEFC на підставі Принципу прийняття запобіжних заходів. Використання генетично модифікованих дерев не допускається до тих пір, поки не буде достатніх наукових даних, що показують, що вплив на здоров'я людини і тварин, а також на навколишнє середовище, еквівалентно-менш виражено, ніж вплив дерев, поліпшених традиційними методами.</w:t>
      </w:r>
    </w:p>
    <w:p w14:paraId="6803A63B" w14:textId="77777777" w:rsidR="006C33D9" w:rsidRPr="006C33D9" w:rsidRDefault="006C33D9" w:rsidP="006C33D9">
      <w:pPr>
        <w:spacing w:line="320" w:lineRule="exact"/>
        <w:ind w:firstLine="720"/>
        <w:contextualSpacing/>
        <w:jc w:val="both"/>
        <w:rPr>
          <w:rStyle w:val="tlid-translation"/>
          <w:rFonts w:ascii="Arial Narrow" w:hAnsi="Arial Narrow" w:cs="Times New Roman"/>
          <w:sz w:val="24"/>
          <w:szCs w:val="24"/>
          <w:lang w:val="uk-UA"/>
        </w:rPr>
      </w:pPr>
      <w:r w:rsidRPr="006C33D9">
        <w:rPr>
          <w:rStyle w:val="tlid-translation"/>
          <w:rFonts w:ascii="Arial Narrow" w:hAnsi="Arial Narrow" w:cs="Times New Roman"/>
          <w:sz w:val="24"/>
          <w:szCs w:val="24"/>
          <w:lang w:val="uk-UA"/>
        </w:rPr>
        <w:t>8.4.7.1 Генетично модифіковані організми не повинні застосовуватися.</w:t>
      </w:r>
    </w:p>
    <w:p w14:paraId="0955FEB5" w14:textId="77777777" w:rsidR="00830C7B" w:rsidRDefault="00830C7B" w:rsidP="006C33D9">
      <w:pPr>
        <w:spacing w:line="320" w:lineRule="exact"/>
        <w:ind w:firstLine="720"/>
        <w:contextualSpacing/>
        <w:jc w:val="both"/>
        <w:rPr>
          <w:rStyle w:val="tlid-translation"/>
          <w:rFonts w:ascii="Arial Narrow" w:hAnsi="Arial Narrow" w:cs="Times New Roman"/>
          <w:sz w:val="24"/>
          <w:szCs w:val="24"/>
          <w:lang w:val="uk-UA"/>
        </w:rPr>
      </w:pPr>
    </w:p>
    <w:p w14:paraId="6F0D0929" w14:textId="36E96716" w:rsidR="006C33D9" w:rsidRPr="00830C7B" w:rsidRDefault="006C33D9" w:rsidP="006C33D9">
      <w:pPr>
        <w:spacing w:line="320" w:lineRule="exact"/>
        <w:ind w:firstLine="720"/>
        <w:contextualSpacing/>
        <w:jc w:val="both"/>
        <w:rPr>
          <w:rStyle w:val="tlid-translation"/>
          <w:rFonts w:ascii="Arial Narrow" w:hAnsi="Arial Narrow" w:cs="Times New Roman"/>
          <w:b/>
          <w:i/>
          <w:sz w:val="24"/>
          <w:szCs w:val="24"/>
          <w:lang w:val="uk-UA"/>
        </w:rPr>
      </w:pPr>
      <w:r w:rsidRPr="00830C7B">
        <w:rPr>
          <w:rStyle w:val="tlid-translation"/>
          <w:rFonts w:ascii="Arial Narrow" w:hAnsi="Arial Narrow" w:cs="Times New Roman"/>
          <w:b/>
          <w:i/>
          <w:sz w:val="24"/>
          <w:szCs w:val="24"/>
          <w:lang w:val="uk-UA"/>
        </w:rPr>
        <w:t xml:space="preserve">8.4.8 </w:t>
      </w:r>
      <w:r w:rsidR="00830C7B">
        <w:rPr>
          <w:rStyle w:val="tlid-translation"/>
          <w:rFonts w:ascii="Arial Narrow" w:hAnsi="Arial Narrow" w:cs="Times New Roman"/>
          <w:b/>
          <w:i/>
          <w:sz w:val="24"/>
          <w:szCs w:val="24"/>
          <w:lang w:val="uk-UA"/>
        </w:rPr>
        <w:t>У</w:t>
      </w:r>
      <w:r w:rsidRPr="00830C7B">
        <w:rPr>
          <w:rStyle w:val="tlid-translation"/>
          <w:rFonts w:ascii="Arial Narrow" w:hAnsi="Arial Narrow" w:cs="Times New Roman"/>
          <w:b/>
          <w:i/>
          <w:sz w:val="24"/>
          <w:szCs w:val="24"/>
          <w:lang w:val="uk-UA"/>
        </w:rPr>
        <w:t xml:space="preserve"> тих випадках, коли це доцільно, необхідно сприяти диверсифікації горизонтальних і вертикальних структур і різноманітності видів, таких як, наприклад, мішані ліси. Такі практики повинні мати на меті підтримку або відновлення ландшафтного різноманіття.</w:t>
      </w:r>
    </w:p>
    <w:p w14:paraId="62256107" w14:textId="77777777" w:rsidR="006C33D9" w:rsidRPr="006C33D9" w:rsidRDefault="006C33D9" w:rsidP="006C33D9">
      <w:pPr>
        <w:spacing w:line="320" w:lineRule="exact"/>
        <w:ind w:firstLine="720"/>
        <w:contextualSpacing/>
        <w:jc w:val="both"/>
        <w:rPr>
          <w:rStyle w:val="tlid-translation"/>
          <w:rFonts w:ascii="Arial Narrow" w:hAnsi="Arial Narrow" w:cs="Times New Roman"/>
          <w:sz w:val="24"/>
          <w:szCs w:val="24"/>
          <w:lang w:val="uk-UA"/>
        </w:rPr>
      </w:pPr>
      <w:r w:rsidRPr="006C33D9">
        <w:rPr>
          <w:rStyle w:val="tlid-translation"/>
          <w:rFonts w:ascii="Arial Narrow" w:hAnsi="Arial Narrow" w:cs="Times New Roman"/>
          <w:sz w:val="24"/>
          <w:szCs w:val="24"/>
          <w:lang w:val="uk-UA"/>
        </w:rPr>
        <w:t xml:space="preserve">8.4.8.1 При плануванні лісовідновлення перевага має надаватися створенню мішаних </w:t>
      </w:r>
      <w:proofErr w:type="spellStart"/>
      <w:r w:rsidRPr="006C33D9">
        <w:rPr>
          <w:rStyle w:val="tlid-translation"/>
          <w:rFonts w:ascii="Arial Narrow" w:hAnsi="Arial Narrow" w:cs="Times New Roman"/>
          <w:sz w:val="24"/>
          <w:szCs w:val="24"/>
          <w:lang w:val="uk-UA"/>
        </w:rPr>
        <w:t>деревостанів</w:t>
      </w:r>
      <w:proofErr w:type="spellEnd"/>
      <w:r w:rsidRPr="006C33D9">
        <w:rPr>
          <w:rStyle w:val="tlid-translation"/>
          <w:rFonts w:ascii="Arial Narrow" w:hAnsi="Arial Narrow" w:cs="Times New Roman"/>
          <w:sz w:val="24"/>
          <w:szCs w:val="24"/>
          <w:lang w:val="uk-UA"/>
        </w:rPr>
        <w:t xml:space="preserve"> у </w:t>
      </w:r>
      <w:proofErr w:type="spellStart"/>
      <w:r w:rsidRPr="006C33D9">
        <w:rPr>
          <w:rStyle w:val="tlid-translation"/>
          <w:rFonts w:ascii="Arial Narrow" w:hAnsi="Arial Narrow" w:cs="Times New Roman"/>
          <w:sz w:val="24"/>
          <w:szCs w:val="24"/>
          <w:lang w:val="uk-UA"/>
        </w:rPr>
        <w:t>лісорослинних</w:t>
      </w:r>
      <w:proofErr w:type="spellEnd"/>
      <w:r w:rsidRPr="006C33D9">
        <w:rPr>
          <w:rStyle w:val="tlid-translation"/>
          <w:rFonts w:ascii="Arial Narrow" w:hAnsi="Arial Narrow" w:cs="Times New Roman"/>
          <w:sz w:val="24"/>
          <w:szCs w:val="24"/>
          <w:lang w:val="uk-UA"/>
        </w:rPr>
        <w:t xml:space="preserve"> умовах, сприятливих для їхнього росту.</w:t>
      </w:r>
    </w:p>
    <w:p w14:paraId="4F08428D" w14:textId="77777777" w:rsidR="006C33D9" w:rsidRPr="006C33D9" w:rsidRDefault="006C33D9" w:rsidP="006C33D9">
      <w:pPr>
        <w:spacing w:line="320" w:lineRule="exact"/>
        <w:ind w:firstLine="720"/>
        <w:contextualSpacing/>
        <w:jc w:val="both"/>
        <w:rPr>
          <w:rStyle w:val="tlid-translation"/>
          <w:rFonts w:ascii="Arial Narrow" w:hAnsi="Arial Narrow" w:cs="Times New Roman"/>
          <w:sz w:val="24"/>
          <w:szCs w:val="24"/>
          <w:lang w:val="uk-UA"/>
        </w:rPr>
      </w:pPr>
      <w:r w:rsidRPr="006C33D9">
        <w:rPr>
          <w:rStyle w:val="tlid-translation"/>
          <w:rFonts w:ascii="Arial Narrow" w:hAnsi="Arial Narrow" w:cs="Times New Roman"/>
          <w:sz w:val="24"/>
          <w:szCs w:val="24"/>
          <w:lang w:val="uk-UA"/>
        </w:rPr>
        <w:t xml:space="preserve">8.4.8.2 Організація повинна сприяти переходу до застосування </w:t>
      </w:r>
      <w:proofErr w:type="spellStart"/>
      <w:r w:rsidRPr="006C33D9">
        <w:rPr>
          <w:rStyle w:val="tlid-translation"/>
          <w:rFonts w:ascii="Arial Narrow" w:hAnsi="Arial Narrow" w:cs="Times New Roman"/>
          <w:sz w:val="24"/>
          <w:szCs w:val="24"/>
          <w:lang w:val="uk-UA"/>
        </w:rPr>
        <w:t>вузьколісосічних</w:t>
      </w:r>
      <w:proofErr w:type="spellEnd"/>
      <w:r w:rsidRPr="006C33D9">
        <w:rPr>
          <w:rStyle w:val="tlid-translation"/>
          <w:rFonts w:ascii="Arial Narrow" w:hAnsi="Arial Narrow" w:cs="Times New Roman"/>
          <w:sz w:val="24"/>
          <w:szCs w:val="24"/>
          <w:lang w:val="uk-UA"/>
        </w:rPr>
        <w:t xml:space="preserve"> суцільних та/або несуцільних систем рубок (поступових або вибіркових у придатних для цього </w:t>
      </w:r>
      <w:proofErr w:type="spellStart"/>
      <w:r w:rsidRPr="006C33D9">
        <w:rPr>
          <w:rStyle w:val="tlid-translation"/>
          <w:rFonts w:ascii="Arial Narrow" w:hAnsi="Arial Narrow" w:cs="Times New Roman"/>
          <w:sz w:val="24"/>
          <w:szCs w:val="24"/>
          <w:lang w:val="uk-UA"/>
        </w:rPr>
        <w:t>лісорослинних</w:t>
      </w:r>
      <w:proofErr w:type="spellEnd"/>
      <w:r w:rsidRPr="006C33D9">
        <w:rPr>
          <w:rStyle w:val="tlid-translation"/>
          <w:rFonts w:ascii="Arial Narrow" w:hAnsi="Arial Narrow" w:cs="Times New Roman"/>
          <w:sz w:val="24"/>
          <w:szCs w:val="24"/>
          <w:lang w:val="uk-UA"/>
        </w:rPr>
        <w:t xml:space="preserve"> умовах зі сприятливим породним складом).</w:t>
      </w:r>
    </w:p>
    <w:p w14:paraId="0AEE027A" w14:textId="77777777" w:rsidR="006C33D9" w:rsidRPr="006C33D9" w:rsidRDefault="006C33D9" w:rsidP="006C33D9">
      <w:pPr>
        <w:spacing w:line="320" w:lineRule="exact"/>
        <w:ind w:firstLine="720"/>
        <w:contextualSpacing/>
        <w:jc w:val="both"/>
        <w:rPr>
          <w:rStyle w:val="tlid-translation"/>
          <w:rFonts w:ascii="Arial Narrow" w:hAnsi="Arial Narrow" w:cs="Times New Roman"/>
          <w:sz w:val="24"/>
          <w:szCs w:val="24"/>
          <w:lang w:val="uk-UA"/>
        </w:rPr>
      </w:pPr>
      <w:r w:rsidRPr="006C33D9">
        <w:rPr>
          <w:rStyle w:val="tlid-translation"/>
          <w:rFonts w:ascii="Arial Narrow" w:hAnsi="Arial Narrow" w:cs="Times New Roman"/>
          <w:sz w:val="24"/>
          <w:szCs w:val="24"/>
          <w:lang w:val="uk-UA"/>
        </w:rPr>
        <w:t xml:space="preserve">8.4.8.3 При плануванні рубок головного користування повинна надаватися перевага застосуванню несуцільних систем рубок у придатних для цього </w:t>
      </w:r>
      <w:proofErr w:type="spellStart"/>
      <w:r w:rsidRPr="006C33D9">
        <w:rPr>
          <w:rStyle w:val="tlid-translation"/>
          <w:rFonts w:ascii="Arial Narrow" w:hAnsi="Arial Narrow" w:cs="Times New Roman"/>
          <w:sz w:val="24"/>
          <w:szCs w:val="24"/>
          <w:lang w:val="uk-UA"/>
        </w:rPr>
        <w:t>лісорослинних</w:t>
      </w:r>
      <w:proofErr w:type="spellEnd"/>
      <w:r w:rsidRPr="006C33D9">
        <w:rPr>
          <w:rStyle w:val="tlid-translation"/>
          <w:rFonts w:ascii="Arial Narrow" w:hAnsi="Arial Narrow" w:cs="Times New Roman"/>
          <w:sz w:val="24"/>
          <w:szCs w:val="24"/>
          <w:lang w:val="uk-UA"/>
        </w:rPr>
        <w:t xml:space="preserve"> умовах, зі сприятливим породним складом.</w:t>
      </w:r>
    </w:p>
    <w:p w14:paraId="67E1C155" w14:textId="77777777" w:rsidR="006C33D9" w:rsidRPr="006C33D9" w:rsidRDefault="006C33D9" w:rsidP="006C33D9">
      <w:pPr>
        <w:spacing w:line="320" w:lineRule="exact"/>
        <w:ind w:firstLine="720"/>
        <w:contextualSpacing/>
        <w:jc w:val="both"/>
        <w:rPr>
          <w:rStyle w:val="tlid-translation"/>
          <w:rFonts w:ascii="Arial Narrow" w:hAnsi="Arial Narrow" w:cs="Times New Roman"/>
          <w:sz w:val="24"/>
          <w:szCs w:val="24"/>
          <w:lang w:val="uk-UA"/>
        </w:rPr>
      </w:pPr>
      <w:r w:rsidRPr="006C33D9">
        <w:rPr>
          <w:rStyle w:val="tlid-translation"/>
          <w:rFonts w:ascii="Arial Narrow" w:hAnsi="Arial Narrow" w:cs="Times New Roman"/>
          <w:sz w:val="24"/>
          <w:szCs w:val="24"/>
          <w:lang w:val="uk-UA"/>
        </w:rPr>
        <w:t xml:space="preserve">8.4.8.4 Рубки головного користування, а також рубки формування та оздоровлення лісів повинні сприяти вирощуванню мішаних </w:t>
      </w:r>
      <w:proofErr w:type="spellStart"/>
      <w:r w:rsidRPr="006C33D9">
        <w:rPr>
          <w:rStyle w:val="tlid-translation"/>
          <w:rFonts w:ascii="Arial Narrow" w:hAnsi="Arial Narrow" w:cs="Times New Roman"/>
          <w:sz w:val="24"/>
          <w:szCs w:val="24"/>
          <w:lang w:val="uk-UA"/>
        </w:rPr>
        <w:t>деревостанів</w:t>
      </w:r>
      <w:proofErr w:type="spellEnd"/>
      <w:r w:rsidRPr="006C33D9">
        <w:rPr>
          <w:rStyle w:val="tlid-translation"/>
          <w:rFonts w:ascii="Arial Narrow" w:hAnsi="Arial Narrow" w:cs="Times New Roman"/>
          <w:sz w:val="24"/>
          <w:szCs w:val="24"/>
          <w:lang w:val="uk-UA"/>
        </w:rPr>
        <w:t xml:space="preserve"> у відповідних </w:t>
      </w:r>
      <w:proofErr w:type="spellStart"/>
      <w:r w:rsidRPr="006C33D9">
        <w:rPr>
          <w:rStyle w:val="tlid-translation"/>
          <w:rFonts w:ascii="Arial Narrow" w:hAnsi="Arial Narrow" w:cs="Times New Roman"/>
          <w:sz w:val="24"/>
          <w:szCs w:val="24"/>
          <w:lang w:val="uk-UA"/>
        </w:rPr>
        <w:t>лісорослинних</w:t>
      </w:r>
      <w:proofErr w:type="spellEnd"/>
      <w:r w:rsidRPr="006C33D9">
        <w:rPr>
          <w:rStyle w:val="tlid-translation"/>
          <w:rFonts w:ascii="Arial Narrow" w:hAnsi="Arial Narrow" w:cs="Times New Roman"/>
          <w:sz w:val="24"/>
          <w:szCs w:val="24"/>
          <w:lang w:val="uk-UA"/>
        </w:rPr>
        <w:t xml:space="preserve"> умовах.</w:t>
      </w:r>
    </w:p>
    <w:p w14:paraId="5AC2D0DD" w14:textId="77777777" w:rsidR="006C33D9" w:rsidRPr="006C33D9" w:rsidRDefault="006C33D9" w:rsidP="006C33D9">
      <w:pPr>
        <w:spacing w:line="320" w:lineRule="exact"/>
        <w:ind w:firstLine="720"/>
        <w:contextualSpacing/>
        <w:jc w:val="both"/>
        <w:rPr>
          <w:rStyle w:val="tlid-translation"/>
          <w:rFonts w:ascii="Arial Narrow" w:hAnsi="Arial Narrow" w:cs="Times New Roman"/>
          <w:sz w:val="24"/>
          <w:szCs w:val="24"/>
          <w:lang w:val="uk-UA"/>
        </w:rPr>
      </w:pPr>
      <w:r w:rsidRPr="006C33D9">
        <w:rPr>
          <w:rStyle w:val="tlid-translation"/>
          <w:rFonts w:ascii="Arial Narrow" w:hAnsi="Arial Narrow" w:cs="Times New Roman"/>
          <w:sz w:val="24"/>
          <w:szCs w:val="24"/>
          <w:lang w:val="uk-UA"/>
        </w:rPr>
        <w:t xml:space="preserve">8.4.8.5 Проведення рубок формування та оздоровлення лісів повинно забезпечувати поступове відтворення і формування корінних </w:t>
      </w:r>
      <w:proofErr w:type="spellStart"/>
      <w:r w:rsidRPr="006C33D9">
        <w:rPr>
          <w:rStyle w:val="tlid-translation"/>
          <w:rFonts w:ascii="Arial Narrow" w:hAnsi="Arial Narrow" w:cs="Times New Roman"/>
          <w:sz w:val="24"/>
          <w:szCs w:val="24"/>
          <w:lang w:val="uk-UA"/>
        </w:rPr>
        <w:t>деревостанів</w:t>
      </w:r>
      <w:proofErr w:type="spellEnd"/>
      <w:r w:rsidRPr="006C33D9">
        <w:rPr>
          <w:rStyle w:val="tlid-translation"/>
          <w:rFonts w:ascii="Arial Narrow" w:hAnsi="Arial Narrow" w:cs="Times New Roman"/>
          <w:sz w:val="24"/>
          <w:szCs w:val="24"/>
          <w:lang w:val="uk-UA"/>
        </w:rPr>
        <w:t xml:space="preserve">. </w:t>
      </w:r>
    </w:p>
    <w:p w14:paraId="7ED39934" w14:textId="77777777" w:rsidR="006C33D9" w:rsidRPr="006C33D9" w:rsidRDefault="006C33D9" w:rsidP="006C33D9">
      <w:pPr>
        <w:spacing w:line="320" w:lineRule="exact"/>
        <w:ind w:firstLine="720"/>
        <w:contextualSpacing/>
        <w:jc w:val="both"/>
        <w:rPr>
          <w:rStyle w:val="tlid-translation"/>
          <w:rFonts w:ascii="Arial Narrow" w:hAnsi="Arial Narrow" w:cs="Times New Roman"/>
          <w:sz w:val="24"/>
          <w:szCs w:val="24"/>
          <w:lang w:val="uk-UA"/>
        </w:rPr>
      </w:pPr>
      <w:r w:rsidRPr="006C33D9">
        <w:rPr>
          <w:rStyle w:val="tlid-translation"/>
          <w:rFonts w:ascii="Arial Narrow" w:hAnsi="Arial Narrow" w:cs="Times New Roman"/>
          <w:sz w:val="24"/>
          <w:szCs w:val="24"/>
          <w:lang w:val="uk-UA"/>
        </w:rPr>
        <w:t>8.4.8.6 Під час проведення рубок формування та оздоровлення лісів в складі насадження не повинні повністю видалятися супутні аборигенні деревні види.</w:t>
      </w:r>
    </w:p>
    <w:p w14:paraId="1C1195D9" w14:textId="77777777" w:rsidR="00830C7B" w:rsidRPr="00830C7B" w:rsidRDefault="00830C7B" w:rsidP="006C33D9">
      <w:pPr>
        <w:spacing w:line="320" w:lineRule="exact"/>
        <w:ind w:firstLine="720"/>
        <w:contextualSpacing/>
        <w:jc w:val="both"/>
        <w:rPr>
          <w:rStyle w:val="tlid-translation"/>
          <w:rFonts w:ascii="Arial Narrow" w:hAnsi="Arial Narrow" w:cs="Times New Roman"/>
          <w:sz w:val="16"/>
          <w:szCs w:val="16"/>
          <w:lang w:val="uk-UA"/>
        </w:rPr>
      </w:pPr>
    </w:p>
    <w:p w14:paraId="16A967D0" w14:textId="33248BBD" w:rsidR="006C33D9" w:rsidRPr="00830C7B" w:rsidRDefault="006C33D9" w:rsidP="006C33D9">
      <w:pPr>
        <w:spacing w:line="320" w:lineRule="exact"/>
        <w:ind w:firstLine="720"/>
        <w:contextualSpacing/>
        <w:jc w:val="both"/>
        <w:rPr>
          <w:rStyle w:val="tlid-translation"/>
          <w:rFonts w:ascii="Arial Narrow" w:hAnsi="Arial Narrow" w:cs="Times New Roman"/>
          <w:b/>
          <w:i/>
          <w:sz w:val="24"/>
          <w:szCs w:val="24"/>
          <w:lang w:val="uk-UA"/>
        </w:rPr>
      </w:pPr>
      <w:r w:rsidRPr="00830C7B">
        <w:rPr>
          <w:rStyle w:val="tlid-translation"/>
          <w:rFonts w:ascii="Arial Narrow" w:hAnsi="Arial Narrow" w:cs="Times New Roman"/>
          <w:b/>
          <w:i/>
          <w:sz w:val="24"/>
          <w:szCs w:val="24"/>
          <w:lang w:val="uk-UA"/>
        </w:rPr>
        <w:t>8.4.9 Необхідно, щоб на ділянках там, де це доцільно, підтримувалися б традиційні методи господарювання, у результаті яких створювалися б цінні з точки зору збереження біорізноманіття та охорони довкілля лісові екосистеми.</w:t>
      </w:r>
    </w:p>
    <w:p w14:paraId="7C005D37" w14:textId="77777777" w:rsidR="006C33D9" w:rsidRPr="006C33D9" w:rsidRDefault="006C33D9" w:rsidP="006C33D9">
      <w:pPr>
        <w:spacing w:line="320" w:lineRule="exact"/>
        <w:ind w:firstLine="720"/>
        <w:contextualSpacing/>
        <w:jc w:val="both"/>
        <w:rPr>
          <w:rStyle w:val="tlid-translation"/>
          <w:rFonts w:ascii="Arial Narrow" w:hAnsi="Arial Narrow" w:cs="Times New Roman"/>
          <w:sz w:val="24"/>
          <w:szCs w:val="24"/>
          <w:lang w:val="uk-UA"/>
        </w:rPr>
      </w:pPr>
      <w:r w:rsidRPr="006C33D9">
        <w:rPr>
          <w:rStyle w:val="tlid-translation"/>
          <w:rFonts w:ascii="Arial Narrow" w:hAnsi="Arial Narrow" w:cs="Times New Roman"/>
          <w:sz w:val="24"/>
          <w:szCs w:val="24"/>
          <w:lang w:val="uk-UA"/>
        </w:rPr>
        <w:t xml:space="preserve">8.4.9.1 Планування та проведення рубок головного користування, рубок формування та оздоровлення лісів, штучного та природного лісовідновлення повинне мати на меті створення корінних </w:t>
      </w:r>
      <w:proofErr w:type="spellStart"/>
      <w:r w:rsidRPr="006C33D9">
        <w:rPr>
          <w:rStyle w:val="tlid-translation"/>
          <w:rFonts w:ascii="Arial Narrow" w:hAnsi="Arial Narrow" w:cs="Times New Roman"/>
          <w:sz w:val="24"/>
          <w:szCs w:val="24"/>
          <w:lang w:val="uk-UA"/>
        </w:rPr>
        <w:t>деревостанів</w:t>
      </w:r>
      <w:proofErr w:type="spellEnd"/>
      <w:r w:rsidRPr="006C33D9">
        <w:rPr>
          <w:rStyle w:val="tlid-translation"/>
          <w:rFonts w:ascii="Arial Narrow" w:hAnsi="Arial Narrow" w:cs="Times New Roman"/>
          <w:sz w:val="24"/>
          <w:szCs w:val="24"/>
          <w:lang w:val="uk-UA"/>
        </w:rPr>
        <w:t xml:space="preserve"> з аборигенних порід, що відповідають </w:t>
      </w:r>
      <w:proofErr w:type="spellStart"/>
      <w:r w:rsidRPr="006C33D9">
        <w:rPr>
          <w:rStyle w:val="tlid-translation"/>
          <w:rFonts w:ascii="Arial Narrow" w:hAnsi="Arial Narrow" w:cs="Times New Roman"/>
          <w:sz w:val="24"/>
          <w:szCs w:val="24"/>
          <w:lang w:val="uk-UA"/>
        </w:rPr>
        <w:t>лісорослинним</w:t>
      </w:r>
      <w:proofErr w:type="spellEnd"/>
      <w:r w:rsidRPr="006C33D9">
        <w:rPr>
          <w:rStyle w:val="tlid-translation"/>
          <w:rFonts w:ascii="Arial Narrow" w:hAnsi="Arial Narrow" w:cs="Times New Roman"/>
          <w:sz w:val="24"/>
          <w:szCs w:val="24"/>
          <w:lang w:val="uk-UA"/>
        </w:rPr>
        <w:t xml:space="preserve"> умовам і виконують функції збереження біорізноманіття та/або охорони довкілля.</w:t>
      </w:r>
    </w:p>
    <w:p w14:paraId="5B2EB08F" w14:textId="77777777" w:rsidR="00830C7B" w:rsidRPr="00830C7B" w:rsidRDefault="00830C7B" w:rsidP="006C33D9">
      <w:pPr>
        <w:spacing w:line="320" w:lineRule="exact"/>
        <w:ind w:firstLine="720"/>
        <w:contextualSpacing/>
        <w:jc w:val="both"/>
        <w:rPr>
          <w:rStyle w:val="tlid-translation"/>
          <w:rFonts w:ascii="Arial Narrow" w:hAnsi="Arial Narrow" w:cs="Times New Roman"/>
          <w:sz w:val="16"/>
          <w:szCs w:val="16"/>
          <w:lang w:val="uk-UA"/>
        </w:rPr>
      </w:pPr>
    </w:p>
    <w:p w14:paraId="35051233" w14:textId="51DB0A80" w:rsidR="006C33D9" w:rsidRPr="00830C7B" w:rsidRDefault="006C33D9" w:rsidP="006C33D9">
      <w:pPr>
        <w:spacing w:line="320" w:lineRule="exact"/>
        <w:ind w:firstLine="720"/>
        <w:contextualSpacing/>
        <w:jc w:val="both"/>
        <w:rPr>
          <w:rStyle w:val="tlid-translation"/>
          <w:rFonts w:ascii="Arial Narrow" w:hAnsi="Arial Narrow" w:cs="Times New Roman"/>
          <w:b/>
          <w:i/>
          <w:sz w:val="24"/>
          <w:szCs w:val="24"/>
          <w:lang w:val="uk-UA"/>
        </w:rPr>
      </w:pPr>
      <w:r w:rsidRPr="00830C7B">
        <w:rPr>
          <w:rStyle w:val="tlid-translation"/>
          <w:rFonts w:ascii="Arial Narrow" w:hAnsi="Arial Narrow" w:cs="Times New Roman"/>
          <w:b/>
          <w:i/>
          <w:sz w:val="24"/>
          <w:szCs w:val="24"/>
          <w:lang w:val="uk-UA"/>
        </w:rPr>
        <w:t>8.4.10 Рубки повинні проводитися таким чином, аби не призводити до тривалого пошкодження екосистем. Там, де це можливо, необхідно вживати практичних заходів зі збереження або поліпшення біологічного різноманіття.</w:t>
      </w:r>
    </w:p>
    <w:p w14:paraId="1E97F4E3" w14:textId="77777777" w:rsidR="006C33D9" w:rsidRPr="006C33D9" w:rsidRDefault="006C33D9" w:rsidP="006C33D9">
      <w:pPr>
        <w:spacing w:line="320" w:lineRule="exact"/>
        <w:ind w:firstLine="720"/>
        <w:contextualSpacing/>
        <w:jc w:val="both"/>
        <w:rPr>
          <w:rStyle w:val="tlid-translation"/>
          <w:rFonts w:ascii="Arial Narrow" w:hAnsi="Arial Narrow" w:cs="Times New Roman"/>
          <w:sz w:val="24"/>
          <w:szCs w:val="24"/>
          <w:lang w:val="uk-UA"/>
        </w:rPr>
      </w:pPr>
      <w:r w:rsidRPr="006C33D9">
        <w:rPr>
          <w:rStyle w:val="tlid-translation"/>
          <w:rFonts w:ascii="Arial Narrow" w:hAnsi="Arial Narrow" w:cs="Times New Roman"/>
          <w:sz w:val="24"/>
          <w:szCs w:val="24"/>
          <w:lang w:val="uk-UA"/>
        </w:rPr>
        <w:t>8.4.10.1 Рубки формування і оздоровлення лісів повинні проводитися способами, що не викликають ерозії ґрунтів, пошкодження дерев, які залишаються, виключають можливість негативного впливу на стан лісів та водоймищ.</w:t>
      </w:r>
    </w:p>
    <w:p w14:paraId="469A7172" w14:textId="77777777" w:rsidR="006C33D9" w:rsidRPr="006C33D9" w:rsidRDefault="006C33D9" w:rsidP="006C33D9">
      <w:pPr>
        <w:spacing w:line="320" w:lineRule="exact"/>
        <w:ind w:firstLine="720"/>
        <w:contextualSpacing/>
        <w:jc w:val="both"/>
        <w:rPr>
          <w:rStyle w:val="tlid-translation"/>
          <w:rFonts w:ascii="Arial Narrow" w:hAnsi="Arial Narrow" w:cs="Times New Roman"/>
          <w:sz w:val="24"/>
          <w:szCs w:val="24"/>
          <w:lang w:val="uk-UA"/>
        </w:rPr>
      </w:pPr>
      <w:r w:rsidRPr="006C33D9">
        <w:rPr>
          <w:rStyle w:val="tlid-translation"/>
          <w:rFonts w:ascii="Arial Narrow" w:hAnsi="Arial Narrow" w:cs="Times New Roman"/>
          <w:sz w:val="24"/>
          <w:szCs w:val="24"/>
          <w:lang w:val="uk-UA"/>
        </w:rPr>
        <w:t>8.4.10.2 Рубки повинні проводитися із застосуванням технологій, які забезпечують збереження дерев і підросту, що залишаються.</w:t>
      </w:r>
    </w:p>
    <w:p w14:paraId="2DFEF91C" w14:textId="77777777" w:rsidR="006C33D9" w:rsidRPr="006C33D9" w:rsidRDefault="006C33D9" w:rsidP="006C33D9">
      <w:pPr>
        <w:spacing w:line="320" w:lineRule="exact"/>
        <w:ind w:firstLine="720"/>
        <w:contextualSpacing/>
        <w:jc w:val="both"/>
        <w:rPr>
          <w:rStyle w:val="tlid-translation"/>
          <w:rFonts w:ascii="Arial Narrow" w:hAnsi="Arial Narrow" w:cs="Times New Roman"/>
          <w:sz w:val="24"/>
          <w:szCs w:val="24"/>
          <w:lang w:val="uk-UA"/>
        </w:rPr>
      </w:pPr>
      <w:r w:rsidRPr="006C33D9">
        <w:rPr>
          <w:rStyle w:val="tlid-translation"/>
          <w:rFonts w:ascii="Arial Narrow" w:hAnsi="Arial Narrow" w:cs="Times New Roman"/>
          <w:sz w:val="24"/>
          <w:szCs w:val="24"/>
          <w:lang w:val="uk-UA"/>
        </w:rPr>
        <w:t xml:space="preserve">8.4.10.3 Карти технологічного процесу розробки лісосіки повинні містити розділ з переліком цінних для біологічного різноманіття об’єктів, виявлених на </w:t>
      </w:r>
      <w:proofErr w:type="spellStart"/>
      <w:r w:rsidRPr="006C33D9">
        <w:rPr>
          <w:rStyle w:val="tlid-translation"/>
          <w:rFonts w:ascii="Arial Narrow" w:hAnsi="Arial Narrow" w:cs="Times New Roman"/>
          <w:sz w:val="24"/>
          <w:szCs w:val="24"/>
          <w:lang w:val="uk-UA"/>
        </w:rPr>
        <w:t>лісосіці</w:t>
      </w:r>
      <w:proofErr w:type="spellEnd"/>
      <w:r w:rsidRPr="006C33D9">
        <w:rPr>
          <w:rStyle w:val="tlid-translation"/>
          <w:rFonts w:ascii="Arial Narrow" w:hAnsi="Arial Narrow" w:cs="Times New Roman"/>
          <w:sz w:val="24"/>
          <w:szCs w:val="24"/>
          <w:lang w:val="uk-UA"/>
        </w:rPr>
        <w:t xml:space="preserve">, та практичних заходів зі збереження або поліпшення стану таких об’єктів. </w:t>
      </w:r>
    </w:p>
    <w:p w14:paraId="29A760B8" w14:textId="77777777" w:rsidR="006C33D9" w:rsidRPr="006C33D9" w:rsidRDefault="006C33D9" w:rsidP="006C33D9">
      <w:pPr>
        <w:spacing w:line="320" w:lineRule="exact"/>
        <w:ind w:firstLine="720"/>
        <w:contextualSpacing/>
        <w:jc w:val="both"/>
        <w:rPr>
          <w:rStyle w:val="tlid-translation"/>
          <w:rFonts w:ascii="Arial Narrow" w:hAnsi="Arial Narrow" w:cs="Times New Roman"/>
          <w:sz w:val="24"/>
          <w:szCs w:val="24"/>
          <w:lang w:val="uk-UA"/>
        </w:rPr>
      </w:pPr>
      <w:r w:rsidRPr="006C33D9">
        <w:rPr>
          <w:rStyle w:val="tlid-translation"/>
          <w:rFonts w:ascii="Arial Narrow" w:hAnsi="Arial Narrow" w:cs="Times New Roman"/>
          <w:sz w:val="24"/>
          <w:szCs w:val="24"/>
          <w:lang w:val="uk-UA"/>
        </w:rPr>
        <w:t xml:space="preserve">8.4.10.4 На лісосіках повинні здійснюватися протиерозійні заходи (влаштування фашин і плетених загорож, земляних валів, водовідводів, вирівнювання заглиблень на волоках), проводитися очищення </w:t>
      </w:r>
      <w:proofErr w:type="spellStart"/>
      <w:r w:rsidRPr="006C33D9">
        <w:rPr>
          <w:rStyle w:val="tlid-translation"/>
          <w:rFonts w:ascii="Arial Narrow" w:hAnsi="Arial Narrow" w:cs="Times New Roman"/>
          <w:sz w:val="24"/>
          <w:szCs w:val="24"/>
          <w:lang w:val="uk-UA"/>
        </w:rPr>
        <w:t>русел</w:t>
      </w:r>
      <w:proofErr w:type="spellEnd"/>
      <w:r w:rsidRPr="006C33D9">
        <w:rPr>
          <w:rStyle w:val="tlid-translation"/>
          <w:rFonts w:ascii="Arial Narrow" w:hAnsi="Arial Narrow" w:cs="Times New Roman"/>
          <w:sz w:val="24"/>
          <w:szCs w:val="24"/>
          <w:lang w:val="uk-UA"/>
        </w:rPr>
        <w:t xml:space="preserve"> водотоків від порубкових решток, ремонтуватися пошкоджені під'їзні дороги.</w:t>
      </w:r>
    </w:p>
    <w:p w14:paraId="0816B6B5" w14:textId="77777777" w:rsidR="00830C7B" w:rsidRPr="00830C7B" w:rsidRDefault="00830C7B" w:rsidP="006C33D9">
      <w:pPr>
        <w:spacing w:line="320" w:lineRule="exact"/>
        <w:ind w:firstLine="720"/>
        <w:contextualSpacing/>
        <w:jc w:val="both"/>
        <w:rPr>
          <w:rStyle w:val="tlid-translation"/>
          <w:rFonts w:ascii="Arial Narrow" w:hAnsi="Arial Narrow" w:cs="Times New Roman"/>
          <w:sz w:val="16"/>
          <w:szCs w:val="16"/>
          <w:lang w:val="uk-UA"/>
        </w:rPr>
      </w:pPr>
    </w:p>
    <w:p w14:paraId="15363981" w14:textId="197DBF0B" w:rsidR="006C33D9" w:rsidRPr="00830C7B" w:rsidRDefault="006C33D9" w:rsidP="006C33D9">
      <w:pPr>
        <w:spacing w:line="320" w:lineRule="exact"/>
        <w:ind w:firstLine="720"/>
        <w:contextualSpacing/>
        <w:jc w:val="both"/>
        <w:rPr>
          <w:rStyle w:val="tlid-translation"/>
          <w:rFonts w:ascii="Arial Narrow" w:hAnsi="Arial Narrow" w:cs="Times New Roman"/>
          <w:b/>
          <w:i/>
          <w:sz w:val="24"/>
          <w:szCs w:val="24"/>
          <w:lang w:val="uk-UA"/>
        </w:rPr>
      </w:pPr>
      <w:r w:rsidRPr="00830C7B">
        <w:rPr>
          <w:rStyle w:val="tlid-translation"/>
          <w:rFonts w:ascii="Arial Narrow" w:hAnsi="Arial Narrow" w:cs="Times New Roman"/>
          <w:b/>
          <w:i/>
          <w:sz w:val="24"/>
          <w:szCs w:val="24"/>
          <w:lang w:val="uk-UA"/>
        </w:rPr>
        <w:t>8.4.11 Необхідно, щоб проектування і будівництво об'єктів інфраструктури  здійснювалося таким чином, щоб звести до мінімуму пошкодження екосистем, особливо рідкісних, чутливих або репрезентативних екосистем і генетичних резерватів, і з урахуванням видів, що перебувають під загрозою зникнення або інших ключових видів, особливо напрямів їхньої міграції.</w:t>
      </w:r>
    </w:p>
    <w:p w14:paraId="5C48C85A" w14:textId="7C4190D6" w:rsidR="006C33D9" w:rsidRPr="006C33D9" w:rsidRDefault="006C33D9" w:rsidP="006C33D9">
      <w:pPr>
        <w:spacing w:line="320" w:lineRule="exact"/>
        <w:ind w:firstLine="720"/>
        <w:contextualSpacing/>
        <w:jc w:val="both"/>
        <w:rPr>
          <w:rStyle w:val="tlid-translation"/>
          <w:rFonts w:ascii="Arial Narrow" w:hAnsi="Arial Narrow" w:cs="Times New Roman"/>
          <w:sz w:val="24"/>
          <w:szCs w:val="24"/>
          <w:lang w:val="uk-UA"/>
        </w:rPr>
      </w:pPr>
      <w:r w:rsidRPr="006C33D9">
        <w:rPr>
          <w:rStyle w:val="tlid-translation"/>
          <w:rFonts w:ascii="Arial Narrow" w:hAnsi="Arial Narrow" w:cs="Times New Roman"/>
          <w:sz w:val="24"/>
          <w:szCs w:val="24"/>
          <w:lang w:val="uk-UA"/>
        </w:rPr>
        <w:t xml:space="preserve">8.4.11.1 Інформація про планування, проектування і будівництво об'єктів інфраструктури </w:t>
      </w:r>
      <w:r w:rsidR="00830C7B">
        <w:rPr>
          <w:rStyle w:val="tlid-translation"/>
          <w:rFonts w:ascii="Arial Narrow" w:hAnsi="Arial Narrow" w:cs="Times New Roman"/>
          <w:sz w:val="24"/>
          <w:szCs w:val="24"/>
          <w:lang w:val="uk-UA"/>
        </w:rPr>
        <w:t>повинна</w:t>
      </w:r>
      <w:r w:rsidRPr="006C33D9">
        <w:rPr>
          <w:rStyle w:val="tlid-translation"/>
          <w:rFonts w:ascii="Arial Narrow" w:hAnsi="Arial Narrow" w:cs="Times New Roman"/>
          <w:sz w:val="24"/>
          <w:szCs w:val="24"/>
          <w:lang w:val="uk-UA"/>
        </w:rPr>
        <w:t xml:space="preserve"> бути </w:t>
      </w:r>
      <w:r w:rsidR="00830C7B">
        <w:rPr>
          <w:rStyle w:val="tlid-translation"/>
          <w:rFonts w:ascii="Arial Narrow" w:hAnsi="Arial Narrow" w:cs="Times New Roman"/>
          <w:sz w:val="24"/>
          <w:szCs w:val="24"/>
          <w:lang w:val="uk-UA"/>
        </w:rPr>
        <w:t>у</w:t>
      </w:r>
      <w:r w:rsidRPr="006C33D9">
        <w:rPr>
          <w:rStyle w:val="tlid-translation"/>
          <w:rFonts w:ascii="Arial Narrow" w:hAnsi="Arial Narrow" w:cs="Times New Roman"/>
          <w:sz w:val="24"/>
          <w:szCs w:val="24"/>
          <w:lang w:val="uk-UA"/>
        </w:rPr>
        <w:t xml:space="preserve"> публічному доступі.</w:t>
      </w:r>
    </w:p>
    <w:p w14:paraId="48123F1C" w14:textId="57F97EAE" w:rsidR="006C33D9" w:rsidRPr="006C33D9" w:rsidRDefault="006C33D9" w:rsidP="006C33D9">
      <w:pPr>
        <w:spacing w:line="320" w:lineRule="exact"/>
        <w:ind w:firstLine="720"/>
        <w:contextualSpacing/>
        <w:jc w:val="both"/>
        <w:rPr>
          <w:rStyle w:val="tlid-translation"/>
          <w:rFonts w:ascii="Arial Narrow" w:hAnsi="Arial Narrow" w:cs="Times New Roman"/>
          <w:sz w:val="24"/>
          <w:szCs w:val="24"/>
          <w:lang w:val="uk-UA"/>
        </w:rPr>
      </w:pPr>
      <w:r w:rsidRPr="006C33D9">
        <w:rPr>
          <w:rStyle w:val="tlid-translation"/>
          <w:rFonts w:ascii="Arial Narrow" w:hAnsi="Arial Narrow" w:cs="Times New Roman"/>
          <w:sz w:val="24"/>
          <w:szCs w:val="24"/>
          <w:lang w:val="uk-UA"/>
        </w:rPr>
        <w:t xml:space="preserve">8.4.11.2 Документація на будівництво об'єктів інфраструктури </w:t>
      </w:r>
      <w:r w:rsidR="00830C7B">
        <w:rPr>
          <w:rStyle w:val="tlid-translation"/>
          <w:rFonts w:ascii="Arial Narrow" w:hAnsi="Arial Narrow" w:cs="Times New Roman"/>
          <w:sz w:val="24"/>
          <w:szCs w:val="24"/>
          <w:lang w:val="uk-UA"/>
        </w:rPr>
        <w:t>повинна</w:t>
      </w:r>
      <w:r w:rsidRPr="006C33D9">
        <w:rPr>
          <w:rStyle w:val="tlid-translation"/>
          <w:rFonts w:ascii="Arial Narrow" w:hAnsi="Arial Narrow" w:cs="Times New Roman"/>
          <w:sz w:val="24"/>
          <w:szCs w:val="24"/>
          <w:lang w:val="uk-UA"/>
        </w:rPr>
        <w:t xml:space="preserve"> погоджуватися з відповідними державними органами.</w:t>
      </w:r>
    </w:p>
    <w:p w14:paraId="7F0BF41A" w14:textId="77777777" w:rsidR="006C33D9" w:rsidRPr="006C33D9" w:rsidRDefault="006C33D9" w:rsidP="006C33D9">
      <w:pPr>
        <w:spacing w:line="320" w:lineRule="exact"/>
        <w:ind w:firstLine="720"/>
        <w:contextualSpacing/>
        <w:jc w:val="both"/>
        <w:rPr>
          <w:rStyle w:val="tlid-translation"/>
          <w:rFonts w:ascii="Arial Narrow" w:hAnsi="Arial Narrow" w:cs="Times New Roman"/>
          <w:sz w:val="24"/>
          <w:szCs w:val="24"/>
          <w:lang w:val="uk-UA"/>
        </w:rPr>
      </w:pPr>
      <w:r w:rsidRPr="006C33D9">
        <w:rPr>
          <w:rStyle w:val="tlid-translation"/>
          <w:rFonts w:ascii="Arial Narrow" w:hAnsi="Arial Narrow" w:cs="Times New Roman"/>
          <w:sz w:val="24"/>
          <w:szCs w:val="24"/>
          <w:lang w:val="uk-UA"/>
        </w:rPr>
        <w:t>8.4.11.3 Проектування об'єктів інфраструктури повинні здійснювати установи та підприємства, які мають відповідні дозволи державного зразка від повноважних державних інституцій на виконання таких робіт.</w:t>
      </w:r>
    </w:p>
    <w:p w14:paraId="08A08EF9" w14:textId="77777777" w:rsidR="006C33D9" w:rsidRPr="006C33D9" w:rsidRDefault="006C33D9" w:rsidP="006C33D9">
      <w:pPr>
        <w:spacing w:line="320" w:lineRule="exact"/>
        <w:ind w:firstLine="720"/>
        <w:contextualSpacing/>
        <w:jc w:val="both"/>
        <w:rPr>
          <w:rStyle w:val="tlid-translation"/>
          <w:rFonts w:ascii="Arial Narrow" w:hAnsi="Arial Narrow" w:cs="Times New Roman"/>
          <w:sz w:val="24"/>
          <w:szCs w:val="24"/>
          <w:lang w:val="uk-UA"/>
        </w:rPr>
      </w:pPr>
      <w:r w:rsidRPr="006C33D9">
        <w:rPr>
          <w:rStyle w:val="tlid-translation"/>
          <w:rFonts w:ascii="Arial Narrow" w:hAnsi="Arial Narrow" w:cs="Times New Roman"/>
          <w:sz w:val="24"/>
          <w:szCs w:val="24"/>
          <w:lang w:val="uk-UA"/>
        </w:rPr>
        <w:t>8.4.11.4 Організація перед початком проектних робіт з будівництва об'єкту інфраструктури повинна оцінити та задокументувати ймовірний ступінь пошкодження екосистем, особливо рідкісних або чутливих екосистем і генетичних резерватів, оселищ  видів, що перебувають під загрозою зникнення або інших ключових видів та задокументувати цю оцінку. Якщо існує ризик значного пошкодження - розташування об'єкту інфраструктури має бути змінено.</w:t>
      </w:r>
    </w:p>
    <w:p w14:paraId="05F81513" w14:textId="77777777" w:rsidR="00830C7B" w:rsidRDefault="00830C7B" w:rsidP="006C33D9">
      <w:pPr>
        <w:spacing w:line="320" w:lineRule="exact"/>
        <w:ind w:firstLine="720"/>
        <w:contextualSpacing/>
        <w:jc w:val="both"/>
        <w:rPr>
          <w:rStyle w:val="tlid-translation"/>
          <w:rFonts w:ascii="Arial Narrow" w:hAnsi="Arial Narrow" w:cs="Times New Roman"/>
          <w:sz w:val="24"/>
          <w:szCs w:val="24"/>
          <w:lang w:val="uk-UA"/>
        </w:rPr>
      </w:pPr>
    </w:p>
    <w:p w14:paraId="12998DF3" w14:textId="47A4525A" w:rsidR="006C33D9" w:rsidRPr="00830C7B" w:rsidRDefault="006C33D9" w:rsidP="006C33D9">
      <w:pPr>
        <w:spacing w:line="320" w:lineRule="exact"/>
        <w:ind w:firstLine="720"/>
        <w:contextualSpacing/>
        <w:jc w:val="both"/>
        <w:rPr>
          <w:rStyle w:val="tlid-translation"/>
          <w:rFonts w:ascii="Arial Narrow" w:hAnsi="Arial Narrow" w:cs="Times New Roman"/>
          <w:b/>
          <w:i/>
          <w:sz w:val="24"/>
          <w:szCs w:val="24"/>
          <w:lang w:val="uk-UA"/>
        </w:rPr>
      </w:pPr>
      <w:r w:rsidRPr="00830C7B">
        <w:rPr>
          <w:rStyle w:val="tlid-translation"/>
          <w:rFonts w:ascii="Arial Narrow" w:hAnsi="Arial Narrow" w:cs="Times New Roman"/>
          <w:b/>
          <w:i/>
          <w:sz w:val="24"/>
          <w:szCs w:val="24"/>
          <w:lang w:val="uk-UA"/>
        </w:rPr>
        <w:t xml:space="preserve">8.4.12 Необхідно, щоб, враховуючи належним чином цілі господарювання, вживалися заходи щодо зменшення впливу популяцій тварин на лісовідновлення, приріст </w:t>
      </w:r>
      <w:proofErr w:type="spellStart"/>
      <w:r w:rsidRPr="00830C7B">
        <w:rPr>
          <w:rStyle w:val="tlid-translation"/>
          <w:rFonts w:ascii="Arial Narrow" w:hAnsi="Arial Narrow" w:cs="Times New Roman"/>
          <w:b/>
          <w:i/>
          <w:sz w:val="24"/>
          <w:szCs w:val="24"/>
          <w:lang w:val="uk-UA"/>
        </w:rPr>
        <w:t>деревостанів</w:t>
      </w:r>
      <w:proofErr w:type="spellEnd"/>
      <w:r w:rsidRPr="00830C7B">
        <w:rPr>
          <w:rStyle w:val="tlid-translation"/>
          <w:rFonts w:ascii="Arial Narrow" w:hAnsi="Arial Narrow" w:cs="Times New Roman"/>
          <w:b/>
          <w:i/>
          <w:sz w:val="24"/>
          <w:szCs w:val="24"/>
          <w:lang w:val="uk-UA"/>
        </w:rPr>
        <w:t xml:space="preserve"> і біологічне різноманіття.</w:t>
      </w:r>
    </w:p>
    <w:p w14:paraId="27E74C31" w14:textId="77777777" w:rsidR="006C33D9" w:rsidRPr="006C33D9" w:rsidRDefault="006C33D9" w:rsidP="006C33D9">
      <w:pPr>
        <w:spacing w:line="320" w:lineRule="exact"/>
        <w:ind w:firstLine="720"/>
        <w:contextualSpacing/>
        <w:jc w:val="both"/>
        <w:rPr>
          <w:rStyle w:val="tlid-translation"/>
          <w:rFonts w:ascii="Arial Narrow" w:hAnsi="Arial Narrow" w:cs="Times New Roman"/>
          <w:sz w:val="24"/>
          <w:szCs w:val="24"/>
          <w:lang w:val="uk-UA"/>
        </w:rPr>
      </w:pPr>
      <w:r w:rsidRPr="006C33D9">
        <w:rPr>
          <w:rStyle w:val="tlid-translation"/>
          <w:rFonts w:ascii="Arial Narrow" w:hAnsi="Arial Narrow" w:cs="Times New Roman"/>
          <w:sz w:val="24"/>
          <w:szCs w:val="24"/>
          <w:lang w:val="uk-UA"/>
        </w:rPr>
        <w:t xml:space="preserve">8.4.12.1 Організація повинна ініціювати запровадження заходів з регулювання або регулювати чисельність популяцій тварин, які негативно впливають на успішність лісовідновлення, приріст </w:t>
      </w:r>
      <w:proofErr w:type="spellStart"/>
      <w:r w:rsidRPr="006C33D9">
        <w:rPr>
          <w:rStyle w:val="tlid-translation"/>
          <w:rFonts w:ascii="Arial Narrow" w:hAnsi="Arial Narrow" w:cs="Times New Roman"/>
          <w:sz w:val="24"/>
          <w:szCs w:val="24"/>
          <w:lang w:val="uk-UA"/>
        </w:rPr>
        <w:t>деревостанів</w:t>
      </w:r>
      <w:proofErr w:type="spellEnd"/>
      <w:r w:rsidRPr="006C33D9">
        <w:rPr>
          <w:rStyle w:val="tlid-translation"/>
          <w:rFonts w:ascii="Arial Narrow" w:hAnsi="Arial Narrow" w:cs="Times New Roman"/>
          <w:sz w:val="24"/>
          <w:szCs w:val="24"/>
          <w:lang w:val="uk-UA"/>
        </w:rPr>
        <w:t xml:space="preserve"> та біологічне різноманіття, до науково обґрунтованого рівня.</w:t>
      </w:r>
    </w:p>
    <w:p w14:paraId="6F62AE04" w14:textId="194D2D3B" w:rsidR="006C33D9" w:rsidRDefault="006C33D9" w:rsidP="006C33D9">
      <w:pPr>
        <w:spacing w:line="320" w:lineRule="exact"/>
        <w:ind w:firstLine="720"/>
        <w:contextualSpacing/>
        <w:jc w:val="both"/>
        <w:rPr>
          <w:rStyle w:val="tlid-translation"/>
          <w:rFonts w:ascii="Arial Narrow" w:hAnsi="Arial Narrow" w:cs="Times New Roman"/>
          <w:sz w:val="24"/>
          <w:szCs w:val="24"/>
          <w:lang w:val="uk-UA"/>
        </w:rPr>
      </w:pPr>
      <w:r w:rsidRPr="006C33D9">
        <w:rPr>
          <w:rStyle w:val="tlid-translation"/>
          <w:rFonts w:ascii="Arial Narrow" w:hAnsi="Arial Narrow" w:cs="Times New Roman"/>
          <w:sz w:val="24"/>
          <w:szCs w:val="24"/>
          <w:lang w:val="uk-UA"/>
        </w:rPr>
        <w:t>8.4.12.2 Організація повинна вживати заходів з охорони створених в процесі лісовідновлення чи лісорозведення лісових культур від пошкодження тваринами.</w:t>
      </w:r>
    </w:p>
    <w:p w14:paraId="40CCF42B" w14:textId="77777777" w:rsidR="00830C7B" w:rsidRPr="006C33D9" w:rsidRDefault="00830C7B" w:rsidP="006C33D9">
      <w:pPr>
        <w:spacing w:line="320" w:lineRule="exact"/>
        <w:ind w:firstLine="720"/>
        <w:contextualSpacing/>
        <w:jc w:val="both"/>
        <w:rPr>
          <w:rStyle w:val="tlid-translation"/>
          <w:rFonts w:ascii="Arial Narrow" w:hAnsi="Arial Narrow" w:cs="Times New Roman"/>
          <w:sz w:val="24"/>
          <w:szCs w:val="24"/>
          <w:lang w:val="uk-UA"/>
        </w:rPr>
      </w:pPr>
    </w:p>
    <w:p w14:paraId="37BAD4D4" w14:textId="77777777" w:rsidR="006C33D9" w:rsidRPr="00830C7B" w:rsidRDefault="006C33D9" w:rsidP="006C33D9">
      <w:pPr>
        <w:spacing w:line="320" w:lineRule="exact"/>
        <w:ind w:firstLine="720"/>
        <w:contextualSpacing/>
        <w:jc w:val="both"/>
        <w:rPr>
          <w:rStyle w:val="tlid-translation"/>
          <w:rFonts w:ascii="Arial Narrow" w:hAnsi="Arial Narrow" w:cs="Times New Roman"/>
          <w:b/>
          <w:i/>
          <w:sz w:val="24"/>
          <w:szCs w:val="24"/>
          <w:lang w:val="uk-UA"/>
        </w:rPr>
      </w:pPr>
      <w:r w:rsidRPr="00830C7B">
        <w:rPr>
          <w:rStyle w:val="tlid-translation"/>
          <w:rFonts w:ascii="Arial Narrow" w:hAnsi="Arial Narrow" w:cs="Times New Roman"/>
          <w:b/>
          <w:i/>
          <w:sz w:val="24"/>
          <w:szCs w:val="24"/>
          <w:lang w:val="uk-UA"/>
        </w:rPr>
        <w:t xml:space="preserve">8.4.13 Необхідно, щоб сухостійні та повалені мертві дерева, дуплясті та найстаріші дерева, а також рідкісні види дерев залишалися у кількості і розташуванні, необхідних для забезпечення збереження біологічного різноманіття з урахуванням потенційного впливу на </w:t>
      </w:r>
      <w:r w:rsidRPr="00830C7B">
        <w:rPr>
          <w:rStyle w:val="tlid-translation"/>
          <w:rFonts w:ascii="Arial Narrow" w:hAnsi="Arial Narrow" w:cs="Times New Roman"/>
          <w:b/>
          <w:i/>
          <w:sz w:val="24"/>
          <w:szCs w:val="24"/>
          <w:lang w:val="uk-UA"/>
        </w:rPr>
        <w:lastRenderedPageBreak/>
        <w:t>здоров'я і стабільність лісів та навколишніх екосистем.</w:t>
      </w:r>
    </w:p>
    <w:p w14:paraId="158388C8" w14:textId="77777777" w:rsidR="006C33D9" w:rsidRPr="006C33D9" w:rsidRDefault="006C33D9" w:rsidP="006C33D9">
      <w:pPr>
        <w:spacing w:line="320" w:lineRule="exact"/>
        <w:ind w:firstLine="720"/>
        <w:contextualSpacing/>
        <w:jc w:val="both"/>
        <w:rPr>
          <w:rStyle w:val="tlid-translation"/>
          <w:rFonts w:ascii="Arial Narrow" w:hAnsi="Arial Narrow" w:cs="Times New Roman"/>
          <w:sz w:val="24"/>
          <w:szCs w:val="24"/>
          <w:lang w:val="uk-UA"/>
        </w:rPr>
      </w:pPr>
      <w:r w:rsidRPr="006C33D9">
        <w:rPr>
          <w:rStyle w:val="tlid-translation"/>
          <w:rFonts w:ascii="Arial Narrow" w:hAnsi="Arial Narrow" w:cs="Times New Roman"/>
          <w:sz w:val="24"/>
          <w:szCs w:val="24"/>
          <w:lang w:val="uk-UA"/>
        </w:rPr>
        <w:t>8.4.13.1 Для забезпечення збереження біологічного різноманіття при проведенні суцільних рубок повинні залишатися наступні елементи лісової екосистеми (або їхні частини), крім тих випадків, коли їхня рубка і вивезення виправдані з точки зору охорони праці, безпечного перебування людей та негативних наслідків для навколишніх лісових ділянок:</w:t>
      </w:r>
    </w:p>
    <w:p w14:paraId="72232A3C" w14:textId="278F9A4E" w:rsidR="006C33D9" w:rsidRPr="00830C7B" w:rsidRDefault="006C33D9" w:rsidP="00830C7B">
      <w:pPr>
        <w:pStyle w:val="a4"/>
        <w:numPr>
          <w:ilvl w:val="0"/>
          <w:numId w:val="25"/>
        </w:numPr>
        <w:spacing w:line="320" w:lineRule="exact"/>
        <w:ind w:left="0" w:firstLine="851"/>
        <w:contextualSpacing/>
        <w:jc w:val="both"/>
        <w:rPr>
          <w:rStyle w:val="tlid-translation"/>
          <w:rFonts w:ascii="Arial Narrow" w:hAnsi="Arial Narrow" w:cs="Times New Roman"/>
          <w:sz w:val="24"/>
          <w:szCs w:val="24"/>
          <w:lang w:val="uk-UA"/>
        </w:rPr>
      </w:pPr>
      <w:r w:rsidRPr="00830C7B">
        <w:rPr>
          <w:rStyle w:val="tlid-translation"/>
          <w:rFonts w:ascii="Arial Narrow" w:hAnsi="Arial Narrow" w:cs="Times New Roman"/>
          <w:sz w:val="24"/>
          <w:szCs w:val="24"/>
          <w:lang w:val="uk-UA"/>
        </w:rPr>
        <w:t>окремі куртини дерев з наявністю життєздатного підросту, рідкісних видів рослин, пташиних гнізд та інших елементів біорізноманіття;</w:t>
      </w:r>
    </w:p>
    <w:p w14:paraId="4A1827DF" w14:textId="7B9E5C7C" w:rsidR="006C33D9" w:rsidRPr="00830C7B" w:rsidRDefault="006C33D9" w:rsidP="00830C7B">
      <w:pPr>
        <w:pStyle w:val="a4"/>
        <w:numPr>
          <w:ilvl w:val="0"/>
          <w:numId w:val="25"/>
        </w:numPr>
        <w:spacing w:line="320" w:lineRule="exact"/>
        <w:ind w:left="0" w:firstLine="851"/>
        <w:contextualSpacing/>
        <w:jc w:val="both"/>
        <w:rPr>
          <w:rStyle w:val="tlid-translation"/>
          <w:rFonts w:ascii="Arial Narrow" w:hAnsi="Arial Narrow" w:cs="Times New Roman"/>
          <w:sz w:val="24"/>
          <w:szCs w:val="24"/>
          <w:lang w:val="uk-UA"/>
        </w:rPr>
      </w:pPr>
      <w:r w:rsidRPr="00830C7B">
        <w:rPr>
          <w:rStyle w:val="tlid-translation"/>
          <w:rFonts w:ascii="Arial Narrow" w:hAnsi="Arial Narrow" w:cs="Times New Roman"/>
          <w:sz w:val="24"/>
          <w:szCs w:val="24"/>
          <w:lang w:val="uk-UA"/>
        </w:rPr>
        <w:t>дуже старі й дуплисті дерева;</w:t>
      </w:r>
    </w:p>
    <w:p w14:paraId="1BBE7B64" w14:textId="2FC0EBBF" w:rsidR="006C33D9" w:rsidRPr="00830C7B" w:rsidRDefault="006C33D9" w:rsidP="00830C7B">
      <w:pPr>
        <w:pStyle w:val="a4"/>
        <w:numPr>
          <w:ilvl w:val="0"/>
          <w:numId w:val="25"/>
        </w:numPr>
        <w:spacing w:line="320" w:lineRule="exact"/>
        <w:ind w:left="0" w:firstLine="851"/>
        <w:contextualSpacing/>
        <w:jc w:val="both"/>
        <w:rPr>
          <w:rStyle w:val="tlid-translation"/>
          <w:rFonts w:ascii="Arial Narrow" w:hAnsi="Arial Narrow" w:cs="Times New Roman"/>
          <w:sz w:val="24"/>
          <w:szCs w:val="24"/>
          <w:lang w:val="uk-UA"/>
        </w:rPr>
      </w:pPr>
      <w:r w:rsidRPr="00830C7B">
        <w:rPr>
          <w:rStyle w:val="tlid-translation"/>
          <w:rFonts w:ascii="Arial Narrow" w:hAnsi="Arial Narrow" w:cs="Times New Roman"/>
          <w:sz w:val="24"/>
          <w:szCs w:val="24"/>
          <w:lang w:val="uk-UA"/>
        </w:rPr>
        <w:t>сухостій, вітровал і зламані дерева;</w:t>
      </w:r>
    </w:p>
    <w:p w14:paraId="75907BF3" w14:textId="68995224" w:rsidR="006C33D9" w:rsidRPr="00830C7B" w:rsidRDefault="006C33D9" w:rsidP="00830C7B">
      <w:pPr>
        <w:pStyle w:val="a4"/>
        <w:numPr>
          <w:ilvl w:val="0"/>
          <w:numId w:val="25"/>
        </w:numPr>
        <w:spacing w:line="320" w:lineRule="exact"/>
        <w:ind w:left="0" w:firstLine="851"/>
        <w:contextualSpacing/>
        <w:jc w:val="both"/>
        <w:rPr>
          <w:rStyle w:val="tlid-translation"/>
          <w:rFonts w:ascii="Arial Narrow" w:hAnsi="Arial Narrow" w:cs="Times New Roman"/>
          <w:sz w:val="24"/>
          <w:szCs w:val="24"/>
          <w:lang w:val="uk-UA"/>
        </w:rPr>
      </w:pPr>
      <w:r w:rsidRPr="00830C7B">
        <w:rPr>
          <w:rStyle w:val="tlid-translation"/>
          <w:rFonts w:ascii="Arial Narrow" w:hAnsi="Arial Narrow" w:cs="Times New Roman"/>
          <w:sz w:val="24"/>
          <w:szCs w:val="24"/>
          <w:lang w:val="uk-UA"/>
        </w:rPr>
        <w:t>дерева ендемічних і рідкісних деревних видів.</w:t>
      </w:r>
    </w:p>
    <w:p w14:paraId="16FE2AA7" w14:textId="28F27C17" w:rsidR="007C3D2F" w:rsidRDefault="006C33D9" w:rsidP="006C33D9">
      <w:pPr>
        <w:spacing w:line="320" w:lineRule="exact"/>
        <w:ind w:firstLine="720"/>
        <w:contextualSpacing/>
        <w:jc w:val="both"/>
        <w:rPr>
          <w:rStyle w:val="tlid-translation"/>
          <w:rFonts w:ascii="Arial Narrow" w:hAnsi="Arial Narrow" w:cs="Times New Roman"/>
          <w:sz w:val="24"/>
          <w:szCs w:val="24"/>
          <w:lang w:val="uk-UA"/>
        </w:rPr>
      </w:pPr>
      <w:r w:rsidRPr="006C33D9">
        <w:rPr>
          <w:rStyle w:val="tlid-translation"/>
          <w:rFonts w:ascii="Arial Narrow" w:hAnsi="Arial Narrow" w:cs="Times New Roman"/>
          <w:sz w:val="24"/>
          <w:szCs w:val="24"/>
          <w:lang w:val="uk-UA"/>
        </w:rPr>
        <w:t xml:space="preserve">8.4.13.2 Елементи лісової екосистеми (або їхні частини), що залишаються при проведенні суцільних рубок, мають бути зазначені </w:t>
      </w:r>
      <w:r w:rsidR="00830C7B">
        <w:rPr>
          <w:rStyle w:val="tlid-translation"/>
          <w:rFonts w:ascii="Arial Narrow" w:hAnsi="Arial Narrow" w:cs="Times New Roman"/>
          <w:sz w:val="24"/>
          <w:szCs w:val="24"/>
          <w:lang w:val="uk-UA"/>
        </w:rPr>
        <w:t>у</w:t>
      </w:r>
      <w:r w:rsidRPr="006C33D9">
        <w:rPr>
          <w:rStyle w:val="tlid-translation"/>
          <w:rFonts w:ascii="Arial Narrow" w:hAnsi="Arial Narrow" w:cs="Times New Roman"/>
          <w:sz w:val="24"/>
          <w:szCs w:val="24"/>
          <w:lang w:val="uk-UA"/>
        </w:rPr>
        <w:t xml:space="preserve"> картах технологічного процесу розробки лісосіки та (за необхідності) </w:t>
      </w:r>
      <w:r w:rsidR="00830C7B">
        <w:rPr>
          <w:rStyle w:val="tlid-translation"/>
          <w:rFonts w:ascii="Arial Narrow" w:hAnsi="Arial Narrow" w:cs="Times New Roman"/>
          <w:sz w:val="24"/>
          <w:szCs w:val="24"/>
          <w:lang w:val="uk-UA"/>
        </w:rPr>
        <w:t>у</w:t>
      </w:r>
      <w:r w:rsidRPr="006C33D9">
        <w:rPr>
          <w:rStyle w:val="tlid-translation"/>
          <w:rFonts w:ascii="Arial Narrow" w:hAnsi="Arial Narrow" w:cs="Times New Roman"/>
          <w:sz w:val="24"/>
          <w:szCs w:val="24"/>
          <w:lang w:val="uk-UA"/>
        </w:rPr>
        <w:t xml:space="preserve"> лісорубних квитках.</w:t>
      </w:r>
    </w:p>
    <w:p w14:paraId="2A147341" w14:textId="6BD6D88E" w:rsidR="001E7740" w:rsidRDefault="001E7740" w:rsidP="001E7740">
      <w:pPr>
        <w:spacing w:line="320" w:lineRule="exact"/>
        <w:ind w:firstLine="720"/>
        <w:contextualSpacing/>
        <w:jc w:val="both"/>
        <w:rPr>
          <w:rStyle w:val="tlid-translation"/>
          <w:rFonts w:ascii="Arial Narrow" w:hAnsi="Arial Narrow" w:cs="Times New Roman"/>
          <w:sz w:val="24"/>
          <w:szCs w:val="24"/>
          <w:lang w:val="uk-UA"/>
        </w:rPr>
      </w:pPr>
    </w:p>
    <w:p w14:paraId="6F154811" w14:textId="62948898" w:rsidR="00830C7B" w:rsidRPr="00830C7B" w:rsidRDefault="00830C7B" w:rsidP="00830C7B">
      <w:pPr>
        <w:spacing w:line="320" w:lineRule="exact"/>
        <w:ind w:firstLine="720"/>
        <w:contextualSpacing/>
        <w:jc w:val="both"/>
        <w:rPr>
          <w:rStyle w:val="tlid-translation"/>
          <w:rFonts w:ascii="Arial Narrow" w:hAnsi="Arial Narrow" w:cs="Times New Roman"/>
          <w:b/>
          <w:sz w:val="28"/>
          <w:szCs w:val="28"/>
          <w:u w:val="single"/>
          <w:lang w:val="uk-UA"/>
        </w:rPr>
      </w:pPr>
      <w:r w:rsidRPr="00830C7B">
        <w:rPr>
          <w:rStyle w:val="tlid-translation"/>
          <w:rFonts w:ascii="Arial Narrow" w:hAnsi="Arial Narrow" w:cs="Times New Roman"/>
          <w:b/>
          <w:sz w:val="28"/>
          <w:szCs w:val="28"/>
          <w:u w:val="single"/>
          <w:lang w:val="uk-UA"/>
        </w:rPr>
        <w:t>Критерій 5: Підтримка і відповідне зміцнення захисних функцій при веденні лісового господарства (головним чином, ґрунтів і водних ресурсів)</w:t>
      </w:r>
    </w:p>
    <w:p w14:paraId="36ABE654" w14:textId="77777777" w:rsidR="00DD773C" w:rsidRDefault="00DD773C" w:rsidP="00830C7B">
      <w:pPr>
        <w:spacing w:line="320" w:lineRule="exact"/>
        <w:ind w:firstLine="720"/>
        <w:contextualSpacing/>
        <w:jc w:val="both"/>
        <w:rPr>
          <w:rStyle w:val="tlid-translation"/>
          <w:rFonts w:ascii="Arial Narrow" w:hAnsi="Arial Narrow" w:cs="Times New Roman"/>
          <w:b/>
          <w:i/>
          <w:sz w:val="24"/>
          <w:szCs w:val="24"/>
          <w:lang w:val="uk-UA"/>
        </w:rPr>
      </w:pPr>
    </w:p>
    <w:p w14:paraId="1E7AB5F4" w14:textId="2FD9194A" w:rsidR="00830C7B" w:rsidRPr="00DD773C" w:rsidRDefault="00830C7B" w:rsidP="00830C7B">
      <w:pPr>
        <w:spacing w:line="320" w:lineRule="exact"/>
        <w:ind w:firstLine="720"/>
        <w:contextualSpacing/>
        <w:jc w:val="both"/>
        <w:rPr>
          <w:rStyle w:val="tlid-translation"/>
          <w:rFonts w:ascii="Arial Narrow" w:hAnsi="Arial Narrow" w:cs="Times New Roman"/>
          <w:b/>
          <w:i/>
          <w:sz w:val="24"/>
          <w:szCs w:val="24"/>
          <w:lang w:val="uk-UA"/>
        </w:rPr>
      </w:pPr>
      <w:r w:rsidRPr="00DD773C">
        <w:rPr>
          <w:rStyle w:val="tlid-translation"/>
          <w:rFonts w:ascii="Arial Narrow" w:hAnsi="Arial Narrow" w:cs="Times New Roman"/>
          <w:b/>
          <w:i/>
          <w:sz w:val="24"/>
          <w:szCs w:val="24"/>
          <w:lang w:val="uk-UA"/>
        </w:rPr>
        <w:t xml:space="preserve">8.5.1 Необхідно підтримувати і зміцнювати важливі для суспільства захисні функції лісів, такі як їхня потенційна роль у боротьбі з ерозією ґрунтів, запобігання повеней, очищення води, регулювання клімату, депонування вуглецю, а також інші регулюючі та підтримуючі </w:t>
      </w:r>
      <w:proofErr w:type="spellStart"/>
      <w:r w:rsidRPr="00DD773C">
        <w:rPr>
          <w:rStyle w:val="tlid-translation"/>
          <w:rFonts w:ascii="Arial Narrow" w:hAnsi="Arial Narrow" w:cs="Times New Roman"/>
          <w:b/>
          <w:i/>
          <w:sz w:val="24"/>
          <w:szCs w:val="24"/>
          <w:lang w:val="uk-UA"/>
        </w:rPr>
        <w:t>екосистемні</w:t>
      </w:r>
      <w:proofErr w:type="spellEnd"/>
      <w:r w:rsidRPr="00DD773C">
        <w:rPr>
          <w:rStyle w:val="tlid-translation"/>
          <w:rFonts w:ascii="Arial Narrow" w:hAnsi="Arial Narrow" w:cs="Times New Roman"/>
          <w:b/>
          <w:i/>
          <w:sz w:val="24"/>
          <w:szCs w:val="24"/>
          <w:lang w:val="uk-UA"/>
        </w:rPr>
        <w:t xml:space="preserve"> послуги.</w:t>
      </w:r>
    </w:p>
    <w:p w14:paraId="64A31C31" w14:textId="77777777" w:rsidR="00830C7B" w:rsidRPr="00830C7B" w:rsidRDefault="00830C7B" w:rsidP="00830C7B">
      <w:pPr>
        <w:spacing w:line="320" w:lineRule="exact"/>
        <w:ind w:firstLine="720"/>
        <w:contextualSpacing/>
        <w:jc w:val="both"/>
        <w:rPr>
          <w:rStyle w:val="tlid-translation"/>
          <w:rFonts w:ascii="Arial Narrow" w:hAnsi="Arial Narrow" w:cs="Times New Roman"/>
          <w:sz w:val="24"/>
          <w:szCs w:val="24"/>
          <w:lang w:val="uk-UA"/>
        </w:rPr>
      </w:pPr>
      <w:r w:rsidRPr="00830C7B">
        <w:rPr>
          <w:rStyle w:val="tlid-translation"/>
          <w:rFonts w:ascii="Arial Narrow" w:hAnsi="Arial Narrow" w:cs="Times New Roman"/>
          <w:sz w:val="24"/>
          <w:szCs w:val="24"/>
          <w:lang w:val="uk-UA"/>
        </w:rPr>
        <w:t>8.5.1.1 Організація повинна підтримувати і посилювати захисні функції лісів шляхом ідентифікації таких лісів, планування та виконання відповідних заходів (див. також 8.5.2).</w:t>
      </w:r>
    </w:p>
    <w:p w14:paraId="607D79BC" w14:textId="77777777" w:rsidR="00830C7B" w:rsidRPr="00830C7B" w:rsidRDefault="00830C7B" w:rsidP="00830C7B">
      <w:pPr>
        <w:spacing w:line="320" w:lineRule="exact"/>
        <w:ind w:firstLine="720"/>
        <w:contextualSpacing/>
        <w:jc w:val="both"/>
        <w:rPr>
          <w:rStyle w:val="tlid-translation"/>
          <w:rFonts w:ascii="Arial Narrow" w:hAnsi="Arial Narrow" w:cs="Times New Roman"/>
          <w:sz w:val="24"/>
          <w:szCs w:val="24"/>
          <w:lang w:val="uk-UA"/>
        </w:rPr>
      </w:pPr>
      <w:r w:rsidRPr="00830C7B">
        <w:rPr>
          <w:rStyle w:val="tlid-translation"/>
          <w:rFonts w:ascii="Arial Narrow" w:hAnsi="Arial Narrow" w:cs="Times New Roman"/>
          <w:sz w:val="24"/>
          <w:szCs w:val="24"/>
          <w:lang w:val="uk-UA"/>
        </w:rPr>
        <w:t>8.5.1.2 Організація повинна сприяти збереженню або підвищенню вмісту вуглецю в лісових екосистемах (передусім у стовбуровій деревині).</w:t>
      </w:r>
    </w:p>
    <w:p w14:paraId="48B41DC1" w14:textId="00D9415D" w:rsidR="00830C7B" w:rsidRPr="00830C7B" w:rsidRDefault="00830C7B" w:rsidP="00DD773C">
      <w:pPr>
        <w:spacing w:line="320" w:lineRule="exact"/>
        <w:ind w:firstLine="720"/>
        <w:contextualSpacing/>
        <w:jc w:val="both"/>
        <w:rPr>
          <w:rStyle w:val="tlid-translation"/>
          <w:rFonts w:ascii="Arial Narrow" w:hAnsi="Arial Narrow" w:cs="Times New Roman"/>
          <w:sz w:val="24"/>
          <w:szCs w:val="24"/>
          <w:lang w:val="uk-UA"/>
        </w:rPr>
      </w:pPr>
      <w:r w:rsidRPr="00830C7B">
        <w:rPr>
          <w:rStyle w:val="tlid-translation"/>
          <w:rFonts w:ascii="Arial Narrow" w:hAnsi="Arial Narrow" w:cs="Times New Roman"/>
          <w:sz w:val="24"/>
          <w:szCs w:val="24"/>
          <w:lang w:val="uk-UA"/>
        </w:rPr>
        <w:t xml:space="preserve">8.5.1.3 Загальний обсяг вилученої під час </w:t>
      </w:r>
      <w:r w:rsidR="00DD773C">
        <w:rPr>
          <w:rStyle w:val="tlid-translation"/>
          <w:rFonts w:ascii="Arial Narrow" w:hAnsi="Arial Narrow" w:cs="Times New Roman"/>
          <w:sz w:val="24"/>
          <w:szCs w:val="24"/>
          <w:lang w:val="uk-UA"/>
        </w:rPr>
        <w:t>у</w:t>
      </w:r>
      <w:r w:rsidRPr="00830C7B">
        <w:rPr>
          <w:rStyle w:val="tlid-translation"/>
          <w:rFonts w:ascii="Arial Narrow" w:hAnsi="Arial Narrow" w:cs="Times New Roman"/>
          <w:sz w:val="24"/>
          <w:szCs w:val="24"/>
          <w:lang w:val="uk-UA"/>
        </w:rPr>
        <w:t>сіх рубок деревини не повинен перевищувати середню зміну запасу протягом чинного ревізійного лісовпорядного періоду</w:t>
      </w:r>
      <w:r w:rsidR="00DD773C">
        <w:rPr>
          <w:rStyle w:val="tlid-translation"/>
          <w:rFonts w:ascii="Arial Narrow" w:hAnsi="Arial Narrow" w:cs="Times New Roman"/>
          <w:sz w:val="24"/>
          <w:szCs w:val="24"/>
          <w:lang w:val="uk-UA"/>
        </w:rPr>
        <w:t xml:space="preserve">, </w:t>
      </w:r>
      <w:r w:rsidR="00DD773C" w:rsidRPr="00DD773C">
        <w:rPr>
          <w:rFonts w:ascii="Arial Narrow" w:hAnsi="Arial Narrow" w:cs="Times New Roman"/>
          <w:sz w:val="24"/>
          <w:szCs w:val="24"/>
          <w:lang w:val="uk-UA"/>
        </w:rPr>
        <w:t xml:space="preserve">за винятком випадків, коли збільшення </w:t>
      </w:r>
      <w:proofErr w:type="spellStart"/>
      <w:r w:rsidR="00DD773C" w:rsidRPr="00DD773C">
        <w:rPr>
          <w:rFonts w:ascii="Arial Narrow" w:hAnsi="Arial Narrow" w:cs="Times New Roman"/>
          <w:sz w:val="24"/>
          <w:szCs w:val="24"/>
          <w:lang w:val="uk-UA"/>
        </w:rPr>
        <w:t>заготівель</w:t>
      </w:r>
      <w:proofErr w:type="spellEnd"/>
      <w:r w:rsidR="00DD773C" w:rsidRPr="00DD773C">
        <w:rPr>
          <w:rFonts w:ascii="Arial Narrow" w:hAnsi="Arial Narrow" w:cs="Times New Roman"/>
          <w:sz w:val="24"/>
          <w:szCs w:val="24"/>
          <w:lang w:val="uk-UA"/>
        </w:rPr>
        <w:t xml:space="preserve"> викликано настанням надзвичайних подій, пов’язаних зі стихійними явищами.</w:t>
      </w:r>
      <w:r w:rsidR="00DD773C">
        <w:rPr>
          <w:rFonts w:ascii="Arial Narrow" w:hAnsi="Arial Narrow" w:cs="Times New Roman"/>
          <w:sz w:val="24"/>
          <w:szCs w:val="24"/>
          <w:lang w:val="uk-UA"/>
        </w:rPr>
        <w:t xml:space="preserve"> </w:t>
      </w:r>
      <w:r w:rsidRPr="00830C7B">
        <w:rPr>
          <w:rStyle w:val="tlid-translation"/>
          <w:rFonts w:ascii="Arial Narrow" w:hAnsi="Arial Narrow" w:cs="Times New Roman"/>
          <w:sz w:val="24"/>
          <w:szCs w:val="24"/>
          <w:lang w:val="uk-UA"/>
        </w:rPr>
        <w:t xml:space="preserve">У такому випадку надмірні обсяги заготівлі деревини </w:t>
      </w:r>
      <w:r w:rsidR="00DD773C">
        <w:rPr>
          <w:rStyle w:val="tlid-translation"/>
          <w:rFonts w:ascii="Arial Narrow" w:hAnsi="Arial Narrow" w:cs="Times New Roman"/>
          <w:sz w:val="24"/>
          <w:szCs w:val="24"/>
          <w:lang w:val="uk-UA"/>
        </w:rPr>
        <w:t>повинні</w:t>
      </w:r>
      <w:r w:rsidRPr="00830C7B">
        <w:rPr>
          <w:rStyle w:val="tlid-translation"/>
          <w:rFonts w:ascii="Arial Narrow" w:hAnsi="Arial Narrow" w:cs="Times New Roman"/>
          <w:sz w:val="24"/>
          <w:szCs w:val="24"/>
          <w:lang w:val="uk-UA"/>
        </w:rPr>
        <w:t xml:space="preserve"> компенсуватися у наступному ревізійному періоді.</w:t>
      </w:r>
    </w:p>
    <w:p w14:paraId="40E643A3" w14:textId="77777777" w:rsidR="00830C7B" w:rsidRPr="00830C7B" w:rsidRDefault="00830C7B" w:rsidP="00830C7B">
      <w:pPr>
        <w:spacing w:line="320" w:lineRule="exact"/>
        <w:ind w:firstLine="720"/>
        <w:contextualSpacing/>
        <w:jc w:val="both"/>
        <w:rPr>
          <w:rStyle w:val="tlid-translation"/>
          <w:rFonts w:ascii="Arial Narrow" w:hAnsi="Arial Narrow" w:cs="Times New Roman"/>
          <w:sz w:val="24"/>
          <w:szCs w:val="24"/>
          <w:lang w:val="uk-UA"/>
        </w:rPr>
      </w:pPr>
      <w:r w:rsidRPr="00830C7B">
        <w:rPr>
          <w:rStyle w:val="tlid-translation"/>
          <w:rFonts w:ascii="Arial Narrow" w:hAnsi="Arial Narrow" w:cs="Times New Roman"/>
          <w:sz w:val="24"/>
          <w:szCs w:val="24"/>
          <w:lang w:val="uk-UA"/>
        </w:rPr>
        <w:t xml:space="preserve">8.5.1.4 При створенні або відтворенні ґрунтозахисних і водоохоронних лісів у несприятливих </w:t>
      </w:r>
      <w:proofErr w:type="spellStart"/>
      <w:r w:rsidRPr="00830C7B">
        <w:rPr>
          <w:rStyle w:val="tlid-translation"/>
          <w:rFonts w:ascii="Arial Narrow" w:hAnsi="Arial Narrow" w:cs="Times New Roman"/>
          <w:sz w:val="24"/>
          <w:szCs w:val="24"/>
          <w:lang w:val="uk-UA"/>
        </w:rPr>
        <w:t>лісорослинних</w:t>
      </w:r>
      <w:proofErr w:type="spellEnd"/>
      <w:r w:rsidRPr="00830C7B">
        <w:rPr>
          <w:rStyle w:val="tlid-translation"/>
          <w:rFonts w:ascii="Arial Narrow" w:hAnsi="Arial Narrow" w:cs="Times New Roman"/>
          <w:sz w:val="24"/>
          <w:szCs w:val="24"/>
          <w:lang w:val="uk-UA"/>
        </w:rPr>
        <w:t xml:space="preserve"> умовах можуть використовуватися як аборигенні, так і інтродуковані деревні види за умови виконання заходів з моніторингу і контролю розповсюдження потенційно інвазійних інтродукованих видів.</w:t>
      </w:r>
    </w:p>
    <w:p w14:paraId="760B8192" w14:textId="77777777" w:rsidR="00DD773C" w:rsidRDefault="00DD773C" w:rsidP="00830C7B">
      <w:pPr>
        <w:spacing w:line="320" w:lineRule="exact"/>
        <w:ind w:firstLine="720"/>
        <w:contextualSpacing/>
        <w:jc w:val="both"/>
        <w:rPr>
          <w:rStyle w:val="tlid-translation"/>
          <w:rFonts w:ascii="Arial Narrow" w:hAnsi="Arial Narrow" w:cs="Times New Roman"/>
          <w:sz w:val="24"/>
          <w:szCs w:val="24"/>
          <w:lang w:val="uk-UA"/>
        </w:rPr>
      </w:pPr>
    </w:p>
    <w:p w14:paraId="5CBDABD7" w14:textId="75F3A14E" w:rsidR="00830C7B" w:rsidRPr="00DD773C" w:rsidRDefault="00830C7B" w:rsidP="00830C7B">
      <w:pPr>
        <w:spacing w:line="320" w:lineRule="exact"/>
        <w:ind w:firstLine="720"/>
        <w:contextualSpacing/>
        <w:jc w:val="both"/>
        <w:rPr>
          <w:rStyle w:val="tlid-translation"/>
          <w:rFonts w:ascii="Arial Narrow" w:hAnsi="Arial Narrow" w:cs="Times New Roman"/>
          <w:b/>
          <w:i/>
          <w:sz w:val="24"/>
          <w:szCs w:val="24"/>
          <w:lang w:val="uk-UA"/>
        </w:rPr>
      </w:pPr>
      <w:r w:rsidRPr="00DD773C">
        <w:rPr>
          <w:rStyle w:val="tlid-translation"/>
          <w:rFonts w:ascii="Arial Narrow" w:hAnsi="Arial Narrow" w:cs="Times New Roman"/>
          <w:b/>
          <w:i/>
          <w:sz w:val="24"/>
          <w:szCs w:val="24"/>
          <w:lang w:val="uk-UA"/>
        </w:rPr>
        <w:t xml:space="preserve">8.5.2 Території, що виконують суспільно значущі спеціальні і захисні функції </w:t>
      </w:r>
      <w:r w:rsidR="00DD773C" w:rsidRPr="00DD773C">
        <w:rPr>
          <w:rStyle w:val="tlid-translation"/>
          <w:rFonts w:ascii="Arial Narrow" w:hAnsi="Arial Narrow" w:cs="Times New Roman"/>
          <w:b/>
          <w:i/>
          <w:sz w:val="24"/>
          <w:szCs w:val="24"/>
          <w:lang w:val="uk-UA"/>
        </w:rPr>
        <w:t>повинні</w:t>
      </w:r>
      <w:r w:rsidRPr="00DD773C">
        <w:rPr>
          <w:rStyle w:val="tlid-translation"/>
          <w:rFonts w:ascii="Arial Narrow" w:hAnsi="Arial Narrow" w:cs="Times New Roman"/>
          <w:b/>
          <w:i/>
          <w:sz w:val="24"/>
          <w:szCs w:val="24"/>
          <w:lang w:val="uk-UA"/>
        </w:rPr>
        <w:t xml:space="preserve"> бути позначені на карті, а плани господарювання і лісівничі заходи мають забезпечувати збереження чи посилення цих функцій.</w:t>
      </w:r>
    </w:p>
    <w:p w14:paraId="737638F6" w14:textId="3257E73C" w:rsidR="00830C7B" w:rsidRPr="00830C7B" w:rsidRDefault="00830C7B" w:rsidP="00830C7B">
      <w:pPr>
        <w:spacing w:line="320" w:lineRule="exact"/>
        <w:ind w:firstLine="720"/>
        <w:contextualSpacing/>
        <w:jc w:val="both"/>
        <w:rPr>
          <w:rStyle w:val="tlid-translation"/>
          <w:rFonts w:ascii="Arial Narrow" w:hAnsi="Arial Narrow" w:cs="Times New Roman"/>
          <w:sz w:val="24"/>
          <w:szCs w:val="24"/>
          <w:lang w:val="uk-UA"/>
        </w:rPr>
      </w:pPr>
      <w:r w:rsidRPr="00830C7B">
        <w:rPr>
          <w:rStyle w:val="tlid-translation"/>
          <w:rFonts w:ascii="Arial Narrow" w:hAnsi="Arial Narrow" w:cs="Times New Roman"/>
          <w:sz w:val="24"/>
          <w:szCs w:val="24"/>
          <w:lang w:val="uk-UA"/>
        </w:rPr>
        <w:t xml:space="preserve">8.5.2.1 </w:t>
      </w:r>
      <w:r w:rsidR="00DD773C">
        <w:rPr>
          <w:rStyle w:val="tlid-translation"/>
          <w:rFonts w:ascii="Arial Narrow" w:hAnsi="Arial Narrow" w:cs="Times New Roman"/>
          <w:sz w:val="24"/>
          <w:szCs w:val="24"/>
          <w:lang w:val="uk-UA"/>
        </w:rPr>
        <w:t>У</w:t>
      </w:r>
      <w:r w:rsidRPr="00830C7B">
        <w:rPr>
          <w:rStyle w:val="tlid-translation"/>
          <w:rFonts w:ascii="Arial Narrow" w:hAnsi="Arial Narrow" w:cs="Times New Roman"/>
          <w:sz w:val="24"/>
          <w:szCs w:val="24"/>
          <w:lang w:val="uk-UA"/>
        </w:rPr>
        <w:t xml:space="preserve"> планах господарювання повинні міститися дані про виявлені під час інвентаризації лісові ділянки, що виконують захисні функції.</w:t>
      </w:r>
    </w:p>
    <w:p w14:paraId="197417C0" w14:textId="194EABAA" w:rsidR="00830C7B" w:rsidRPr="00830C7B" w:rsidRDefault="00830C7B" w:rsidP="00830C7B">
      <w:pPr>
        <w:spacing w:line="320" w:lineRule="exact"/>
        <w:ind w:firstLine="720"/>
        <w:contextualSpacing/>
        <w:jc w:val="both"/>
        <w:rPr>
          <w:rStyle w:val="tlid-translation"/>
          <w:rFonts w:ascii="Arial Narrow" w:hAnsi="Arial Narrow" w:cs="Times New Roman"/>
          <w:sz w:val="24"/>
          <w:szCs w:val="24"/>
          <w:lang w:val="uk-UA"/>
        </w:rPr>
      </w:pPr>
      <w:r w:rsidRPr="00830C7B">
        <w:rPr>
          <w:rStyle w:val="tlid-translation"/>
          <w:rFonts w:ascii="Arial Narrow" w:hAnsi="Arial Narrow" w:cs="Times New Roman"/>
          <w:sz w:val="24"/>
          <w:szCs w:val="24"/>
          <w:lang w:val="uk-UA"/>
        </w:rPr>
        <w:t xml:space="preserve">8.5.2.2 Лісові ділянки, що виконують захисні функції, </w:t>
      </w:r>
      <w:r w:rsidR="00DD773C">
        <w:rPr>
          <w:rStyle w:val="tlid-translation"/>
          <w:rFonts w:ascii="Arial Narrow" w:hAnsi="Arial Narrow" w:cs="Times New Roman"/>
          <w:sz w:val="24"/>
          <w:szCs w:val="24"/>
          <w:lang w:val="uk-UA"/>
        </w:rPr>
        <w:t>повинні</w:t>
      </w:r>
      <w:r w:rsidRPr="00830C7B">
        <w:rPr>
          <w:rStyle w:val="tlid-translation"/>
          <w:rFonts w:ascii="Arial Narrow" w:hAnsi="Arial Narrow" w:cs="Times New Roman"/>
          <w:sz w:val="24"/>
          <w:szCs w:val="24"/>
          <w:lang w:val="uk-UA"/>
        </w:rPr>
        <w:t xml:space="preserve"> бути нанесені на картографічні матеріали</w:t>
      </w:r>
      <w:r w:rsidR="00DD773C">
        <w:rPr>
          <w:rStyle w:val="tlid-translation"/>
          <w:rFonts w:ascii="Arial Narrow" w:hAnsi="Arial Narrow" w:cs="Times New Roman"/>
          <w:sz w:val="24"/>
          <w:szCs w:val="24"/>
          <w:lang w:val="uk-UA"/>
        </w:rPr>
        <w:t>.</w:t>
      </w:r>
    </w:p>
    <w:p w14:paraId="15BFE743" w14:textId="77777777" w:rsidR="00830C7B" w:rsidRPr="00830C7B" w:rsidRDefault="00830C7B" w:rsidP="00830C7B">
      <w:pPr>
        <w:spacing w:line="320" w:lineRule="exact"/>
        <w:ind w:firstLine="720"/>
        <w:contextualSpacing/>
        <w:jc w:val="both"/>
        <w:rPr>
          <w:rStyle w:val="tlid-translation"/>
          <w:rFonts w:ascii="Arial Narrow" w:hAnsi="Arial Narrow" w:cs="Times New Roman"/>
          <w:sz w:val="24"/>
          <w:szCs w:val="24"/>
          <w:lang w:val="uk-UA"/>
        </w:rPr>
      </w:pPr>
      <w:r w:rsidRPr="00830C7B">
        <w:rPr>
          <w:rStyle w:val="tlid-translation"/>
          <w:rFonts w:ascii="Arial Narrow" w:hAnsi="Arial Narrow" w:cs="Times New Roman"/>
          <w:sz w:val="24"/>
          <w:szCs w:val="24"/>
          <w:lang w:val="uk-UA"/>
        </w:rPr>
        <w:t>8.5.2.3 Плани господарювання повинні містити переліки господарських заходів зі збереження чи посилення захисних функцій ділянок відповідного цільового призначення.</w:t>
      </w:r>
    </w:p>
    <w:p w14:paraId="2F1D7800" w14:textId="77777777" w:rsidR="00DD773C" w:rsidRPr="00DD773C" w:rsidRDefault="00DD773C" w:rsidP="00830C7B">
      <w:pPr>
        <w:spacing w:line="320" w:lineRule="exact"/>
        <w:ind w:firstLine="720"/>
        <w:contextualSpacing/>
        <w:jc w:val="both"/>
        <w:rPr>
          <w:rStyle w:val="tlid-translation"/>
          <w:rFonts w:ascii="Arial Narrow" w:hAnsi="Arial Narrow" w:cs="Times New Roman"/>
          <w:sz w:val="16"/>
          <w:szCs w:val="16"/>
          <w:lang w:val="uk-UA"/>
        </w:rPr>
      </w:pPr>
    </w:p>
    <w:p w14:paraId="7E17A5E4" w14:textId="47A9848B" w:rsidR="00830C7B" w:rsidRPr="00DD773C" w:rsidRDefault="00830C7B" w:rsidP="00830C7B">
      <w:pPr>
        <w:spacing w:line="320" w:lineRule="exact"/>
        <w:ind w:firstLine="720"/>
        <w:contextualSpacing/>
        <w:jc w:val="both"/>
        <w:rPr>
          <w:rStyle w:val="tlid-translation"/>
          <w:rFonts w:ascii="Arial Narrow" w:hAnsi="Arial Narrow" w:cs="Times New Roman"/>
          <w:b/>
          <w:i/>
          <w:sz w:val="24"/>
          <w:szCs w:val="24"/>
          <w:lang w:val="uk-UA"/>
        </w:rPr>
      </w:pPr>
      <w:r w:rsidRPr="00DD773C">
        <w:rPr>
          <w:rStyle w:val="tlid-translation"/>
          <w:rFonts w:ascii="Arial Narrow" w:hAnsi="Arial Narrow" w:cs="Times New Roman"/>
          <w:b/>
          <w:i/>
          <w:sz w:val="24"/>
          <w:szCs w:val="24"/>
          <w:lang w:val="uk-UA"/>
        </w:rPr>
        <w:t xml:space="preserve">8.5.3 Необхідно приділяти особливу увагу лісівничим заходам на ділянках </w:t>
      </w:r>
      <w:r w:rsidR="00DD773C" w:rsidRPr="00DD773C">
        <w:rPr>
          <w:rStyle w:val="tlid-translation"/>
          <w:rFonts w:ascii="Arial Narrow" w:hAnsi="Arial Narrow" w:cs="Times New Roman"/>
          <w:b/>
          <w:i/>
          <w:sz w:val="24"/>
          <w:szCs w:val="24"/>
          <w:lang w:val="uk-UA"/>
        </w:rPr>
        <w:t>і</w:t>
      </w:r>
      <w:r w:rsidRPr="00DD773C">
        <w:rPr>
          <w:rStyle w:val="tlid-translation"/>
          <w:rFonts w:ascii="Arial Narrow" w:hAnsi="Arial Narrow" w:cs="Times New Roman"/>
          <w:b/>
          <w:i/>
          <w:sz w:val="24"/>
          <w:szCs w:val="24"/>
          <w:lang w:val="uk-UA"/>
        </w:rPr>
        <w:t xml:space="preserve">з чутливими </w:t>
      </w:r>
      <w:r w:rsidRPr="00DD773C">
        <w:rPr>
          <w:rStyle w:val="tlid-translation"/>
          <w:rFonts w:ascii="Arial Narrow" w:hAnsi="Arial Narrow" w:cs="Times New Roman"/>
          <w:b/>
          <w:i/>
          <w:sz w:val="24"/>
          <w:szCs w:val="24"/>
          <w:lang w:val="uk-UA"/>
        </w:rPr>
        <w:lastRenderedPageBreak/>
        <w:t>та схильними до ерозії ґрунтами, а також на ділянках, на яких така діяльність може призвести до руйнування берегів водойм. На таких ділянках повинні застосовуватися відповідні технології ведення господарства і механізми. Необхідно вживати спеціальних заходів для зведення до мінімуму навантаження популяцій тварин на цих ділянках.</w:t>
      </w:r>
    </w:p>
    <w:p w14:paraId="6C4410A4" w14:textId="77777777" w:rsidR="00830C7B" w:rsidRPr="00830C7B" w:rsidRDefault="00830C7B" w:rsidP="00830C7B">
      <w:pPr>
        <w:spacing w:line="320" w:lineRule="exact"/>
        <w:ind w:firstLine="720"/>
        <w:contextualSpacing/>
        <w:jc w:val="both"/>
        <w:rPr>
          <w:rStyle w:val="tlid-translation"/>
          <w:rFonts w:ascii="Arial Narrow" w:hAnsi="Arial Narrow" w:cs="Times New Roman"/>
          <w:sz w:val="24"/>
          <w:szCs w:val="24"/>
          <w:lang w:val="uk-UA"/>
        </w:rPr>
      </w:pPr>
      <w:r w:rsidRPr="00830C7B">
        <w:rPr>
          <w:rStyle w:val="tlid-translation"/>
          <w:rFonts w:ascii="Arial Narrow" w:hAnsi="Arial Narrow" w:cs="Times New Roman"/>
          <w:sz w:val="24"/>
          <w:szCs w:val="24"/>
          <w:lang w:val="uk-UA"/>
        </w:rPr>
        <w:t>8.5.3.1 Організація повинна дотримуватися встановлених вимог до виконання господарських заходів зі збереження протиерозійних функцій ділянок відповідного цільового призначення.</w:t>
      </w:r>
    </w:p>
    <w:p w14:paraId="0A3F4450" w14:textId="77777777" w:rsidR="00830C7B" w:rsidRPr="00830C7B" w:rsidRDefault="00830C7B" w:rsidP="00830C7B">
      <w:pPr>
        <w:spacing w:line="320" w:lineRule="exact"/>
        <w:ind w:firstLine="720"/>
        <w:contextualSpacing/>
        <w:jc w:val="both"/>
        <w:rPr>
          <w:rStyle w:val="tlid-translation"/>
          <w:rFonts w:ascii="Arial Narrow" w:hAnsi="Arial Narrow" w:cs="Times New Roman"/>
          <w:sz w:val="24"/>
          <w:szCs w:val="24"/>
          <w:lang w:val="uk-UA"/>
        </w:rPr>
      </w:pPr>
      <w:r w:rsidRPr="00830C7B">
        <w:rPr>
          <w:rStyle w:val="tlid-translation"/>
          <w:rFonts w:ascii="Arial Narrow" w:hAnsi="Arial Narrow" w:cs="Times New Roman"/>
          <w:sz w:val="24"/>
          <w:szCs w:val="24"/>
          <w:lang w:val="uk-UA"/>
        </w:rPr>
        <w:t>8.5.3.2 Рубки формування і оздоровлення лісів повинні проводитися способами, що мінімізують ризики виникнення ерозії ґрунтів (див. також 8.4.10).</w:t>
      </w:r>
    </w:p>
    <w:p w14:paraId="382C77B8" w14:textId="5BF5F794" w:rsidR="00830C7B" w:rsidRPr="00830C7B" w:rsidRDefault="00830C7B" w:rsidP="00830C7B">
      <w:pPr>
        <w:spacing w:line="320" w:lineRule="exact"/>
        <w:ind w:firstLine="720"/>
        <w:contextualSpacing/>
        <w:jc w:val="both"/>
        <w:rPr>
          <w:rStyle w:val="tlid-translation"/>
          <w:rFonts w:ascii="Arial Narrow" w:hAnsi="Arial Narrow" w:cs="Times New Roman"/>
          <w:sz w:val="24"/>
          <w:szCs w:val="24"/>
          <w:lang w:val="uk-UA"/>
        </w:rPr>
      </w:pPr>
      <w:r w:rsidRPr="00830C7B">
        <w:rPr>
          <w:rStyle w:val="tlid-translation"/>
          <w:rFonts w:ascii="Arial Narrow" w:hAnsi="Arial Narrow" w:cs="Times New Roman"/>
          <w:sz w:val="24"/>
          <w:szCs w:val="24"/>
          <w:lang w:val="uk-UA"/>
        </w:rPr>
        <w:t>8.5.3.3 При проведенні рубок повинні застосовуватися технології, машини і механізми, які забезпечують найменше пошкодження ґрунтів</w:t>
      </w:r>
      <w:r w:rsidR="00DD773C">
        <w:rPr>
          <w:rStyle w:val="tlid-translation"/>
          <w:rFonts w:ascii="Arial Narrow" w:hAnsi="Arial Narrow" w:cs="Times New Roman"/>
          <w:sz w:val="24"/>
          <w:szCs w:val="24"/>
          <w:lang w:val="uk-UA"/>
        </w:rPr>
        <w:t xml:space="preserve"> </w:t>
      </w:r>
      <w:r w:rsidRPr="00830C7B">
        <w:rPr>
          <w:rStyle w:val="tlid-translation"/>
          <w:rFonts w:ascii="Arial Narrow" w:hAnsi="Arial Narrow" w:cs="Times New Roman"/>
          <w:sz w:val="24"/>
          <w:szCs w:val="24"/>
          <w:lang w:val="uk-UA"/>
        </w:rPr>
        <w:t>/</w:t>
      </w:r>
      <w:r w:rsidR="00DD773C">
        <w:rPr>
          <w:rStyle w:val="tlid-translation"/>
          <w:rFonts w:ascii="Arial Narrow" w:hAnsi="Arial Narrow" w:cs="Times New Roman"/>
          <w:sz w:val="24"/>
          <w:szCs w:val="24"/>
          <w:lang w:val="uk-UA"/>
        </w:rPr>
        <w:t xml:space="preserve"> </w:t>
      </w:r>
      <w:r w:rsidRPr="00830C7B">
        <w:rPr>
          <w:rStyle w:val="tlid-translation"/>
          <w:rFonts w:ascii="Arial Narrow" w:hAnsi="Arial Narrow" w:cs="Times New Roman"/>
          <w:sz w:val="24"/>
          <w:szCs w:val="24"/>
          <w:lang w:val="uk-UA"/>
        </w:rPr>
        <w:t>погіршення їхніх водно-фізичних показників і запобігають ерозійним процесам на зрубах.</w:t>
      </w:r>
    </w:p>
    <w:p w14:paraId="1CF9B2B3" w14:textId="77777777" w:rsidR="00830C7B" w:rsidRPr="00830C7B" w:rsidRDefault="00830C7B" w:rsidP="00830C7B">
      <w:pPr>
        <w:spacing w:line="320" w:lineRule="exact"/>
        <w:ind w:firstLine="720"/>
        <w:contextualSpacing/>
        <w:jc w:val="both"/>
        <w:rPr>
          <w:rStyle w:val="tlid-translation"/>
          <w:rFonts w:ascii="Arial Narrow" w:hAnsi="Arial Narrow" w:cs="Times New Roman"/>
          <w:sz w:val="24"/>
          <w:szCs w:val="24"/>
          <w:lang w:val="uk-UA"/>
        </w:rPr>
      </w:pPr>
      <w:r w:rsidRPr="00830C7B">
        <w:rPr>
          <w:rStyle w:val="tlid-translation"/>
          <w:rFonts w:ascii="Arial Narrow" w:hAnsi="Arial Narrow" w:cs="Times New Roman"/>
          <w:sz w:val="24"/>
          <w:szCs w:val="24"/>
          <w:lang w:val="uk-UA"/>
        </w:rPr>
        <w:t>8.5.3.4 Карти технологічного процесу розробки лісосіки повинні містити розділ з переліком протиерозійних заходів, що виконуються під час та після завершення розробки лісосіки.</w:t>
      </w:r>
    </w:p>
    <w:p w14:paraId="3249433C" w14:textId="77777777" w:rsidR="00830C7B" w:rsidRPr="00830C7B" w:rsidRDefault="00830C7B" w:rsidP="00830C7B">
      <w:pPr>
        <w:spacing w:line="320" w:lineRule="exact"/>
        <w:ind w:firstLine="720"/>
        <w:contextualSpacing/>
        <w:jc w:val="both"/>
        <w:rPr>
          <w:rStyle w:val="tlid-translation"/>
          <w:rFonts w:ascii="Arial Narrow" w:hAnsi="Arial Narrow" w:cs="Times New Roman"/>
          <w:sz w:val="24"/>
          <w:szCs w:val="24"/>
          <w:lang w:val="uk-UA"/>
        </w:rPr>
      </w:pPr>
      <w:r w:rsidRPr="00830C7B">
        <w:rPr>
          <w:rStyle w:val="tlid-translation"/>
          <w:rFonts w:ascii="Arial Narrow" w:hAnsi="Arial Narrow" w:cs="Times New Roman"/>
          <w:sz w:val="24"/>
          <w:szCs w:val="24"/>
          <w:lang w:val="uk-UA"/>
        </w:rPr>
        <w:t xml:space="preserve">8.5.3.5 Після закінчення рубок на </w:t>
      </w:r>
      <w:proofErr w:type="spellStart"/>
      <w:r w:rsidRPr="00830C7B">
        <w:rPr>
          <w:rStyle w:val="tlid-translation"/>
          <w:rFonts w:ascii="Arial Narrow" w:hAnsi="Arial Narrow" w:cs="Times New Roman"/>
          <w:sz w:val="24"/>
          <w:szCs w:val="24"/>
          <w:lang w:val="uk-UA"/>
        </w:rPr>
        <w:t>ерозійно</w:t>
      </w:r>
      <w:proofErr w:type="spellEnd"/>
      <w:r w:rsidRPr="00830C7B">
        <w:rPr>
          <w:rStyle w:val="tlid-translation"/>
          <w:rFonts w:ascii="Arial Narrow" w:hAnsi="Arial Narrow" w:cs="Times New Roman"/>
          <w:sz w:val="24"/>
          <w:szCs w:val="24"/>
          <w:lang w:val="uk-UA"/>
        </w:rPr>
        <w:t>-небезпечних частинах лісосік повинні здійснюватися протиерозійні заходи</w:t>
      </w:r>
    </w:p>
    <w:p w14:paraId="3F7299B2" w14:textId="77777777" w:rsidR="00DD773C" w:rsidRPr="00DD773C" w:rsidRDefault="00DD773C" w:rsidP="00830C7B">
      <w:pPr>
        <w:spacing w:line="320" w:lineRule="exact"/>
        <w:ind w:firstLine="720"/>
        <w:contextualSpacing/>
        <w:jc w:val="both"/>
        <w:rPr>
          <w:rStyle w:val="tlid-translation"/>
          <w:rFonts w:ascii="Arial Narrow" w:hAnsi="Arial Narrow" w:cs="Times New Roman"/>
          <w:sz w:val="16"/>
          <w:szCs w:val="16"/>
          <w:lang w:val="uk-UA"/>
        </w:rPr>
      </w:pPr>
    </w:p>
    <w:p w14:paraId="3FA53634" w14:textId="0627C9BA" w:rsidR="00830C7B" w:rsidRPr="00DD773C" w:rsidRDefault="00830C7B" w:rsidP="00830C7B">
      <w:pPr>
        <w:spacing w:line="320" w:lineRule="exact"/>
        <w:ind w:firstLine="720"/>
        <w:contextualSpacing/>
        <w:jc w:val="both"/>
        <w:rPr>
          <w:rStyle w:val="tlid-translation"/>
          <w:rFonts w:ascii="Arial Narrow" w:hAnsi="Arial Narrow" w:cs="Times New Roman"/>
          <w:b/>
          <w:i/>
          <w:sz w:val="24"/>
          <w:szCs w:val="24"/>
          <w:lang w:val="uk-UA"/>
        </w:rPr>
      </w:pPr>
      <w:r w:rsidRPr="00DD773C">
        <w:rPr>
          <w:rStyle w:val="tlid-translation"/>
          <w:rFonts w:ascii="Arial Narrow" w:hAnsi="Arial Narrow" w:cs="Times New Roman"/>
          <w:b/>
          <w:i/>
          <w:sz w:val="24"/>
          <w:szCs w:val="24"/>
          <w:lang w:val="uk-UA"/>
        </w:rPr>
        <w:t>8.5.4 Особливу увагу необхідно приділяти лісогосподарським заходам на лісових ділянках, що виконують водоохоронні функції, щоб уникнути негативного впливу на якість і кількість водних ресурсів. Необхідно уникати неприйнятного застосування хімічних та інших небезпечних речовин або невідповідних лісівничих методів, що шкідливо впливають на якість води. Застосовувані заходи не повинні чинити істотного впливу на водний баланс і якість води нижче за течією.</w:t>
      </w:r>
    </w:p>
    <w:p w14:paraId="401D47D3" w14:textId="77777777" w:rsidR="00830C7B" w:rsidRPr="00830C7B" w:rsidRDefault="00830C7B" w:rsidP="00830C7B">
      <w:pPr>
        <w:spacing w:line="320" w:lineRule="exact"/>
        <w:ind w:firstLine="720"/>
        <w:contextualSpacing/>
        <w:jc w:val="both"/>
        <w:rPr>
          <w:rStyle w:val="tlid-translation"/>
          <w:rFonts w:ascii="Arial Narrow" w:hAnsi="Arial Narrow" w:cs="Times New Roman"/>
          <w:sz w:val="24"/>
          <w:szCs w:val="24"/>
          <w:lang w:val="uk-UA"/>
        </w:rPr>
      </w:pPr>
      <w:r w:rsidRPr="00830C7B">
        <w:rPr>
          <w:rStyle w:val="tlid-translation"/>
          <w:rFonts w:ascii="Arial Narrow" w:hAnsi="Arial Narrow" w:cs="Times New Roman"/>
          <w:sz w:val="24"/>
          <w:szCs w:val="24"/>
          <w:lang w:val="uk-UA"/>
        </w:rPr>
        <w:t>8.5.4.1 Організація повинна дотримуватися встановлених вимог до господарських заходів зі збереження водоохоронних функцій ділянок.</w:t>
      </w:r>
    </w:p>
    <w:p w14:paraId="3E5948D0" w14:textId="77777777" w:rsidR="00830C7B" w:rsidRPr="00830C7B" w:rsidRDefault="00830C7B" w:rsidP="00830C7B">
      <w:pPr>
        <w:spacing w:line="320" w:lineRule="exact"/>
        <w:ind w:firstLine="720"/>
        <w:contextualSpacing/>
        <w:jc w:val="both"/>
        <w:rPr>
          <w:rStyle w:val="tlid-translation"/>
          <w:rFonts w:ascii="Arial Narrow" w:hAnsi="Arial Narrow" w:cs="Times New Roman"/>
          <w:sz w:val="24"/>
          <w:szCs w:val="24"/>
          <w:lang w:val="uk-UA"/>
        </w:rPr>
      </w:pPr>
      <w:r w:rsidRPr="00830C7B">
        <w:rPr>
          <w:rStyle w:val="tlid-translation"/>
          <w:rFonts w:ascii="Arial Narrow" w:hAnsi="Arial Narrow" w:cs="Times New Roman"/>
          <w:sz w:val="24"/>
          <w:szCs w:val="24"/>
          <w:lang w:val="uk-UA"/>
        </w:rPr>
        <w:t xml:space="preserve">8.5.4.2 Трелювальні волоки не повинні прокладатися ближче ніж за 20 метрів від постійних і 10 метрів від тимчасових водотоків, у місцях витоків річок та навколо них. </w:t>
      </w:r>
    </w:p>
    <w:p w14:paraId="024B2144" w14:textId="6EFD0B0A" w:rsidR="00830C7B" w:rsidRPr="00830C7B" w:rsidRDefault="00830C7B" w:rsidP="00830C7B">
      <w:pPr>
        <w:spacing w:line="320" w:lineRule="exact"/>
        <w:ind w:firstLine="720"/>
        <w:contextualSpacing/>
        <w:jc w:val="both"/>
        <w:rPr>
          <w:rStyle w:val="tlid-translation"/>
          <w:rFonts w:ascii="Arial Narrow" w:hAnsi="Arial Narrow" w:cs="Times New Roman"/>
          <w:sz w:val="24"/>
          <w:szCs w:val="24"/>
          <w:lang w:val="uk-UA"/>
        </w:rPr>
      </w:pPr>
      <w:r w:rsidRPr="00830C7B">
        <w:rPr>
          <w:rStyle w:val="tlid-translation"/>
          <w:rFonts w:ascii="Arial Narrow" w:hAnsi="Arial Narrow" w:cs="Times New Roman"/>
          <w:sz w:val="24"/>
          <w:szCs w:val="24"/>
          <w:lang w:val="uk-UA"/>
        </w:rPr>
        <w:t xml:space="preserve">8.5.4.3. Під час проведення рубок </w:t>
      </w:r>
      <w:r w:rsidR="00DD773C">
        <w:rPr>
          <w:rStyle w:val="tlid-translation"/>
          <w:rFonts w:ascii="Arial Narrow" w:hAnsi="Arial Narrow" w:cs="Times New Roman"/>
          <w:sz w:val="24"/>
          <w:szCs w:val="24"/>
          <w:lang w:val="uk-UA"/>
        </w:rPr>
        <w:t xml:space="preserve">повинні </w:t>
      </w:r>
      <w:r w:rsidRPr="00830C7B">
        <w:rPr>
          <w:rStyle w:val="tlid-translation"/>
          <w:rFonts w:ascii="Arial Narrow" w:hAnsi="Arial Narrow" w:cs="Times New Roman"/>
          <w:sz w:val="24"/>
          <w:szCs w:val="24"/>
          <w:lang w:val="uk-UA"/>
        </w:rPr>
        <w:t>вжива</w:t>
      </w:r>
      <w:r w:rsidR="00DD773C">
        <w:rPr>
          <w:rStyle w:val="tlid-translation"/>
          <w:rFonts w:ascii="Arial Narrow" w:hAnsi="Arial Narrow" w:cs="Times New Roman"/>
          <w:sz w:val="24"/>
          <w:szCs w:val="24"/>
          <w:lang w:val="uk-UA"/>
        </w:rPr>
        <w:t>ти</w:t>
      </w:r>
      <w:r w:rsidRPr="00830C7B">
        <w:rPr>
          <w:rStyle w:val="tlid-translation"/>
          <w:rFonts w:ascii="Arial Narrow" w:hAnsi="Arial Narrow" w:cs="Times New Roman"/>
          <w:sz w:val="24"/>
          <w:szCs w:val="24"/>
          <w:lang w:val="uk-UA"/>
        </w:rPr>
        <w:t xml:space="preserve">ся заходи із мінімізації захаращення </w:t>
      </w:r>
      <w:proofErr w:type="spellStart"/>
      <w:r w:rsidRPr="00830C7B">
        <w:rPr>
          <w:rStyle w:val="tlid-translation"/>
          <w:rFonts w:ascii="Arial Narrow" w:hAnsi="Arial Narrow" w:cs="Times New Roman"/>
          <w:sz w:val="24"/>
          <w:szCs w:val="24"/>
          <w:lang w:val="uk-UA"/>
        </w:rPr>
        <w:t>русел</w:t>
      </w:r>
      <w:proofErr w:type="spellEnd"/>
      <w:r w:rsidRPr="00830C7B">
        <w:rPr>
          <w:rStyle w:val="tlid-translation"/>
          <w:rFonts w:ascii="Arial Narrow" w:hAnsi="Arial Narrow" w:cs="Times New Roman"/>
          <w:sz w:val="24"/>
          <w:szCs w:val="24"/>
          <w:lang w:val="uk-UA"/>
        </w:rPr>
        <w:t xml:space="preserve"> водотоків порубковими рештками. Після закінчення рубок на лісосіках повинно проводитися очищення </w:t>
      </w:r>
      <w:proofErr w:type="spellStart"/>
      <w:r w:rsidRPr="00830C7B">
        <w:rPr>
          <w:rStyle w:val="tlid-translation"/>
          <w:rFonts w:ascii="Arial Narrow" w:hAnsi="Arial Narrow" w:cs="Times New Roman"/>
          <w:sz w:val="24"/>
          <w:szCs w:val="24"/>
          <w:lang w:val="uk-UA"/>
        </w:rPr>
        <w:t>русел</w:t>
      </w:r>
      <w:proofErr w:type="spellEnd"/>
      <w:r w:rsidRPr="00830C7B">
        <w:rPr>
          <w:rStyle w:val="tlid-translation"/>
          <w:rFonts w:ascii="Arial Narrow" w:hAnsi="Arial Narrow" w:cs="Times New Roman"/>
          <w:sz w:val="24"/>
          <w:szCs w:val="24"/>
          <w:lang w:val="uk-UA"/>
        </w:rPr>
        <w:t xml:space="preserve"> водотоків від порубкових решток (див. також 8.4.10.4)</w:t>
      </w:r>
    </w:p>
    <w:p w14:paraId="41934401" w14:textId="77777777" w:rsidR="00DD773C" w:rsidRPr="00DD773C" w:rsidRDefault="00DD773C" w:rsidP="00830C7B">
      <w:pPr>
        <w:spacing w:line="320" w:lineRule="exact"/>
        <w:ind w:firstLine="720"/>
        <w:contextualSpacing/>
        <w:jc w:val="both"/>
        <w:rPr>
          <w:rStyle w:val="tlid-translation"/>
          <w:rFonts w:ascii="Arial Narrow" w:hAnsi="Arial Narrow" w:cs="Times New Roman"/>
          <w:sz w:val="16"/>
          <w:szCs w:val="16"/>
          <w:lang w:val="uk-UA"/>
        </w:rPr>
      </w:pPr>
    </w:p>
    <w:p w14:paraId="1747EF0B" w14:textId="7C9D820E" w:rsidR="00830C7B" w:rsidRPr="00DD773C" w:rsidRDefault="00830C7B" w:rsidP="00830C7B">
      <w:pPr>
        <w:spacing w:line="320" w:lineRule="exact"/>
        <w:ind w:firstLine="720"/>
        <w:contextualSpacing/>
        <w:jc w:val="both"/>
        <w:rPr>
          <w:rStyle w:val="tlid-translation"/>
          <w:rFonts w:ascii="Arial Narrow" w:hAnsi="Arial Narrow" w:cs="Times New Roman"/>
          <w:b/>
          <w:i/>
          <w:sz w:val="24"/>
          <w:szCs w:val="24"/>
          <w:lang w:val="uk-UA"/>
        </w:rPr>
      </w:pPr>
      <w:r w:rsidRPr="00DD773C">
        <w:rPr>
          <w:rStyle w:val="tlid-translation"/>
          <w:rFonts w:ascii="Arial Narrow" w:hAnsi="Arial Narrow" w:cs="Times New Roman"/>
          <w:b/>
          <w:i/>
          <w:sz w:val="24"/>
          <w:szCs w:val="24"/>
          <w:lang w:val="uk-UA"/>
        </w:rPr>
        <w:t xml:space="preserve">8.5.5 Необхідно, щоб будівництво доріг, мостів та інших об'єктів інфраструктури проводилося таким чином, аби звести до мінімуму оголення ґрунтів, уникнути попадання ґрунтів у водойми і зберегти природний рівень і функції водойм і </w:t>
      </w:r>
      <w:proofErr w:type="spellStart"/>
      <w:r w:rsidRPr="00DD773C">
        <w:rPr>
          <w:rStyle w:val="tlid-translation"/>
          <w:rFonts w:ascii="Arial Narrow" w:hAnsi="Arial Narrow" w:cs="Times New Roman"/>
          <w:b/>
          <w:i/>
          <w:sz w:val="24"/>
          <w:szCs w:val="24"/>
          <w:lang w:val="uk-UA"/>
        </w:rPr>
        <w:t>русел</w:t>
      </w:r>
      <w:proofErr w:type="spellEnd"/>
      <w:r w:rsidRPr="00DD773C">
        <w:rPr>
          <w:rStyle w:val="tlid-translation"/>
          <w:rFonts w:ascii="Arial Narrow" w:hAnsi="Arial Narrow" w:cs="Times New Roman"/>
          <w:b/>
          <w:i/>
          <w:sz w:val="24"/>
          <w:szCs w:val="24"/>
          <w:lang w:val="uk-UA"/>
        </w:rPr>
        <w:t xml:space="preserve"> річок. Необхідно споруджувати і підтримувати у робочому стані дренажні системи доріг.</w:t>
      </w:r>
    </w:p>
    <w:p w14:paraId="3DAA3B76" w14:textId="77777777" w:rsidR="00830C7B" w:rsidRPr="00830C7B" w:rsidRDefault="00830C7B" w:rsidP="00830C7B">
      <w:pPr>
        <w:spacing w:line="320" w:lineRule="exact"/>
        <w:ind w:firstLine="720"/>
        <w:contextualSpacing/>
        <w:jc w:val="both"/>
        <w:rPr>
          <w:rStyle w:val="tlid-translation"/>
          <w:rFonts w:ascii="Arial Narrow" w:hAnsi="Arial Narrow" w:cs="Times New Roman"/>
          <w:sz w:val="24"/>
          <w:szCs w:val="24"/>
          <w:lang w:val="uk-UA"/>
        </w:rPr>
      </w:pPr>
      <w:r w:rsidRPr="00830C7B">
        <w:rPr>
          <w:rStyle w:val="tlid-translation"/>
          <w:rFonts w:ascii="Arial Narrow" w:hAnsi="Arial Narrow" w:cs="Times New Roman"/>
          <w:sz w:val="24"/>
          <w:szCs w:val="24"/>
          <w:lang w:val="uk-UA"/>
        </w:rPr>
        <w:t xml:space="preserve">8.5.5.1 Проектування, будівництво та експлуатацію лісових доріг, мостів та інших об'єктів інфраструктури необхідно проводити таким чином, щоб звести до мінімуму оголення ґрунтів, уникнути попадання ґрунтів у водойми і зберегти природний рівень і функції водойм і </w:t>
      </w:r>
      <w:proofErr w:type="spellStart"/>
      <w:r w:rsidRPr="00830C7B">
        <w:rPr>
          <w:rStyle w:val="tlid-translation"/>
          <w:rFonts w:ascii="Arial Narrow" w:hAnsi="Arial Narrow" w:cs="Times New Roman"/>
          <w:sz w:val="24"/>
          <w:szCs w:val="24"/>
          <w:lang w:val="uk-UA"/>
        </w:rPr>
        <w:t>русел</w:t>
      </w:r>
      <w:proofErr w:type="spellEnd"/>
      <w:r w:rsidRPr="00830C7B">
        <w:rPr>
          <w:rStyle w:val="tlid-translation"/>
          <w:rFonts w:ascii="Arial Narrow" w:hAnsi="Arial Narrow" w:cs="Times New Roman"/>
          <w:sz w:val="24"/>
          <w:szCs w:val="24"/>
          <w:lang w:val="uk-UA"/>
        </w:rPr>
        <w:t xml:space="preserve"> річок. (див. також 8.4.11)</w:t>
      </w:r>
    </w:p>
    <w:p w14:paraId="2C3EA6B0" w14:textId="297EC50B" w:rsidR="00830C7B" w:rsidRDefault="00830C7B" w:rsidP="00830C7B">
      <w:pPr>
        <w:spacing w:line="320" w:lineRule="exact"/>
        <w:ind w:firstLine="720"/>
        <w:contextualSpacing/>
        <w:jc w:val="both"/>
        <w:rPr>
          <w:rStyle w:val="tlid-translation"/>
          <w:rFonts w:ascii="Arial Narrow" w:hAnsi="Arial Narrow" w:cs="Times New Roman"/>
          <w:sz w:val="24"/>
          <w:szCs w:val="24"/>
          <w:lang w:val="uk-UA"/>
        </w:rPr>
      </w:pPr>
      <w:r w:rsidRPr="00830C7B">
        <w:rPr>
          <w:rStyle w:val="tlid-translation"/>
          <w:rFonts w:ascii="Arial Narrow" w:hAnsi="Arial Narrow" w:cs="Times New Roman"/>
          <w:sz w:val="24"/>
          <w:szCs w:val="24"/>
          <w:lang w:val="uk-UA"/>
        </w:rPr>
        <w:t xml:space="preserve">8.5.5.2 Дренажні системи лісових доріг повинні підтримуватися </w:t>
      </w:r>
      <w:r w:rsidR="00DD773C">
        <w:rPr>
          <w:rStyle w:val="tlid-translation"/>
          <w:rFonts w:ascii="Arial Narrow" w:hAnsi="Arial Narrow" w:cs="Times New Roman"/>
          <w:sz w:val="24"/>
          <w:szCs w:val="24"/>
          <w:lang w:val="uk-UA"/>
        </w:rPr>
        <w:t>у</w:t>
      </w:r>
      <w:r w:rsidRPr="00830C7B">
        <w:rPr>
          <w:rStyle w:val="tlid-translation"/>
          <w:rFonts w:ascii="Arial Narrow" w:hAnsi="Arial Narrow" w:cs="Times New Roman"/>
          <w:sz w:val="24"/>
          <w:szCs w:val="24"/>
          <w:lang w:val="uk-UA"/>
        </w:rPr>
        <w:t xml:space="preserve"> робочому стані.</w:t>
      </w:r>
    </w:p>
    <w:p w14:paraId="2242B31B" w14:textId="73DDD6C4" w:rsidR="00830C7B" w:rsidRDefault="00830C7B" w:rsidP="001E7740">
      <w:pPr>
        <w:spacing w:line="320" w:lineRule="exact"/>
        <w:ind w:firstLine="720"/>
        <w:contextualSpacing/>
        <w:jc w:val="both"/>
        <w:rPr>
          <w:rStyle w:val="tlid-translation"/>
          <w:rFonts w:ascii="Arial Narrow" w:hAnsi="Arial Narrow" w:cs="Times New Roman"/>
          <w:sz w:val="24"/>
          <w:szCs w:val="24"/>
          <w:lang w:val="uk-UA"/>
        </w:rPr>
      </w:pPr>
    </w:p>
    <w:p w14:paraId="614602ED" w14:textId="1FA8089C" w:rsidR="00B045DD" w:rsidRPr="00B045DD" w:rsidRDefault="00B045DD" w:rsidP="00B045DD">
      <w:pPr>
        <w:spacing w:line="320" w:lineRule="exact"/>
        <w:ind w:firstLine="720"/>
        <w:contextualSpacing/>
        <w:jc w:val="both"/>
        <w:rPr>
          <w:rStyle w:val="tlid-translation"/>
          <w:rFonts w:ascii="Arial Narrow" w:hAnsi="Arial Narrow" w:cs="Times New Roman"/>
          <w:b/>
          <w:sz w:val="28"/>
          <w:szCs w:val="28"/>
          <w:u w:val="single"/>
          <w:lang w:val="uk-UA"/>
        </w:rPr>
      </w:pPr>
      <w:r w:rsidRPr="00B045DD">
        <w:rPr>
          <w:rStyle w:val="tlid-translation"/>
          <w:rFonts w:ascii="Arial Narrow" w:hAnsi="Arial Narrow" w:cs="Times New Roman"/>
          <w:b/>
          <w:sz w:val="28"/>
          <w:szCs w:val="28"/>
          <w:u w:val="single"/>
          <w:lang w:val="uk-UA"/>
        </w:rPr>
        <w:t>Критерій 6: Підтримка або відповідне зміцнення соціально-економічних функцій і умов</w:t>
      </w:r>
    </w:p>
    <w:p w14:paraId="037B4E88" w14:textId="77777777" w:rsidR="00B045DD" w:rsidRPr="00B045DD" w:rsidRDefault="00B045DD" w:rsidP="00B045DD">
      <w:pPr>
        <w:spacing w:line="320" w:lineRule="exact"/>
        <w:ind w:firstLine="720"/>
        <w:contextualSpacing/>
        <w:jc w:val="both"/>
        <w:rPr>
          <w:rStyle w:val="tlid-translation"/>
          <w:rFonts w:ascii="Arial Narrow" w:hAnsi="Arial Narrow" w:cs="Times New Roman"/>
          <w:sz w:val="16"/>
          <w:szCs w:val="16"/>
          <w:lang w:val="uk-UA"/>
        </w:rPr>
      </w:pPr>
    </w:p>
    <w:p w14:paraId="55EB22CD" w14:textId="1684E614" w:rsidR="00B045DD" w:rsidRPr="00B045DD" w:rsidRDefault="00B045DD" w:rsidP="00B045DD">
      <w:pPr>
        <w:spacing w:line="320" w:lineRule="exact"/>
        <w:ind w:firstLine="720"/>
        <w:contextualSpacing/>
        <w:jc w:val="both"/>
        <w:rPr>
          <w:rStyle w:val="tlid-translation"/>
          <w:rFonts w:ascii="Arial Narrow" w:hAnsi="Arial Narrow" w:cs="Times New Roman"/>
          <w:b/>
          <w:i/>
          <w:sz w:val="24"/>
          <w:szCs w:val="24"/>
          <w:lang w:val="uk-UA"/>
        </w:rPr>
      </w:pPr>
      <w:r w:rsidRPr="00B045DD">
        <w:rPr>
          <w:rStyle w:val="tlid-translation"/>
          <w:rFonts w:ascii="Arial Narrow" w:hAnsi="Arial Narrow" w:cs="Times New Roman"/>
          <w:b/>
          <w:i/>
          <w:sz w:val="24"/>
          <w:szCs w:val="24"/>
          <w:lang w:val="uk-UA"/>
        </w:rPr>
        <w:t>8.6.1 Плани господарювання повинні бути спрямовані на забезпечення виконання усіх соціально-економічних функцій лісів.</w:t>
      </w:r>
    </w:p>
    <w:p w14:paraId="38A2F11C" w14:textId="77777777" w:rsidR="00B045DD" w:rsidRPr="00B045DD" w:rsidRDefault="00B045DD" w:rsidP="00B045DD">
      <w:pPr>
        <w:spacing w:line="320" w:lineRule="exact"/>
        <w:ind w:firstLine="720"/>
        <w:contextualSpacing/>
        <w:jc w:val="both"/>
        <w:rPr>
          <w:rStyle w:val="tlid-translation"/>
          <w:rFonts w:ascii="Arial Narrow" w:hAnsi="Arial Narrow" w:cs="Times New Roman"/>
          <w:sz w:val="24"/>
          <w:szCs w:val="24"/>
          <w:lang w:val="uk-UA"/>
        </w:rPr>
      </w:pPr>
      <w:r w:rsidRPr="00B045DD">
        <w:rPr>
          <w:rStyle w:val="tlid-translation"/>
          <w:rFonts w:ascii="Arial Narrow" w:hAnsi="Arial Narrow" w:cs="Times New Roman"/>
          <w:sz w:val="24"/>
          <w:szCs w:val="24"/>
          <w:lang w:val="uk-UA"/>
        </w:rPr>
        <w:t xml:space="preserve">8.6.1.1 Матеріали планування повинні мати на меті збереження всіх соціально-економічних </w:t>
      </w:r>
      <w:r w:rsidRPr="00B045DD">
        <w:rPr>
          <w:rStyle w:val="tlid-translation"/>
          <w:rFonts w:ascii="Arial Narrow" w:hAnsi="Arial Narrow" w:cs="Times New Roman"/>
          <w:sz w:val="24"/>
          <w:szCs w:val="24"/>
          <w:lang w:val="uk-UA"/>
        </w:rPr>
        <w:lastRenderedPageBreak/>
        <w:t>функцій лісів.</w:t>
      </w:r>
    </w:p>
    <w:p w14:paraId="5E088275" w14:textId="77777777" w:rsidR="00B045DD" w:rsidRPr="00B045DD" w:rsidRDefault="00B045DD" w:rsidP="00B045DD">
      <w:pPr>
        <w:spacing w:line="320" w:lineRule="exact"/>
        <w:ind w:firstLine="720"/>
        <w:contextualSpacing/>
        <w:jc w:val="both"/>
        <w:rPr>
          <w:rStyle w:val="tlid-translation"/>
          <w:rFonts w:ascii="Arial Narrow" w:hAnsi="Arial Narrow" w:cs="Times New Roman"/>
          <w:sz w:val="24"/>
          <w:szCs w:val="24"/>
          <w:lang w:val="uk-UA"/>
        </w:rPr>
      </w:pPr>
      <w:r w:rsidRPr="00B045DD">
        <w:rPr>
          <w:rStyle w:val="tlid-translation"/>
          <w:rFonts w:ascii="Arial Narrow" w:hAnsi="Arial Narrow" w:cs="Times New Roman"/>
          <w:sz w:val="24"/>
          <w:szCs w:val="24"/>
          <w:lang w:val="uk-UA"/>
        </w:rPr>
        <w:t>8.6.1.2 Заплановані заходи повинні забезпечувати виконання лісами важливих для місцевого населення функцій лісів.</w:t>
      </w:r>
    </w:p>
    <w:p w14:paraId="195B67B7" w14:textId="77777777" w:rsidR="00B045DD" w:rsidRPr="00B045DD" w:rsidRDefault="00B045DD" w:rsidP="00B045DD">
      <w:pPr>
        <w:spacing w:line="320" w:lineRule="exact"/>
        <w:ind w:firstLine="720"/>
        <w:contextualSpacing/>
        <w:jc w:val="both"/>
        <w:rPr>
          <w:rStyle w:val="tlid-translation"/>
          <w:rFonts w:ascii="Arial Narrow" w:hAnsi="Arial Narrow" w:cs="Times New Roman"/>
          <w:sz w:val="16"/>
          <w:szCs w:val="16"/>
          <w:lang w:val="uk-UA"/>
        </w:rPr>
      </w:pPr>
    </w:p>
    <w:p w14:paraId="0781A0B1" w14:textId="559D949E" w:rsidR="00B045DD" w:rsidRPr="00B045DD" w:rsidRDefault="00B045DD" w:rsidP="00B045DD">
      <w:pPr>
        <w:spacing w:line="320" w:lineRule="exact"/>
        <w:ind w:firstLine="720"/>
        <w:contextualSpacing/>
        <w:jc w:val="both"/>
        <w:rPr>
          <w:rStyle w:val="tlid-translation"/>
          <w:rFonts w:ascii="Arial Narrow" w:hAnsi="Arial Narrow" w:cs="Times New Roman"/>
          <w:b/>
          <w:i/>
          <w:sz w:val="24"/>
          <w:szCs w:val="24"/>
          <w:lang w:val="uk-UA"/>
        </w:rPr>
      </w:pPr>
      <w:r w:rsidRPr="00B045DD">
        <w:rPr>
          <w:rStyle w:val="tlid-translation"/>
          <w:rFonts w:ascii="Arial Narrow" w:hAnsi="Arial Narrow" w:cs="Times New Roman"/>
          <w:b/>
          <w:i/>
          <w:sz w:val="24"/>
          <w:szCs w:val="24"/>
          <w:lang w:val="uk-UA"/>
        </w:rPr>
        <w:t>8.6.2 Необхідно забезпечувати достатній доступ населення до лісу з метою рекреації, з урахуванням вимог безпеки, прав власника та інших осіб, впливу на лісові ресурси та екосистеми, а також сумісність з іншими функціями лісу.</w:t>
      </w:r>
    </w:p>
    <w:p w14:paraId="12FE6625" w14:textId="77777777" w:rsidR="00B045DD" w:rsidRPr="00B045DD" w:rsidRDefault="00B045DD" w:rsidP="00B045DD">
      <w:pPr>
        <w:spacing w:line="320" w:lineRule="exact"/>
        <w:ind w:firstLine="720"/>
        <w:contextualSpacing/>
        <w:jc w:val="both"/>
        <w:rPr>
          <w:rStyle w:val="tlid-translation"/>
          <w:rFonts w:ascii="Arial Narrow" w:hAnsi="Arial Narrow" w:cs="Times New Roman"/>
          <w:sz w:val="24"/>
          <w:szCs w:val="24"/>
          <w:lang w:val="uk-UA"/>
        </w:rPr>
      </w:pPr>
      <w:r w:rsidRPr="00B045DD">
        <w:rPr>
          <w:rStyle w:val="tlid-translation"/>
          <w:rFonts w:ascii="Arial Narrow" w:hAnsi="Arial Narrow" w:cs="Times New Roman"/>
          <w:sz w:val="24"/>
          <w:szCs w:val="24"/>
          <w:lang w:val="uk-UA"/>
        </w:rPr>
        <w:t>8.6.2.1 Організація повинна забезпечувати вільний доступ населення в ліси з метою рекреації. Доступ до лісу обмежується лише під час пожежонебезпечного періоду, на ділянки, де проводяться рубки, в заповідні частини установ природно-заповідного фонду, а також в інших випадках, передбачених законодавчими актами України.</w:t>
      </w:r>
    </w:p>
    <w:p w14:paraId="44A143A0" w14:textId="77777777" w:rsidR="00B045DD" w:rsidRPr="00B045DD" w:rsidRDefault="00B045DD" w:rsidP="00B045DD">
      <w:pPr>
        <w:spacing w:line="320" w:lineRule="exact"/>
        <w:ind w:firstLine="720"/>
        <w:contextualSpacing/>
        <w:jc w:val="both"/>
        <w:rPr>
          <w:rStyle w:val="tlid-translation"/>
          <w:rFonts w:ascii="Arial Narrow" w:hAnsi="Arial Narrow" w:cs="Times New Roman"/>
          <w:sz w:val="24"/>
          <w:szCs w:val="24"/>
          <w:lang w:val="uk-UA"/>
        </w:rPr>
      </w:pPr>
      <w:r w:rsidRPr="00B045DD">
        <w:rPr>
          <w:rStyle w:val="tlid-translation"/>
          <w:rFonts w:ascii="Arial Narrow" w:hAnsi="Arial Narrow" w:cs="Times New Roman"/>
          <w:sz w:val="24"/>
          <w:szCs w:val="24"/>
          <w:lang w:val="uk-UA"/>
        </w:rPr>
        <w:t>8.6.2.2 Організація повинна погоджувати користувачам мисливських угідь місця побудови вольєрів та інших об’єктів, що стосуються ведення мисливського господарства, з метою забезпечення вільного та безпечного доступу населення в ліси з метою рекреації.</w:t>
      </w:r>
    </w:p>
    <w:p w14:paraId="2401F6B8" w14:textId="77777777" w:rsidR="00B045DD" w:rsidRPr="00B045DD" w:rsidRDefault="00B045DD" w:rsidP="00B045DD">
      <w:pPr>
        <w:spacing w:line="320" w:lineRule="exact"/>
        <w:ind w:firstLine="720"/>
        <w:contextualSpacing/>
        <w:jc w:val="both"/>
        <w:rPr>
          <w:rStyle w:val="tlid-translation"/>
          <w:rFonts w:ascii="Arial Narrow" w:hAnsi="Arial Narrow" w:cs="Times New Roman"/>
          <w:sz w:val="16"/>
          <w:szCs w:val="16"/>
          <w:lang w:val="uk-UA"/>
        </w:rPr>
      </w:pPr>
    </w:p>
    <w:p w14:paraId="79AC3513" w14:textId="6C4B68D7" w:rsidR="00B045DD" w:rsidRPr="00B045DD" w:rsidRDefault="00B045DD" w:rsidP="00B045DD">
      <w:pPr>
        <w:spacing w:line="320" w:lineRule="exact"/>
        <w:ind w:firstLine="720"/>
        <w:contextualSpacing/>
        <w:jc w:val="both"/>
        <w:rPr>
          <w:rStyle w:val="tlid-translation"/>
          <w:rFonts w:ascii="Arial Narrow" w:hAnsi="Arial Narrow" w:cs="Times New Roman"/>
          <w:b/>
          <w:i/>
          <w:sz w:val="24"/>
          <w:szCs w:val="24"/>
          <w:lang w:val="uk-UA"/>
        </w:rPr>
      </w:pPr>
      <w:r w:rsidRPr="00B045DD">
        <w:rPr>
          <w:rStyle w:val="tlid-translation"/>
          <w:rFonts w:ascii="Arial Narrow" w:hAnsi="Arial Narrow" w:cs="Times New Roman"/>
          <w:b/>
          <w:i/>
          <w:sz w:val="24"/>
          <w:szCs w:val="24"/>
          <w:lang w:val="uk-UA"/>
        </w:rPr>
        <w:t>8.6.3 Необхідно, щоб ведення лісового господарства на визнаних ділянках особливої історичної, культурної чи духовної важливості і територіях, що мають основне значення для задоволення базових потреб місцевих громад (напр., здоров'я, підтримання існування) забезпечувало збереження та підтримку їхньої цінності.</w:t>
      </w:r>
    </w:p>
    <w:p w14:paraId="5E7D25F1" w14:textId="77777777" w:rsidR="00B045DD" w:rsidRPr="00B045DD" w:rsidRDefault="00B045DD" w:rsidP="00B045DD">
      <w:pPr>
        <w:spacing w:line="320" w:lineRule="exact"/>
        <w:ind w:firstLine="720"/>
        <w:contextualSpacing/>
        <w:jc w:val="both"/>
        <w:rPr>
          <w:rStyle w:val="tlid-translation"/>
          <w:rFonts w:ascii="Arial Narrow" w:hAnsi="Arial Narrow" w:cs="Times New Roman"/>
          <w:sz w:val="24"/>
          <w:szCs w:val="24"/>
          <w:lang w:val="uk-UA"/>
        </w:rPr>
      </w:pPr>
      <w:r w:rsidRPr="00B045DD">
        <w:rPr>
          <w:rStyle w:val="tlid-translation"/>
          <w:rFonts w:ascii="Arial Narrow" w:hAnsi="Arial Narrow" w:cs="Times New Roman"/>
          <w:sz w:val="24"/>
          <w:szCs w:val="24"/>
          <w:lang w:val="uk-UA"/>
        </w:rPr>
        <w:t>8.6.3.1 Організація повинна разом із місцевими громадами визначити ділянки особливої історичної, культурної чи духовної важливості і території, що мають основне значення для задоволення базових потреб місцевих громад.</w:t>
      </w:r>
    </w:p>
    <w:p w14:paraId="02257B20" w14:textId="77777777" w:rsidR="00B045DD" w:rsidRPr="00B045DD" w:rsidRDefault="00B045DD" w:rsidP="00B045DD">
      <w:pPr>
        <w:spacing w:line="320" w:lineRule="exact"/>
        <w:ind w:firstLine="720"/>
        <w:contextualSpacing/>
        <w:jc w:val="both"/>
        <w:rPr>
          <w:rStyle w:val="tlid-translation"/>
          <w:rFonts w:ascii="Arial Narrow" w:hAnsi="Arial Narrow" w:cs="Times New Roman"/>
          <w:sz w:val="24"/>
          <w:szCs w:val="24"/>
          <w:lang w:val="uk-UA"/>
        </w:rPr>
      </w:pPr>
      <w:r w:rsidRPr="00B045DD">
        <w:rPr>
          <w:rStyle w:val="tlid-translation"/>
          <w:rFonts w:ascii="Arial Narrow" w:hAnsi="Arial Narrow" w:cs="Times New Roman"/>
          <w:sz w:val="24"/>
          <w:szCs w:val="24"/>
          <w:lang w:val="uk-UA"/>
        </w:rPr>
        <w:t>8.6.3.2 Ділянки особливої історичної, культурної чи духовної важливості і території, що мають основне значення для задоволення базових потреб місцевих громад мають бути нанесені на картографічні матеріали.</w:t>
      </w:r>
    </w:p>
    <w:p w14:paraId="72F135AA" w14:textId="77777777" w:rsidR="00B045DD" w:rsidRPr="00B045DD" w:rsidRDefault="00B045DD" w:rsidP="00B045DD">
      <w:pPr>
        <w:spacing w:line="320" w:lineRule="exact"/>
        <w:ind w:firstLine="720"/>
        <w:contextualSpacing/>
        <w:jc w:val="both"/>
        <w:rPr>
          <w:rStyle w:val="tlid-translation"/>
          <w:rFonts w:ascii="Arial Narrow" w:hAnsi="Arial Narrow" w:cs="Times New Roman"/>
          <w:sz w:val="24"/>
          <w:szCs w:val="24"/>
          <w:lang w:val="uk-UA"/>
        </w:rPr>
      </w:pPr>
      <w:r w:rsidRPr="00B045DD">
        <w:rPr>
          <w:rStyle w:val="tlid-translation"/>
          <w:rFonts w:ascii="Arial Narrow" w:hAnsi="Arial Narrow" w:cs="Times New Roman"/>
          <w:sz w:val="24"/>
          <w:szCs w:val="24"/>
          <w:lang w:val="uk-UA"/>
        </w:rPr>
        <w:t>8.6.3.3 Організація повинна разом із місцевими громадами визначити заходи з охорони таких ділянок та можливі господарські заходи, які сприятимуть збереженню таких ділянок, покращанню їх санітарного стану та їхнього благоустрою.</w:t>
      </w:r>
    </w:p>
    <w:p w14:paraId="38600BC5" w14:textId="77777777" w:rsidR="00B045DD" w:rsidRPr="00B045DD" w:rsidRDefault="00B045DD" w:rsidP="00B045DD">
      <w:pPr>
        <w:spacing w:line="320" w:lineRule="exact"/>
        <w:ind w:firstLine="720"/>
        <w:contextualSpacing/>
        <w:jc w:val="both"/>
        <w:rPr>
          <w:rStyle w:val="tlid-translation"/>
          <w:rFonts w:ascii="Arial Narrow" w:hAnsi="Arial Narrow" w:cs="Times New Roman"/>
          <w:sz w:val="16"/>
          <w:szCs w:val="16"/>
          <w:lang w:val="uk-UA"/>
        </w:rPr>
      </w:pPr>
    </w:p>
    <w:p w14:paraId="2AA4C00F" w14:textId="7A62B8FF" w:rsidR="00B045DD" w:rsidRPr="00B045DD" w:rsidRDefault="00B045DD" w:rsidP="00B045DD">
      <w:pPr>
        <w:spacing w:line="320" w:lineRule="exact"/>
        <w:ind w:firstLine="720"/>
        <w:contextualSpacing/>
        <w:jc w:val="both"/>
        <w:rPr>
          <w:rStyle w:val="tlid-translation"/>
          <w:rFonts w:ascii="Arial Narrow" w:hAnsi="Arial Narrow" w:cs="Times New Roman"/>
          <w:b/>
          <w:i/>
          <w:sz w:val="24"/>
          <w:szCs w:val="24"/>
          <w:lang w:val="uk-UA"/>
        </w:rPr>
      </w:pPr>
      <w:r w:rsidRPr="00B045DD">
        <w:rPr>
          <w:rStyle w:val="tlid-translation"/>
          <w:rFonts w:ascii="Arial Narrow" w:hAnsi="Arial Narrow" w:cs="Times New Roman"/>
          <w:b/>
          <w:i/>
          <w:sz w:val="24"/>
          <w:szCs w:val="24"/>
          <w:lang w:val="uk-UA"/>
        </w:rPr>
        <w:t>8.6.4 Господарювання повинно сприяти довгостроковому добробуту місцевих громад, які розташовані на території Організації або поруч з нею і, де це доцільно, взаємодіяти з місцевими громадами.</w:t>
      </w:r>
    </w:p>
    <w:p w14:paraId="0D68CF40" w14:textId="77777777" w:rsidR="00B045DD" w:rsidRPr="00B045DD" w:rsidRDefault="00B045DD" w:rsidP="00B045DD">
      <w:pPr>
        <w:spacing w:line="320" w:lineRule="exact"/>
        <w:ind w:firstLine="720"/>
        <w:contextualSpacing/>
        <w:jc w:val="both"/>
        <w:rPr>
          <w:rStyle w:val="tlid-translation"/>
          <w:rFonts w:ascii="Arial Narrow" w:hAnsi="Arial Narrow" w:cs="Times New Roman"/>
          <w:sz w:val="24"/>
          <w:szCs w:val="24"/>
          <w:lang w:val="uk-UA"/>
        </w:rPr>
      </w:pPr>
      <w:r w:rsidRPr="00B045DD">
        <w:rPr>
          <w:rStyle w:val="tlid-translation"/>
          <w:rFonts w:ascii="Arial Narrow" w:hAnsi="Arial Narrow" w:cs="Times New Roman"/>
          <w:sz w:val="24"/>
          <w:szCs w:val="24"/>
          <w:lang w:val="uk-UA"/>
        </w:rPr>
        <w:t>8.6.4.1 Організація повинна підтримувати в актуальному стані інформацію про місцеві громади, які перебувають в зоні діяльності Організації та про співпрацю з ними.</w:t>
      </w:r>
    </w:p>
    <w:p w14:paraId="08E38EE3" w14:textId="77777777" w:rsidR="00B045DD" w:rsidRPr="00B045DD" w:rsidRDefault="00B045DD" w:rsidP="00B045DD">
      <w:pPr>
        <w:spacing w:line="320" w:lineRule="exact"/>
        <w:ind w:firstLine="720"/>
        <w:contextualSpacing/>
        <w:jc w:val="both"/>
        <w:rPr>
          <w:rStyle w:val="tlid-translation"/>
          <w:rFonts w:ascii="Arial Narrow" w:hAnsi="Arial Narrow" w:cs="Times New Roman"/>
          <w:sz w:val="24"/>
          <w:szCs w:val="24"/>
          <w:lang w:val="uk-UA"/>
        </w:rPr>
      </w:pPr>
      <w:r w:rsidRPr="00B045DD">
        <w:rPr>
          <w:rStyle w:val="tlid-translation"/>
          <w:rFonts w:ascii="Arial Narrow" w:hAnsi="Arial Narrow" w:cs="Times New Roman"/>
          <w:sz w:val="24"/>
          <w:szCs w:val="24"/>
          <w:lang w:val="uk-UA"/>
        </w:rPr>
        <w:t>8.6.4.2 Організація повинна вести господарювання з урахуванням необхідності забезпечення довгострокового добробуту місцевих громад.</w:t>
      </w:r>
    </w:p>
    <w:p w14:paraId="1CED5CA1" w14:textId="77777777" w:rsidR="00B045DD" w:rsidRPr="00B045DD" w:rsidRDefault="00B045DD" w:rsidP="00B045DD">
      <w:pPr>
        <w:spacing w:line="320" w:lineRule="exact"/>
        <w:ind w:firstLine="720"/>
        <w:contextualSpacing/>
        <w:jc w:val="both"/>
        <w:rPr>
          <w:rStyle w:val="tlid-translation"/>
          <w:rFonts w:ascii="Arial Narrow" w:hAnsi="Arial Narrow" w:cs="Times New Roman"/>
          <w:sz w:val="24"/>
          <w:szCs w:val="24"/>
          <w:lang w:val="uk-UA"/>
        </w:rPr>
      </w:pPr>
      <w:r w:rsidRPr="00B045DD">
        <w:rPr>
          <w:rStyle w:val="tlid-translation"/>
          <w:rFonts w:ascii="Arial Narrow" w:hAnsi="Arial Narrow" w:cs="Times New Roman"/>
          <w:sz w:val="24"/>
          <w:szCs w:val="24"/>
          <w:lang w:val="uk-UA"/>
        </w:rPr>
        <w:t>8.6.4.3. У разі завдання збитків місцевим громадам, Організація повинна мати розроблений механізм вирішення такого конфлікту й відшкодування цих збитків, та ефективно його застосовувати.</w:t>
      </w:r>
    </w:p>
    <w:p w14:paraId="205CB8E9" w14:textId="77777777" w:rsidR="00B045DD" w:rsidRPr="00B045DD" w:rsidRDefault="00B045DD" w:rsidP="00B045DD">
      <w:pPr>
        <w:spacing w:line="320" w:lineRule="exact"/>
        <w:ind w:firstLine="720"/>
        <w:contextualSpacing/>
        <w:jc w:val="both"/>
        <w:rPr>
          <w:rStyle w:val="tlid-translation"/>
          <w:rFonts w:ascii="Arial Narrow" w:hAnsi="Arial Narrow" w:cs="Times New Roman"/>
          <w:sz w:val="16"/>
          <w:szCs w:val="16"/>
          <w:lang w:val="uk-UA"/>
        </w:rPr>
      </w:pPr>
    </w:p>
    <w:p w14:paraId="59074EE0" w14:textId="57B0453A" w:rsidR="00B045DD" w:rsidRPr="00B045DD" w:rsidRDefault="00B045DD" w:rsidP="00B045DD">
      <w:pPr>
        <w:spacing w:line="320" w:lineRule="exact"/>
        <w:ind w:firstLine="720"/>
        <w:contextualSpacing/>
        <w:jc w:val="both"/>
        <w:rPr>
          <w:rStyle w:val="tlid-translation"/>
          <w:rFonts w:ascii="Arial Narrow" w:hAnsi="Arial Narrow" w:cs="Times New Roman"/>
          <w:b/>
          <w:i/>
          <w:sz w:val="24"/>
          <w:szCs w:val="24"/>
          <w:lang w:val="uk-UA"/>
        </w:rPr>
      </w:pPr>
      <w:r w:rsidRPr="00B045DD">
        <w:rPr>
          <w:rStyle w:val="tlid-translation"/>
          <w:rFonts w:ascii="Arial Narrow" w:hAnsi="Arial Narrow" w:cs="Times New Roman"/>
          <w:b/>
          <w:i/>
          <w:sz w:val="24"/>
          <w:szCs w:val="24"/>
          <w:lang w:val="uk-UA"/>
        </w:rPr>
        <w:t xml:space="preserve">8.6.5 Необхідно найбільш ефективно застосовувати пов’язані з лісом досвід, традиційні знання, інновації і методи роботи, такі як, наприклад, знання власників або користувачів лісу, неурядових громадських організацій, місцевих громад. Слід заохочувати справедливий розподіл </w:t>
      </w:r>
      <w:proofErr w:type="spellStart"/>
      <w:r w:rsidRPr="00B045DD">
        <w:rPr>
          <w:rStyle w:val="tlid-translation"/>
          <w:rFonts w:ascii="Arial Narrow" w:hAnsi="Arial Narrow" w:cs="Times New Roman"/>
          <w:b/>
          <w:i/>
          <w:sz w:val="24"/>
          <w:szCs w:val="24"/>
          <w:lang w:val="uk-UA"/>
        </w:rPr>
        <w:t>вигод</w:t>
      </w:r>
      <w:proofErr w:type="spellEnd"/>
      <w:r w:rsidRPr="00B045DD">
        <w:rPr>
          <w:rStyle w:val="tlid-translation"/>
          <w:rFonts w:ascii="Arial Narrow" w:hAnsi="Arial Narrow" w:cs="Times New Roman"/>
          <w:b/>
          <w:i/>
          <w:sz w:val="24"/>
          <w:szCs w:val="24"/>
          <w:lang w:val="uk-UA"/>
        </w:rPr>
        <w:t xml:space="preserve"> від використання таких знань.</w:t>
      </w:r>
    </w:p>
    <w:p w14:paraId="31EF0F81" w14:textId="77777777" w:rsidR="00B045DD" w:rsidRPr="00B045DD" w:rsidRDefault="00B045DD" w:rsidP="00B045DD">
      <w:pPr>
        <w:spacing w:line="320" w:lineRule="exact"/>
        <w:ind w:firstLine="720"/>
        <w:contextualSpacing/>
        <w:jc w:val="both"/>
        <w:rPr>
          <w:rStyle w:val="tlid-translation"/>
          <w:rFonts w:ascii="Arial Narrow" w:hAnsi="Arial Narrow" w:cs="Times New Roman"/>
          <w:sz w:val="16"/>
          <w:szCs w:val="16"/>
          <w:lang w:val="uk-UA"/>
        </w:rPr>
      </w:pPr>
    </w:p>
    <w:p w14:paraId="0869BEAC" w14:textId="202E7945" w:rsidR="00B045DD" w:rsidRPr="00B045DD" w:rsidRDefault="00B045DD" w:rsidP="00B045DD">
      <w:pPr>
        <w:spacing w:line="320" w:lineRule="exact"/>
        <w:ind w:firstLine="720"/>
        <w:contextualSpacing/>
        <w:jc w:val="both"/>
        <w:rPr>
          <w:rStyle w:val="tlid-translation"/>
          <w:rFonts w:ascii="Arial Narrow" w:hAnsi="Arial Narrow" w:cs="Times New Roman"/>
          <w:b/>
          <w:i/>
          <w:sz w:val="24"/>
          <w:szCs w:val="24"/>
          <w:lang w:val="uk-UA"/>
        </w:rPr>
      </w:pPr>
      <w:r w:rsidRPr="00B045DD">
        <w:rPr>
          <w:rStyle w:val="tlid-translation"/>
          <w:rFonts w:ascii="Arial Narrow" w:hAnsi="Arial Narrow" w:cs="Times New Roman"/>
          <w:b/>
          <w:i/>
          <w:sz w:val="24"/>
          <w:szCs w:val="24"/>
          <w:lang w:val="uk-UA"/>
        </w:rPr>
        <w:t xml:space="preserve">8.6.6 Необхідно, щоб при господарюванні враховувалася роль лісового господарства у місцевій економіці. Особливу увагу слід звертати на нові можливості для навчання і </w:t>
      </w:r>
      <w:r w:rsidRPr="00B045DD">
        <w:rPr>
          <w:rStyle w:val="tlid-translation"/>
          <w:rFonts w:ascii="Arial Narrow" w:hAnsi="Arial Narrow" w:cs="Times New Roman"/>
          <w:b/>
          <w:i/>
          <w:sz w:val="24"/>
          <w:szCs w:val="24"/>
          <w:lang w:val="uk-UA"/>
        </w:rPr>
        <w:lastRenderedPageBreak/>
        <w:t>працевлаштування місцевих жителів.</w:t>
      </w:r>
    </w:p>
    <w:p w14:paraId="5BC4710C" w14:textId="77777777" w:rsidR="00B045DD" w:rsidRPr="00B045DD" w:rsidRDefault="00B045DD" w:rsidP="00B045DD">
      <w:pPr>
        <w:spacing w:line="320" w:lineRule="exact"/>
        <w:ind w:firstLine="720"/>
        <w:contextualSpacing/>
        <w:jc w:val="both"/>
        <w:rPr>
          <w:rStyle w:val="tlid-translation"/>
          <w:rFonts w:ascii="Arial Narrow" w:hAnsi="Arial Narrow" w:cs="Times New Roman"/>
          <w:sz w:val="24"/>
          <w:szCs w:val="24"/>
          <w:lang w:val="uk-UA"/>
        </w:rPr>
      </w:pPr>
      <w:r w:rsidRPr="00B045DD">
        <w:rPr>
          <w:rStyle w:val="tlid-translation"/>
          <w:rFonts w:ascii="Arial Narrow" w:hAnsi="Arial Narrow" w:cs="Times New Roman"/>
          <w:sz w:val="24"/>
          <w:szCs w:val="24"/>
          <w:lang w:val="uk-UA"/>
        </w:rPr>
        <w:t xml:space="preserve">8.6.6.1 Організації необхідно визначити перелік ресурсів і </w:t>
      </w:r>
      <w:proofErr w:type="spellStart"/>
      <w:r w:rsidRPr="00B045DD">
        <w:rPr>
          <w:rStyle w:val="tlid-translation"/>
          <w:rFonts w:ascii="Arial Narrow" w:hAnsi="Arial Narrow" w:cs="Times New Roman"/>
          <w:sz w:val="24"/>
          <w:szCs w:val="24"/>
          <w:lang w:val="uk-UA"/>
        </w:rPr>
        <w:t>екосистемних</w:t>
      </w:r>
      <w:proofErr w:type="spellEnd"/>
      <w:r w:rsidRPr="00B045DD">
        <w:rPr>
          <w:rStyle w:val="tlid-translation"/>
          <w:rFonts w:ascii="Arial Narrow" w:hAnsi="Arial Narrow" w:cs="Times New Roman"/>
          <w:sz w:val="24"/>
          <w:szCs w:val="24"/>
          <w:lang w:val="uk-UA"/>
        </w:rPr>
        <w:t xml:space="preserve"> послуг, які можуть посилювати та </w:t>
      </w:r>
      <w:proofErr w:type="spellStart"/>
      <w:r w:rsidRPr="00B045DD">
        <w:rPr>
          <w:rStyle w:val="tlid-translation"/>
          <w:rFonts w:ascii="Arial Narrow" w:hAnsi="Arial Narrow" w:cs="Times New Roman"/>
          <w:sz w:val="24"/>
          <w:szCs w:val="24"/>
          <w:lang w:val="uk-UA"/>
        </w:rPr>
        <w:t>диверсифіковувати</w:t>
      </w:r>
      <w:proofErr w:type="spellEnd"/>
      <w:r w:rsidRPr="00B045DD">
        <w:rPr>
          <w:rStyle w:val="tlid-translation"/>
          <w:rFonts w:ascii="Arial Narrow" w:hAnsi="Arial Narrow" w:cs="Times New Roman"/>
          <w:sz w:val="24"/>
          <w:szCs w:val="24"/>
          <w:lang w:val="uk-UA"/>
        </w:rPr>
        <w:t xml:space="preserve"> місцеву економіку.</w:t>
      </w:r>
    </w:p>
    <w:p w14:paraId="1A31CBC7" w14:textId="77777777" w:rsidR="00B045DD" w:rsidRPr="00B045DD" w:rsidRDefault="00B045DD" w:rsidP="00B045DD">
      <w:pPr>
        <w:spacing w:line="320" w:lineRule="exact"/>
        <w:ind w:firstLine="720"/>
        <w:contextualSpacing/>
        <w:jc w:val="both"/>
        <w:rPr>
          <w:rStyle w:val="tlid-translation"/>
          <w:rFonts w:ascii="Arial Narrow" w:hAnsi="Arial Narrow" w:cs="Times New Roman"/>
          <w:sz w:val="24"/>
          <w:szCs w:val="24"/>
          <w:lang w:val="uk-UA"/>
        </w:rPr>
      </w:pPr>
      <w:r w:rsidRPr="00B045DD">
        <w:rPr>
          <w:rStyle w:val="tlid-translation"/>
          <w:rFonts w:ascii="Arial Narrow" w:hAnsi="Arial Narrow" w:cs="Times New Roman"/>
          <w:sz w:val="24"/>
          <w:szCs w:val="24"/>
          <w:lang w:val="uk-UA"/>
        </w:rPr>
        <w:t>8.6.7 Необхідно, щоб ведення лісового господарства робило внесок у дослідницьку діяльність і збір даних, необхідних для сталого лісоуправління, або, за необхідності, підтримувало відповідні наукові дослідження інших організацій на території Організації.</w:t>
      </w:r>
    </w:p>
    <w:p w14:paraId="208513BE" w14:textId="036352C9" w:rsidR="00830C7B" w:rsidRDefault="00B045DD" w:rsidP="00B045DD">
      <w:pPr>
        <w:spacing w:line="320" w:lineRule="exact"/>
        <w:ind w:firstLine="720"/>
        <w:contextualSpacing/>
        <w:jc w:val="both"/>
        <w:rPr>
          <w:rStyle w:val="tlid-translation"/>
          <w:rFonts w:ascii="Arial Narrow" w:hAnsi="Arial Narrow" w:cs="Times New Roman"/>
          <w:sz w:val="24"/>
          <w:szCs w:val="24"/>
          <w:lang w:val="uk-UA"/>
        </w:rPr>
      </w:pPr>
      <w:r w:rsidRPr="00B045DD">
        <w:rPr>
          <w:rStyle w:val="tlid-translation"/>
          <w:rFonts w:ascii="Arial Narrow" w:hAnsi="Arial Narrow" w:cs="Times New Roman"/>
          <w:sz w:val="24"/>
          <w:szCs w:val="24"/>
          <w:lang w:val="uk-UA"/>
        </w:rPr>
        <w:t>8.6.7.1 З метою отримання наукових даних для забезпечення сталого ведення лісового господарства, Організація співпрацює з науковими установами (наприклад, шляхом укладання госпдоговорів на проведення наукових досліджень або надання консультаційних послуг) та/або у різні способи надає підтримку науковим дослідженням на території Організації.</w:t>
      </w:r>
    </w:p>
    <w:p w14:paraId="0C30CF61" w14:textId="47907841" w:rsidR="00830C7B" w:rsidRDefault="00830C7B" w:rsidP="001E7740">
      <w:pPr>
        <w:spacing w:line="320" w:lineRule="exact"/>
        <w:ind w:firstLine="720"/>
        <w:contextualSpacing/>
        <w:jc w:val="both"/>
        <w:rPr>
          <w:rStyle w:val="tlid-translation"/>
          <w:rFonts w:ascii="Arial Narrow" w:hAnsi="Arial Narrow" w:cs="Times New Roman"/>
          <w:sz w:val="24"/>
          <w:szCs w:val="24"/>
          <w:lang w:val="uk-UA"/>
        </w:rPr>
      </w:pPr>
    </w:p>
    <w:p w14:paraId="452782CA" w14:textId="7FE50C83" w:rsidR="007F18F9" w:rsidRDefault="007F18F9" w:rsidP="007F18F9">
      <w:pPr>
        <w:spacing w:line="320" w:lineRule="exact"/>
        <w:ind w:firstLine="720"/>
        <w:contextualSpacing/>
        <w:jc w:val="both"/>
        <w:rPr>
          <w:rStyle w:val="tlid-translation"/>
          <w:rFonts w:ascii="Arial Narrow" w:hAnsi="Arial Narrow" w:cs="Times New Roman"/>
          <w:b/>
          <w:sz w:val="28"/>
          <w:szCs w:val="28"/>
          <w:lang w:val="uk-UA"/>
        </w:rPr>
      </w:pPr>
      <w:r w:rsidRPr="007F18F9">
        <w:rPr>
          <w:rStyle w:val="tlid-translation"/>
          <w:rFonts w:ascii="Arial Narrow" w:hAnsi="Arial Narrow" w:cs="Times New Roman"/>
          <w:b/>
          <w:sz w:val="28"/>
          <w:szCs w:val="28"/>
          <w:lang w:val="uk-UA"/>
        </w:rPr>
        <w:t xml:space="preserve">9. Оцінка ефективності </w:t>
      </w:r>
    </w:p>
    <w:p w14:paraId="111DF3E8" w14:textId="77777777" w:rsidR="007F18F9" w:rsidRPr="007F18F9" w:rsidRDefault="007F18F9" w:rsidP="007F18F9">
      <w:pPr>
        <w:spacing w:line="320" w:lineRule="exact"/>
        <w:ind w:firstLine="720"/>
        <w:contextualSpacing/>
        <w:jc w:val="both"/>
        <w:rPr>
          <w:rStyle w:val="tlid-translation"/>
          <w:rFonts w:ascii="Arial Narrow" w:hAnsi="Arial Narrow" w:cs="Times New Roman"/>
          <w:b/>
          <w:sz w:val="16"/>
          <w:szCs w:val="16"/>
          <w:lang w:val="uk-UA"/>
        </w:rPr>
      </w:pPr>
    </w:p>
    <w:p w14:paraId="598BACB2" w14:textId="510EF05A" w:rsidR="007F18F9" w:rsidRPr="007F18F9" w:rsidRDefault="007F18F9" w:rsidP="007F18F9">
      <w:pPr>
        <w:spacing w:line="320" w:lineRule="exact"/>
        <w:ind w:firstLine="720"/>
        <w:contextualSpacing/>
        <w:jc w:val="both"/>
        <w:rPr>
          <w:rStyle w:val="tlid-translation"/>
          <w:rFonts w:ascii="Arial Narrow" w:hAnsi="Arial Narrow" w:cs="Times New Roman"/>
          <w:b/>
          <w:sz w:val="24"/>
          <w:szCs w:val="24"/>
          <w:lang w:val="uk-UA"/>
        </w:rPr>
      </w:pPr>
      <w:r w:rsidRPr="007F18F9">
        <w:rPr>
          <w:rStyle w:val="tlid-translation"/>
          <w:rFonts w:ascii="Arial Narrow" w:hAnsi="Arial Narrow" w:cs="Times New Roman"/>
          <w:b/>
          <w:sz w:val="24"/>
          <w:szCs w:val="24"/>
          <w:lang w:val="uk-UA"/>
        </w:rPr>
        <w:t>9.1 Моніторинг, вимірювання, аналіз і оцінка</w:t>
      </w:r>
    </w:p>
    <w:p w14:paraId="5E6CFC35" w14:textId="77777777" w:rsidR="007F18F9" w:rsidRPr="007F18F9" w:rsidRDefault="007F18F9" w:rsidP="007F18F9">
      <w:pPr>
        <w:spacing w:line="320" w:lineRule="exact"/>
        <w:ind w:firstLine="720"/>
        <w:contextualSpacing/>
        <w:jc w:val="both"/>
        <w:rPr>
          <w:rStyle w:val="tlid-translation"/>
          <w:rFonts w:ascii="Arial Narrow" w:hAnsi="Arial Narrow" w:cs="Times New Roman"/>
          <w:sz w:val="24"/>
          <w:szCs w:val="24"/>
          <w:lang w:val="uk-UA"/>
        </w:rPr>
      </w:pPr>
      <w:r w:rsidRPr="007F18F9">
        <w:rPr>
          <w:rStyle w:val="tlid-translation"/>
          <w:rFonts w:ascii="Arial Narrow" w:hAnsi="Arial Narrow" w:cs="Times New Roman"/>
          <w:sz w:val="24"/>
          <w:szCs w:val="24"/>
          <w:lang w:val="uk-UA"/>
        </w:rPr>
        <w:t xml:space="preserve">9.1.1. Необхідно періодично проводити моніторинг лісових ресурсів та оцінювати господарські заходи, включаючи їх екологічні, соціальні та економічні наслідки, а результати моніторингу мають враховуватися у процесі планування </w:t>
      </w:r>
    </w:p>
    <w:p w14:paraId="16146B67" w14:textId="77777777" w:rsidR="007F18F9" w:rsidRPr="007F18F9" w:rsidRDefault="007F18F9" w:rsidP="007F18F9">
      <w:pPr>
        <w:spacing w:line="320" w:lineRule="exact"/>
        <w:ind w:firstLine="720"/>
        <w:contextualSpacing/>
        <w:jc w:val="both"/>
        <w:rPr>
          <w:rStyle w:val="tlid-translation"/>
          <w:rFonts w:ascii="Arial Narrow" w:hAnsi="Arial Narrow" w:cs="Times New Roman"/>
          <w:sz w:val="24"/>
          <w:szCs w:val="24"/>
          <w:lang w:val="uk-UA"/>
        </w:rPr>
      </w:pPr>
      <w:r w:rsidRPr="007F18F9">
        <w:rPr>
          <w:rStyle w:val="tlid-translation"/>
          <w:rFonts w:ascii="Arial Narrow" w:hAnsi="Arial Narrow" w:cs="Times New Roman"/>
          <w:sz w:val="24"/>
          <w:szCs w:val="24"/>
          <w:lang w:val="uk-UA"/>
        </w:rPr>
        <w:t xml:space="preserve">9.1.2. Необхідно проводити контроль стану і життєздатності лісів, особливо ключових біотичних і абіотичних факторів, які потенційно впливають на стан і життєздатність лісових екосистем, таких як шкідники, хвороби, надмірний випас худоби або їхня надмірна чисельність, пожежі і пошкодження, викликані кліматичними факторами, забруднювачами повітря або лісогосподарськими заходами. </w:t>
      </w:r>
    </w:p>
    <w:p w14:paraId="28690258" w14:textId="77777777" w:rsidR="007F18F9" w:rsidRPr="007F18F9" w:rsidRDefault="007F18F9" w:rsidP="007F18F9">
      <w:pPr>
        <w:spacing w:line="320" w:lineRule="exact"/>
        <w:ind w:firstLine="720"/>
        <w:contextualSpacing/>
        <w:jc w:val="both"/>
        <w:rPr>
          <w:rStyle w:val="tlid-translation"/>
          <w:rFonts w:ascii="Arial Narrow" w:hAnsi="Arial Narrow" w:cs="Times New Roman"/>
          <w:sz w:val="24"/>
          <w:szCs w:val="24"/>
          <w:lang w:val="uk-UA"/>
        </w:rPr>
      </w:pPr>
      <w:r w:rsidRPr="007F18F9">
        <w:rPr>
          <w:rStyle w:val="tlid-translation"/>
          <w:rFonts w:ascii="Arial Narrow" w:hAnsi="Arial Narrow" w:cs="Times New Roman"/>
          <w:sz w:val="24"/>
          <w:szCs w:val="24"/>
          <w:lang w:val="uk-UA"/>
        </w:rPr>
        <w:t>9.1.3. У випадках, коли експлуатація недеревної лісової продукції, мисливство і рибальство, перебувають у зоні відповідальності власників чи користувачів лісу і включені у процес лісоуправління, вони повинні регулюватися, відстежуватися та контролюватися.</w:t>
      </w:r>
    </w:p>
    <w:p w14:paraId="5F8BBF16" w14:textId="77777777" w:rsidR="007F18F9" w:rsidRPr="007F18F9" w:rsidRDefault="007F18F9" w:rsidP="007F18F9">
      <w:pPr>
        <w:spacing w:line="320" w:lineRule="exact"/>
        <w:ind w:firstLine="720"/>
        <w:contextualSpacing/>
        <w:jc w:val="both"/>
        <w:rPr>
          <w:rStyle w:val="tlid-translation"/>
          <w:rFonts w:ascii="Arial Narrow" w:hAnsi="Arial Narrow" w:cs="Times New Roman"/>
          <w:sz w:val="24"/>
          <w:szCs w:val="24"/>
          <w:lang w:val="uk-UA"/>
        </w:rPr>
      </w:pPr>
      <w:r w:rsidRPr="007F18F9">
        <w:rPr>
          <w:rStyle w:val="tlid-translation"/>
          <w:rFonts w:ascii="Arial Narrow" w:hAnsi="Arial Narrow" w:cs="Times New Roman"/>
          <w:sz w:val="24"/>
          <w:szCs w:val="24"/>
          <w:lang w:val="uk-UA"/>
        </w:rPr>
        <w:t>9.1.4. Умови праці повинні регулярно відстежуватися і, при необхідності, змінюватися відповідно до змін обставин.</w:t>
      </w:r>
    </w:p>
    <w:p w14:paraId="261FEF97" w14:textId="77777777" w:rsidR="007F18F9" w:rsidRPr="007F18F9" w:rsidRDefault="007F18F9" w:rsidP="007F18F9">
      <w:pPr>
        <w:spacing w:line="320" w:lineRule="exact"/>
        <w:ind w:firstLine="720"/>
        <w:contextualSpacing/>
        <w:jc w:val="both"/>
        <w:rPr>
          <w:rStyle w:val="tlid-translation"/>
          <w:rFonts w:ascii="Arial Narrow" w:hAnsi="Arial Narrow" w:cs="Times New Roman"/>
          <w:sz w:val="16"/>
          <w:szCs w:val="16"/>
          <w:lang w:val="uk-UA"/>
        </w:rPr>
      </w:pPr>
    </w:p>
    <w:p w14:paraId="0F2E9606" w14:textId="796155A7" w:rsidR="007F18F9" w:rsidRPr="007F18F9" w:rsidRDefault="007F18F9" w:rsidP="007F18F9">
      <w:pPr>
        <w:spacing w:line="320" w:lineRule="exact"/>
        <w:ind w:firstLine="720"/>
        <w:contextualSpacing/>
        <w:jc w:val="both"/>
        <w:rPr>
          <w:rStyle w:val="tlid-translation"/>
          <w:rFonts w:ascii="Arial Narrow" w:hAnsi="Arial Narrow" w:cs="Times New Roman"/>
          <w:b/>
          <w:sz w:val="24"/>
          <w:szCs w:val="24"/>
          <w:lang w:val="uk-UA"/>
        </w:rPr>
      </w:pPr>
      <w:r w:rsidRPr="007F18F9">
        <w:rPr>
          <w:rStyle w:val="tlid-translation"/>
          <w:rFonts w:ascii="Arial Narrow" w:hAnsi="Arial Narrow" w:cs="Times New Roman"/>
          <w:b/>
          <w:sz w:val="24"/>
          <w:szCs w:val="24"/>
          <w:lang w:val="uk-UA"/>
        </w:rPr>
        <w:t>9.2 Внутрішній аудит</w:t>
      </w:r>
    </w:p>
    <w:p w14:paraId="093E0E4B" w14:textId="77777777" w:rsidR="007F18F9" w:rsidRPr="007F18F9" w:rsidRDefault="007F18F9" w:rsidP="007F18F9">
      <w:pPr>
        <w:spacing w:line="320" w:lineRule="exact"/>
        <w:ind w:firstLine="720"/>
        <w:contextualSpacing/>
        <w:jc w:val="both"/>
        <w:rPr>
          <w:rStyle w:val="tlid-translation"/>
          <w:rFonts w:ascii="Arial Narrow" w:hAnsi="Arial Narrow" w:cs="Times New Roman"/>
          <w:sz w:val="24"/>
          <w:szCs w:val="24"/>
          <w:lang w:val="uk-UA"/>
        </w:rPr>
      </w:pPr>
      <w:r w:rsidRPr="007F18F9">
        <w:rPr>
          <w:rStyle w:val="tlid-translation"/>
          <w:rFonts w:ascii="Arial Narrow" w:hAnsi="Arial Narrow" w:cs="Times New Roman"/>
          <w:sz w:val="24"/>
          <w:szCs w:val="24"/>
          <w:lang w:val="uk-UA"/>
        </w:rPr>
        <w:t>9.2.1 Завдання внутрішнього аудиту</w:t>
      </w:r>
    </w:p>
    <w:p w14:paraId="2CB709DF" w14:textId="77777777" w:rsidR="007F18F9" w:rsidRPr="007F18F9" w:rsidRDefault="007F18F9" w:rsidP="007F18F9">
      <w:pPr>
        <w:spacing w:line="320" w:lineRule="exact"/>
        <w:ind w:firstLine="720"/>
        <w:contextualSpacing/>
        <w:jc w:val="both"/>
        <w:rPr>
          <w:rStyle w:val="tlid-translation"/>
          <w:rFonts w:ascii="Arial Narrow" w:hAnsi="Arial Narrow" w:cs="Times New Roman"/>
          <w:sz w:val="24"/>
          <w:szCs w:val="24"/>
          <w:lang w:val="uk-UA"/>
        </w:rPr>
      </w:pPr>
      <w:r w:rsidRPr="007F18F9">
        <w:rPr>
          <w:rStyle w:val="tlid-translation"/>
          <w:rFonts w:ascii="Arial Narrow" w:hAnsi="Arial Narrow" w:cs="Times New Roman"/>
          <w:sz w:val="24"/>
          <w:szCs w:val="24"/>
          <w:lang w:val="uk-UA"/>
        </w:rPr>
        <w:t>Програма внутрішнього аудиту із визначеною періодичністю повинна надавати інформацію про те, яким чином система управління:</w:t>
      </w:r>
    </w:p>
    <w:p w14:paraId="05027373" w14:textId="77777777" w:rsidR="007F18F9" w:rsidRPr="007F18F9" w:rsidRDefault="007F18F9" w:rsidP="007F18F9">
      <w:pPr>
        <w:spacing w:line="320" w:lineRule="exact"/>
        <w:ind w:firstLine="720"/>
        <w:contextualSpacing/>
        <w:jc w:val="both"/>
        <w:rPr>
          <w:rStyle w:val="tlid-translation"/>
          <w:rFonts w:ascii="Arial Narrow" w:hAnsi="Arial Narrow" w:cs="Times New Roman"/>
          <w:sz w:val="24"/>
          <w:szCs w:val="24"/>
          <w:lang w:val="uk-UA"/>
        </w:rPr>
      </w:pPr>
      <w:r w:rsidRPr="007F18F9">
        <w:rPr>
          <w:rStyle w:val="tlid-translation"/>
          <w:rFonts w:ascii="Arial Narrow" w:hAnsi="Arial Narrow" w:cs="Times New Roman"/>
          <w:sz w:val="24"/>
          <w:szCs w:val="24"/>
          <w:lang w:val="uk-UA"/>
        </w:rPr>
        <w:t>a) відповідає:</w:t>
      </w:r>
    </w:p>
    <w:p w14:paraId="4A13C889" w14:textId="77777777" w:rsidR="007F18F9" w:rsidRPr="007F18F9" w:rsidRDefault="007F18F9" w:rsidP="007F18F9">
      <w:pPr>
        <w:pStyle w:val="a4"/>
        <w:numPr>
          <w:ilvl w:val="0"/>
          <w:numId w:val="27"/>
        </w:numPr>
        <w:spacing w:line="320" w:lineRule="exact"/>
        <w:contextualSpacing/>
        <w:jc w:val="both"/>
        <w:rPr>
          <w:rStyle w:val="tlid-translation"/>
          <w:rFonts w:ascii="Arial Narrow" w:hAnsi="Arial Narrow" w:cs="Times New Roman"/>
          <w:sz w:val="24"/>
          <w:szCs w:val="24"/>
          <w:lang w:val="uk-UA"/>
        </w:rPr>
      </w:pPr>
      <w:r w:rsidRPr="007F18F9">
        <w:rPr>
          <w:rStyle w:val="tlid-translation"/>
          <w:rFonts w:ascii="Arial Narrow" w:hAnsi="Arial Narrow" w:cs="Times New Roman"/>
          <w:sz w:val="24"/>
          <w:szCs w:val="24"/>
          <w:lang w:val="uk-UA"/>
        </w:rPr>
        <w:t>вимогам організації щодо власної системи управління;</w:t>
      </w:r>
    </w:p>
    <w:p w14:paraId="74010DBA" w14:textId="77777777" w:rsidR="007F18F9" w:rsidRPr="007F18F9" w:rsidRDefault="007F18F9" w:rsidP="007F18F9">
      <w:pPr>
        <w:pStyle w:val="a4"/>
        <w:numPr>
          <w:ilvl w:val="0"/>
          <w:numId w:val="27"/>
        </w:numPr>
        <w:spacing w:line="320" w:lineRule="exact"/>
        <w:contextualSpacing/>
        <w:jc w:val="both"/>
        <w:rPr>
          <w:rStyle w:val="tlid-translation"/>
          <w:rFonts w:ascii="Arial Narrow" w:hAnsi="Arial Narrow" w:cs="Times New Roman"/>
          <w:sz w:val="24"/>
          <w:szCs w:val="24"/>
          <w:lang w:val="uk-UA"/>
        </w:rPr>
      </w:pPr>
      <w:r w:rsidRPr="007F18F9">
        <w:rPr>
          <w:rStyle w:val="tlid-translation"/>
          <w:rFonts w:ascii="Arial Narrow" w:hAnsi="Arial Narrow" w:cs="Times New Roman"/>
          <w:sz w:val="24"/>
          <w:szCs w:val="24"/>
          <w:lang w:val="uk-UA"/>
        </w:rPr>
        <w:t>вимогам національного стандарту зі сталого лісоуправління;</w:t>
      </w:r>
    </w:p>
    <w:p w14:paraId="6778903B" w14:textId="77777777" w:rsidR="007F18F9" w:rsidRPr="007F18F9" w:rsidRDefault="007F18F9" w:rsidP="007F18F9">
      <w:pPr>
        <w:spacing w:line="320" w:lineRule="exact"/>
        <w:ind w:firstLine="720"/>
        <w:contextualSpacing/>
        <w:jc w:val="both"/>
        <w:rPr>
          <w:rStyle w:val="tlid-translation"/>
          <w:rFonts w:ascii="Arial Narrow" w:hAnsi="Arial Narrow" w:cs="Times New Roman"/>
          <w:sz w:val="24"/>
          <w:szCs w:val="24"/>
          <w:lang w:val="uk-UA"/>
        </w:rPr>
      </w:pPr>
      <w:r w:rsidRPr="007F18F9">
        <w:rPr>
          <w:rStyle w:val="tlid-translation"/>
          <w:rFonts w:ascii="Arial Narrow" w:hAnsi="Arial Narrow" w:cs="Times New Roman"/>
          <w:sz w:val="24"/>
          <w:szCs w:val="24"/>
          <w:lang w:val="uk-UA"/>
        </w:rPr>
        <w:t>б) ефективно використовується і підтримується.</w:t>
      </w:r>
    </w:p>
    <w:p w14:paraId="1742046C" w14:textId="77777777" w:rsidR="007F18F9" w:rsidRPr="007F18F9" w:rsidRDefault="007F18F9" w:rsidP="007F18F9">
      <w:pPr>
        <w:spacing w:line="320" w:lineRule="exact"/>
        <w:ind w:firstLine="720"/>
        <w:contextualSpacing/>
        <w:jc w:val="both"/>
        <w:rPr>
          <w:rStyle w:val="tlid-translation"/>
          <w:rFonts w:ascii="Arial Narrow" w:hAnsi="Arial Narrow" w:cs="Times New Roman"/>
          <w:sz w:val="24"/>
          <w:szCs w:val="24"/>
          <w:lang w:val="uk-UA"/>
        </w:rPr>
      </w:pPr>
      <w:r w:rsidRPr="007F18F9">
        <w:rPr>
          <w:rStyle w:val="tlid-translation"/>
          <w:rFonts w:ascii="Arial Narrow" w:hAnsi="Arial Narrow" w:cs="Times New Roman"/>
          <w:sz w:val="24"/>
          <w:szCs w:val="24"/>
          <w:lang w:val="uk-UA"/>
        </w:rPr>
        <w:t>9.2.2 Організація внутрішнього аудиту</w:t>
      </w:r>
    </w:p>
    <w:p w14:paraId="5AB066AB" w14:textId="77777777" w:rsidR="007F18F9" w:rsidRPr="007F18F9" w:rsidRDefault="007F18F9" w:rsidP="007F18F9">
      <w:pPr>
        <w:spacing w:line="320" w:lineRule="exact"/>
        <w:ind w:firstLine="720"/>
        <w:contextualSpacing/>
        <w:jc w:val="both"/>
        <w:rPr>
          <w:rStyle w:val="tlid-translation"/>
          <w:rFonts w:ascii="Arial Narrow" w:hAnsi="Arial Narrow" w:cs="Times New Roman"/>
          <w:sz w:val="24"/>
          <w:szCs w:val="24"/>
          <w:lang w:val="uk-UA"/>
        </w:rPr>
      </w:pPr>
      <w:r w:rsidRPr="007F18F9">
        <w:rPr>
          <w:rStyle w:val="tlid-translation"/>
          <w:rFonts w:ascii="Arial Narrow" w:hAnsi="Arial Narrow" w:cs="Times New Roman"/>
          <w:sz w:val="24"/>
          <w:szCs w:val="24"/>
          <w:lang w:val="uk-UA"/>
        </w:rPr>
        <w:t>Організація повинна:</w:t>
      </w:r>
    </w:p>
    <w:p w14:paraId="3C5F9A3E" w14:textId="77777777" w:rsidR="007F18F9" w:rsidRPr="007F18F9" w:rsidRDefault="007F18F9" w:rsidP="007F18F9">
      <w:pPr>
        <w:spacing w:line="320" w:lineRule="exact"/>
        <w:ind w:firstLine="720"/>
        <w:contextualSpacing/>
        <w:jc w:val="both"/>
        <w:rPr>
          <w:rStyle w:val="tlid-translation"/>
          <w:rFonts w:ascii="Arial Narrow" w:hAnsi="Arial Narrow" w:cs="Times New Roman"/>
          <w:sz w:val="24"/>
          <w:szCs w:val="24"/>
          <w:lang w:val="uk-UA"/>
        </w:rPr>
      </w:pPr>
      <w:r w:rsidRPr="007F18F9">
        <w:rPr>
          <w:rStyle w:val="tlid-translation"/>
          <w:rFonts w:ascii="Arial Narrow" w:hAnsi="Arial Narrow" w:cs="Times New Roman"/>
          <w:sz w:val="24"/>
          <w:szCs w:val="24"/>
          <w:lang w:val="uk-UA"/>
        </w:rPr>
        <w:t>а) планувати, встановлювати, застосовувати і підтримувати програму (и) аудиту, включаючи регулярність, способи, обов'язки, вимоги до планування і звітності, що повинні враховувати значущість відповідних процесів і результати попередніх аудитів;</w:t>
      </w:r>
    </w:p>
    <w:p w14:paraId="3AAD1A7C" w14:textId="77777777" w:rsidR="007F18F9" w:rsidRPr="007F18F9" w:rsidRDefault="007F18F9" w:rsidP="007F18F9">
      <w:pPr>
        <w:spacing w:line="320" w:lineRule="exact"/>
        <w:ind w:firstLine="720"/>
        <w:contextualSpacing/>
        <w:jc w:val="both"/>
        <w:rPr>
          <w:rStyle w:val="tlid-translation"/>
          <w:rFonts w:ascii="Arial Narrow" w:hAnsi="Arial Narrow" w:cs="Times New Roman"/>
          <w:sz w:val="24"/>
          <w:szCs w:val="24"/>
          <w:lang w:val="uk-UA"/>
        </w:rPr>
      </w:pPr>
      <w:r w:rsidRPr="007F18F9">
        <w:rPr>
          <w:rStyle w:val="tlid-translation"/>
          <w:rFonts w:ascii="Arial Narrow" w:hAnsi="Arial Narrow" w:cs="Times New Roman"/>
          <w:sz w:val="24"/>
          <w:szCs w:val="24"/>
          <w:lang w:val="uk-UA"/>
        </w:rPr>
        <w:t>б) визначати критерії аудиту і обсяг кожної аудиторської перевірки;</w:t>
      </w:r>
    </w:p>
    <w:p w14:paraId="1DDDD859" w14:textId="77777777" w:rsidR="007F18F9" w:rsidRPr="007F18F9" w:rsidRDefault="007F18F9" w:rsidP="007F18F9">
      <w:pPr>
        <w:spacing w:line="320" w:lineRule="exact"/>
        <w:ind w:firstLine="720"/>
        <w:contextualSpacing/>
        <w:jc w:val="both"/>
        <w:rPr>
          <w:rStyle w:val="tlid-translation"/>
          <w:rFonts w:ascii="Arial Narrow" w:hAnsi="Arial Narrow" w:cs="Times New Roman"/>
          <w:sz w:val="24"/>
          <w:szCs w:val="24"/>
          <w:lang w:val="uk-UA"/>
        </w:rPr>
      </w:pPr>
      <w:r w:rsidRPr="007F18F9">
        <w:rPr>
          <w:rStyle w:val="tlid-translation"/>
          <w:rFonts w:ascii="Arial Narrow" w:hAnsi="Arial Narrow" w:cs="Times New Roman"/>
          <w:sz w:val="24"/>
          <w:szCs w:val="24"/>
          <w:lang w:val="uk-UA"/>
        </w:rPr>
        <w:t>в) вибирати аудиторів і проводити аудити, які б забезпечували об'єктивність і неупередженість процесу аудиту;</w:t>
      </w:r>
    </w:p>
    <w:p w14:paraId="62C184E1" w14:textId="77777777" w:rsidR="007F18F9" w:rsidRPr="007F18F9" w:rsidRDefault="007F18F9" w:rsidP="007F18F9">
      <w:pPr>
        <w:spacing w:line="320" w:lineRule="exact"/>
        <w:ind w:firstLine="720"/>
        <w:contextualSpacing/>
        <w:jc w:val="both"/>
        <w:rPr>
          <w:rStyle w:val="tlid-translation"/>
          <w:rFonts w:ascii="Arial Narrow" w:hAnsi="Arial Narrow" w:cs="Times New Roman"/>
          <w:sz w:val="24"/>
          <w:szCs w:val="24"/>
          <w:lang w:val="uk-UA"/>
        </w:rPr>
      </w:pPr>
      <w:r w:rsidRPr="007F18F9">
        <w:rPr>
          <w:rStyle w:val="tlid-translation"/>
          <w:rFonts w:ascii="Arial Narrow" w:hAnsi="Arial Narrow" w:cs="Times New Roman"/>
          <w:sz w:val="24"/>
          <w:szCs w:val="24"/>
          <w:lang w:val="uk-UA"/>
        </w:rPr>
        <w:t>г) забезпечувати, щоб про результати аудитів були повідомлені відповідні керівники;</w:t>
      </w:r>
    </w:p>
    <w:p w14:paraId="35138E92" w14:textId="77777777" w:rsidR="007F18F9" w:rsidRPr="007F18F9" w:rsidRDefault="007F18F9" w:rsidP="007F18F9">
      <w:pPr>
        <w:spacing w:line="320" w:lineRule="exact"/>
        <w:ind w:firstLine="720"/>
        <w:contextualSpacing/>
        <w:jc w:val="both"/>
        <w:rPr>
          <w:rStyle w:val="tlid-translation"/>
          <w:rFonts w:ascii="Arial Narrow" w:hAnsi="Arial Narrow" w:cs="Times New Roman"/>
          <w:sz w:val="24"/>
          <w:szCs w:val="24"/>
          <w:lang w:val="uk-UA"/>
        </w:rPr>
      </w:pPr>
      <w:r w:rsidRPr="007F18F9">
        <w:rPr>
          <w:rStyle w:val="tlid-translation"/>
          <w:rFonts w:ascii="Arial Narrow" w:hAnsi="Arial Narrow" w:cs="Times New Roman"/>
          <w:sz w:val="24"/>
          <w:szCs w:val="24"/>
          <w:lang w:val="uk-UA"/>
        </w:rPr>
        <w:t>д) зберігати задокументовану інформацію як доказ виконання програми аудиту і результати аудиту.</w:t>
      </w:r>
    </w:p>
    <w:p w14:paraId="5B49CC2B" w14:textId="77777777" w:rsidR="007F18F9" w:rsidRDefault="007F18F9" w:rsidP="007F18F9">
      <w:pPr>
        <w:spacing w:line="320" w:lineRule="exact"/>
        <w:ind w:firstLine="720"/>
        <w:contextualSpacing/>
        <w:jc w:val="both"/>
        <w:rPr>
          <w:rStyle w:val="tlid-translation"/>
          <w:rFonts w:ascii="Arial Narrow" w:hAnsi="Arial Narrow" w:cs="Times New Roman"/>
          <w:b/>
          <w:sz w:val="24"/>
          <w:szCs w:val="24"/>
          <w:lang w:val="uk-UA"/>
        </w:rPr>
      </w:pPr>
    </w:p>
    <w:p w14:paraId="4A5140EB" w14:textId="24AEA702" w:rsidR="007F18F9" w:rsidRPr="007F18F9" w:rsidRDefault="007F18F9" w:rsidP="007F18F9">
      <w:pPr>
        <w:spacing w:line="320" w:lineRule="exact"/>
        <w:ind w:firstLine="720"/>
        <w:contextualSpacing/>
        <w:jc w:val="both"/>
        <w:rPr>
          <w:rStyle w:val="tlid-translation"/>
          <w:rFonts w:ascii="Arial Narrow" w:hAnsi="Arial Narrow" w:cs="Times New Roman"/>
          <w:b/>
          <w:sz w:val="24"/>
          <w:szCs w:val="24"/>
          <w:lang w:val="uk-UA"/>
        </w:rPr>
      </w:pPr>
      <w:r w:rsidRPr="007F18F9">
        <w:rPr>
          <w:rStyle w:val="tlid-translation"/>
          <w:rFonts w:ascii="Arial Narrow" w:hAnsi="Arial Narrow" w:cs="Times New Roman"/>
          <w:b/>
          <w:sz w:val="24"/>
          <w:szCs w:val="24"/>
          <w:lang w:val="uk-UA"/>
        </w:rPr>
        <w:t>9.3 Перегляд системи управління</w:t>
      </w:r>
    </w:p>
    <w:p w14:paraId="2A3454F5" w14:textId="77777777" w:rsidR="007F18F9" w:rsidRPr="007F18F9" w:rsidRDefault="007F18F9" w:rsidP="007F18F9">
      <w:pPr>
        <w:spacing w:line="320" w:lineRule="exact"/>
        <w:ind w:firstLine="720"/>
        <w:contextualSpacing/>
        <w:jc w:val="both"/>
        <w:rPr>
          <w:rStyle w:val="tlid-translation"/>
          <w:rFonts w:ascii="Arial Narrow" w:hAnsi="Arial Narrow" w:cs="Times New Roman"/>
          <w:sz w:val="24"/>
          <w:szCs w:val="24"/>
          <w:lang w:val="uk-UA"/>
        </w:rPr>
      </w:pPr>
      <w:r w:rsidRPr="007F18F9">
        <w:rPr>
          <w:rStyle w:val="tlid-translation"/>
          <w:rFonts w:ascii="Arial Narrow" w:hAnsi="Arial Narrow" w:cs="Times New Roman"/>
          <w:sz w:val="24"/>
          <w:szCs w:val="24"/>
          <w:lang w:val="uk-UA"/>
        </w:rPr>
        <w:t>9.3.1 Щорічний перегляд системи управління повинен включати інформацію про:</w:t>
      </w:r>
    </w:p>
    <w:p w14:paraId="34AC0FD3" w14:textId="77777777" w:rsidR="007F18F9" w:rsidRPr="007F18F9" w:rsidRDefault="007F18F9" w:rsidP="007F18F9">
      <w:pPr>
        <w:spacing w:line="320" w:lineRule="exact"/>
        <w:ind w:firstLine="720"/>
        <w:contextualSpacing/>
        <w:jc w:val="both"/>
        <w:rPr>
          <w:rStyle w:val="tlid-translation"/>
          <w:rFonts w:ascii="Arial Narrow" w:hAnsi="Arial Narrow" w:cs="Times New Roman"/>
          <w:sz w:val="24"/>
          <w:szCs w:val="24"/>
          <w:lang w:val="uk-UA"/>
        </w:rPr>
      </w:pPr>
      <w:r w:rsidRPr="007F18F9">
        <w:rPr>
          <w:rStyle w:val="tlid-translation"/>
          <w:rFonts w:ascii="Arial Narrow" w:hAnsi="Arial Narrow" w:cs="Times New Roman"/>
          <w:sz w:val="24"/>
          <w:szCs w:val="24"/>
          <w:lang w:val="uk-UA"/>
        </w:rPr>
        <w:t>a) статус заходів з моменту попереднього перегляду;</w:t>
      </w:r>
    </w:p>
    <w:p w14:paraId="47E7DCCE" w14:textId="77777777" w:rsidR="007F18F9" w:rsidRPr="007F18F9" w:rsidRDefault="007F18F9" w:rsidP="007F18F9">
      <w:pPr>
        <w:spacing w:line="320" w:lineRule="exact"/>
        <w:ind w:firstLine="720"/>
        <w:contextualSpacing/>
        <w:jc w:val="both"/>
        <w:rPr>
          <w:rStyle w:val="tlid-translation"/>
          <w:rFonts w:ascii="Arial Narrow" w:hAnsi="Arial Narrow" w:cs="Times New Roman"/>
          <w:sz w:val="24"/>
          <w:szCs w:val="24"/>
          <w:lang w:val="uk-UA"/>
        </w:rPr>
      </w:pPr>
      <w:r w:rsidRPr="007F18F9">
        <w:rPr>
          <w:rStyle w:val="tlid-translation"/>
          <w:rFonts w:ascii="Arial Narrow" w:hAnsi="Arial Narrow" w:cs="Times New Roman"/>
          <w:sz w:val="24"/>
          <w:szCs w:val="24"/>
          <w:lang w:val="uk-UA"/>
        </w:rPr>
        <w:t>б) зміни у зовнішніх і внутрішніх чинниках, що належать до системи управління;</w:t>
      </w:r>
    </w:p>
    <w:p w14:paraId="250EABCC" w14:textId="77777777" w:rsidR="007F18F9" w:rsidRPr="007F18F9" w:rsidRDefault="007F18F9" w:rsidP="007F18F9">
      <w:pPr>
        <w:spacing w:line="320" w:lineRule="exact"/>
        <w:ind w:firstLine="720"/>
        <w:contextualSpacing/>
        <w:jc w:val="both"/>
        <w:rPr>
          <w:rStyle w:val="tlid-translation"/>
          <w:rFonts w:ascii="Arial Narrow" w:hAnsi="Arial Narrow" w:cs="Times New Roman"/>
          <w:sz w:val="24"/>
          <w:szCs w:val="24"/>
          <w:lang w:val="uk-UA"/>
        </w:rPr>
      </w:pPr>
      <w:r w:rsidRPr="007F18F9">
        <w:rPr>
          <w:rStyle w:val="tlid-translation"/>
          <w:rFonts w:ascii="Arial Narrow" w:hAnsi="Arial Narrow" w:cs="Times New Roman"/>
          <w:sz w:val="24"/>
          <w:szCs w:val="24"/>
          <w:lang w:val="uk-UA"/>
        </w:rPr>
        <w:t>в) інформацію про ефективність діяльності, включаючи динаміку:</w:t>
      </w:r>
    </w:p>
    <w:p w14:paraId="3EE1663C" w14:textId="77777777" w:rsidR="007F18F9" w:rsidRPr="007F18F9" w:rsidRDefault="007F18F9" w:rsidP="007F18F9">
      <w:pPr>
        <w:pStyle w:val="a4"/>
        <w:numPr>
          <w:ilvl w:val="0"/>
          <w:numId w:val="28"/>
        </w:numPr>
        <w:spacing w:line="320" w:lineRule="exact"/>
        <w:contextualSpacing/>
        <w:jc w:val="both"/>
        <w:rPr>
          <w:rStyle w:val="tlid-translation"/>
          <w:rFonts w:ascii="Arial Narrow" w:hAnsi="Arial Narrow" w:cs="Times New Roman"/>
          <w:sz w:val="24"/>
          <w:szCs w:val="24"/>
          <w:lang w:val="uk-UA"/>
        </w:rPr>
      </w:pPr>
      <w:proofErr w:type="spellStart"/>
      <w:r w:rsidRPr="007F18F9">
        <w:rPr>
          <w:rStyle w:val="tlid-translation"/>
          <w:rFonts w:ascii="Arial Narrow" w:hAnsi="Arial Narrow" w:cs="Times New Roman"/>
          <w:sz w:val="24"/>
          <w:szCs w:val="24"/>
          <w:lang w:val="uk-UA"/>
        </w:rPr>
        <w:t>невідповідностей</w:t>
      </w:r>
      <w:proofErr w:type="spellEnd"/>
      <w:r w:rsidRPr="007F18F9">
        <w:rPr>
          <w:rStyle w:val="tlid-translation"/>
          <w:rFonts w:ascii="Arial Narrow" w:hAnsi="Arial Narrow" w:cs="Times New Roman"/>
          <w:sz w:val="24"/>
          <w:szCs w:val="24"/>
          <w:lang w:val="uk-UA"/>
        </w:rPr>
        <w:t xml:space="preserve"> і коригувальних заходів;</w:t>
      </w:r>
    </w:p>
    <w:p w14:paraId="681BDD51" w14:textId="77777777" w:rsidR="007F18F9" w:rsidRPr="007F18F9" w:rsidRDefault="007F18F9" w:rsidP="007F18F9">
      <w:pPr>
        <w:pStyle w:val="a4"/>
        <w:numPr>
          <w:ilvl w:val="0"/>
          <w:numId w:val="28"/>
        </w:numPr>
        <w:spacing w:line="320" w:lineRule="exact"/>
        <w:contextualSpacing/>
        <w:jc w:val="both"/>
        <w:rPr>
          <w:rStyle w:val="tlid-translation"/>
          <w:rFonts w:ascii="Arial Narrow" w:hAnsi="Arial Narrow" w:cs="Times New Roman"/>
          <w:sz w:val="24"/>
          <w:szCs w:val="24"/>
          <w:lang w:val="uk-UA"/>
        </w:rPr>
      </w:pPr>
      <w:r w:rsidRPr="007F18F9">
        <w:rPr>
          <w:rStyle w:val="tlid-translation"/>
          <w:rFonts w:ascii="Arial Narrow" w:hAnsi="Arial Narrow" w:cs="Times New Roman"/>
          <w:sz w:val="24"/>
          <w:szCs w:val="24"/>
          <w:lang w:val="uk-UA"/>
        </w:rPr>
        <w:t>результатів моніторингу та вимірювань;</w:t>
      </w:r>
    </w:p>
    <w:p w14:paraId="10065E3F" w14:textId="2E999CF7" w:rsidR="007F18F9" w:rsidRPr="007F18F9" w:rsidRDefault="007F18F9" w:rsidP="007F18F9">
      <w:pPr>
        <w:pStyle w:val="a4"/>
        <w:numPr>
          <w:ilvl w:val="0"/>
          <w:numId w:val="28"/>
        </w:numPr>
        <w:spacing w:line="320" w:lineRule="exact"/>
        <w:contextualSpacing/>
        <w:jc w:val="both"/>
        <w:rPr>
          <w:rStyle w:val="tlid-translation"/>
          <w:rFonts w:ascii="Arial Narrow" w:hAnsi="Arial Narrow" w:cs="Times New Roman"/>
          <w:sz w:val="24"/>
          <w:szCs w:val="24"/>
          <w:lang w:val="uk-UA"/>
        </w:rPr>
      </w:pPr>
      <w:r w:rsidRPr="007F18F9">
        <w:rPr>
          <w:rStyle w:val="tlid-translation"/>
          <w:rFonts w:ascii="Arial Narrow" w:hAnsi="Arial Narrow" w:cs="Times New Roman"/>
          <w:sz w:val="24"/>
          <w:szCs w:val="24"/>
          <w:lang w:val="uk-UA"/>
        </w:rPr>
        <w:t>результатів аудиту</w:t>
      </w:r>
      <w:r>
        <w:rPr>
          <w:rStyle w:val="tlid-translation"/>
          <w:rFonts w:ascii="Arial Narrow" w:hAnsi="Arial Narrow" w:cs="Times New Roman"/>
          <w:sz w:val="24"/>
          <w:szCs w:val="24"/>
          <w:lang w:val="uk-UA"/>
        </w:rPr>
        <w:t>;</w:t>
      </w:r>
    </w:p>
    <w:p w14:paraId="5F5A46FD" w14:textId="77777777" w:rsidR="007F18F9" w:rsidRPr="007F18F9" w:rsidRDefault="007F18F9" w:rsidP="007F18F9">
      <w:pPr>
        <w:spacing w:line="320" w:lineRule="exact"/>
        <w:ind w:firstLine="720"/>
        <w:contextualSpacing/>
        <w:jc w:val="both"/>
        <w:rPr>
          <w:rStyle w:val="tlid-translation"/>
          <w:rFonts w:ascii="Arial Narrow" w:hAnsi="Arial Narrow" w:cs="Times New Roman"/>
          <w:sz w:val="24"/>
          <w:szCs w:val="24"/>
          <w:lang w:val="uk-UA"/>
        </w:rPr>
      </w:pPr>
      <w:r w:rsidRPr="007F18F9">
        <w:rPr>
          <w:rStyle w:val="tlid-translation"/>
          <w:rFonts w:ascii="Arial Narrow" w:hAnsi="Arial Narrow" w:cs="Times New Roman"/>
          <w:sz w:val="24"/>
          <w:szCs w:val="24"/>
          <w:lang w:val="uk-UA"/>
        </w:rPr>
        <w:t>г) можливості для постійного вдосконалення.</w:t>
      </w:r>
    </w:p>
    <w:p w14:paraId="25624947" w14:textId="77777777" w:rsidR="007F18F9" w:rsidRPr="007F18F9" w:rsidRDefault="007F18F9" w:rsidP="007F18F9">
      <w:pPr>
        <w:spacing w:line="320" w:lineRule="exact"/>
        <w:ind w:firstLine="720"/>
        <w:contextualSpacing/>
        <w:jc w:val="both"/>
        <w:rPr>
          <w:rStyle w:val="tlid-translation"/>
          <w:rFonts w:ascii="Arial Narrow" w:hAnsi="Arial Narrow" w:cs="Times New Roman"/>
          <w:sz w:val="24"/>
          <w:szCs w:val="24"/>
          <w:lang w:val="uk-UA"/>
        </w:rPr>
      </w:pPr>
      <w:r w:rsidRPr="007F18F9">
        <w:rPr>
          <w:rStyle w:val="tlid-translation"/>
          <w:rFonts w:ascii="Arial Narrow" w:hAnsi="Arial Narrow" w:cs="Times New Roman"/>
          <w:sz w:val="24"/>
          <w:szCs w:val="24"/>
          <w:lang w:val="uk-UA"/>
        </w:rPr>
        <w:t>9.3.2 Результати перегляду системи управління повинні включати рішення, що стосуються постійного  вдосконалення і будь-яких інших змін у системі управління.</w:t>
      </w:r>
    </w:p>
    <w:p w14:paraId="46A1FBD0" w14:textId="77777777" w:rsidR="007F18F9" w:rsidRPr="007F18F9" w:rsidRDefault="007F18F9" w:rsidP="007F18F9">
      <w:pPr>
        <w:spacing w:line="320" w:lineRule="exact"/>
        <w:ind w:firstLine="720"/>
        <w:contextualSpacing/>
        <w:jc w:val="both"/>
        <w:rPr>
          <w:rStyle w:val="tlid-translation"/>
          <w:rFonts w:ascii="Arial Narrow" w:hAnsi="Arial Narrow" w:cs="Times New Roman"/>
          <w:sz w:val="24"/>
          <w:szCs w:val="24"/>
          <w:lang w:val="uk-UA"/>
        </w:rPr>
      </w:pPr>
      <w:r w:rsidRPr="007F18F9">
        <w:rPr>
          <w:rStyle w:val="tlid-translation"/>
          <w:rFonts w:ascii="Arial Narrow" w:hAnsi="Arial Narrow" w:cs="Times New Roman"/>
          <w:sz w:val="24"/>
          <w:szCs w:val="24"/>
          <w:lang w:val="uk-UA"/>
        </w:rPr>
        <w:t>9.3.3 Задокументовану інформацію потрібно зберігати як доказ результатів перегляду системи лісоуправління.</w:t>
      </w:r>
    </w:p>
    <w:p w14:paraId="4123EDC5" w14:textId="77777777" w:rsidR="007F18F9" w:rsidRDefault="007F18F9" w:rsidP="007F18F9">
      <w:pPr>
        <w:spacing w:line="320" w:lineRule="exact"/>
        <w:ind w:firstLine="720"/>
        <w:contextualSpacing/>
        <w:jc w:val="both"/>
        <w:rPr>
          <w:rStyle w:val="tlid-translation"/>
          <w:rFonts w:ascii="Arial Narrow" w:hAnsi="Arial Narrow" w:cs="Times New Roman"/>
          <w:sz w:val="24"/>
          <w:szCs w:val="24"/>
          <w:lang w:val="uk-UA"/>
        </w:rPr>
      </w:pPr>
    </w:p>
    <w:p w14:paraId="4F463E4B" w14:textId="56276A40" w:rsidR="007F18F9" w:rsidRPr="007F18F9" w:rsidRDefault="007F18F9" w:rsidP="007F18F9">
      <w:pPr>
        <w:spacing w:line="320" w:lineRule="exact"/>
        <w:ind w:firstLine="720"/>
        <w:contextualSpacing/>
        <w:jc w:val="both"/>
        <w:rPr>
          <w:rStyle w:val="tlid-translation"/>
          <w:rFonts w:ascii="Arial Narrow" w:hAnsi="Arial Narrow" w:cs="Times New Roman"/>
          <w:b/>
          <w:sz w:val="28"/>
          <w:szCs w:val="28"/>
          <w:lang w:val="uk-UA"/>
        </w:rPr>
      </w:pPr>
      <w:r w:rsidRPr="007F18F9">
        <w:rPr>
          <w:rStyle w:val="tlid-translation"/>
          <w:rFonts w:ascii="Arial Narrow" w:hAnsi="Arial Narrow" w:cs="Times New Roman"/>
          <w:b/>
          <w:sz w:val="28"/>
          <w:szCs w:val="28"/>
          <w:lang w:val="uk-UA"/>
        </w:rPr>
        <w:t>10 Удосконалення</w:t>
      </w:r>
    </w:p>
    <w:p w14:paraId="69512D5C" w14:textId="77777777" w:rsidR="00372AD1" w:rsidRPr="00372AD1" w:rsidRDefault="00372AD1" w:rsidP="007F18F9">
      <w:pPr>
        <w:spacing w:line="320" w:lineRule="exact"/>
        <w:ind w:firstLine="720"/>
        <w:contextualSpacing/>
        <w:jc w:val="both"/>
        <w:rPr>
          <w:rStyle w:val="tlid-translation"/>
          <w:rFonts w:ascii="Arial Narrow" w:hAnsi="Arial Narrow" w:cs="Times New Roman"/>
          <w:b/>
          <w:sz w:val="16"/>
          <w:szCs w:val="16"/>
          <w:lang w:val="uk-UA"/>
        </w:rPr>
      </w:pPr>
    </w:p>
    <w:p w14:paraId="54D09405" w14:textId="1F891757" w:rsidR="007F18F9" w:rsidRPr="007F18F9" w:rsidRDefault="007F18F9" w:rsidP="007F18F9">
      <w:pPr>
        <w:spacing w:line="320" w:lineRule="exact"/>
        <w:ind w:firstLine="720"/>
        <w:contextualSpacing/>
        <w:jc w:val="both"/>
        <w:rPr>
          <w:rStyle w:val="tlid-translation"/>
          <w:rFonts w:ascii="Arial Narrow" w:hAnsi="Arial Narrow" w:cs="Times New Roman"/>
          <w:b/>
          <w:sz w:val="24"/>
          <w:szCs w:val="24"/>
          <w:lang w:val="uk-UA"/>
        </w:rPr>
      </w:pPr>
      <w:r w:rsidRPr="007F18F9">
        <w:rPr>
          <w:rStyle w:val="tlid-translation"/>
          <w:rFonts w:ascii="Arial Narrow" w:hAnsi="Arial Narrow" w:cs="Times New Roman"/>
          <w:b/>
          <w:sz w:val="24"/>
          <w:szCs w:val="24"/>
          <w:lang w:val="uk-UA"/>
        </w:rPr>
        <w:t>10.1 Невідповідність і коригувальні заходи</w:t>
      </w:r>
    </w:p>
    <w:p w14:paraId="60CB5650" w14:textId="77777777" w:rsidR="007F18F9" w:rsidRPr="007F18F9" w:rsidRDefault="007F18F9" w:rsidP="007F18F9">
      <w:pPr>
        <w:spacing w:line="320" w:lineRule="exact"/>
        <w:ind w:firstLine="720"/>
        <w:contextualSpacing/>
        <w:jc w:val="both"/>
        <w:rPr>
          <w:rStyle w:val="tlid-translation"/>
          <w:rFonts w:ascii="Arial Narrow" w:hAnsi="Arial Narrow" w:cs="Times New Roman"/>
          <w:sz w:val="24"/>
          <w:szCs w:val="24"/>
          <w:lang w:val="uk-UA"/>
        </w:rPr>
      </w:pPr>
      <w:r w:rsidRPr="007F18F9">
        <w:rPr>
          <w:rStyle w:val="tlid-translation"/>
          <w:rFonts w:ascii="Arial Narrow" w:hAnsi="Arial Narrow" w:cs="Times New Roman"/>
          <w:sz w:val="24"/>
          <w:szCs w:val="24"/>
          <w:lang w:val="uk-UA"/>
        </w:rPr>
        <w:t>10.1.1 При наявності невідповідності, Організація повинна:</w:t>
      </w:r>
    </w:p>
    <w:p w14:paraId="73BB1460" w14:textId="77777777" w:rsidR="007F18F9" w:rsidRPr="007F18F9" w:rsidRDefault="007F18F9" w:rsidP="007F18F9">
      <w:pPr>
        <w:spacing w:line="320" w:lineRule="exact"/>
        <w:ind w:firstLine="720"/>
        <w:contextualSpacing/>
        <w:jc w:val="both"/>
        <w:rPr>
          <w:rStyle w:val="tlid-translation"/>
          <w:rFonts w:ascii="Arial Narrow" w:hAnsi="Arial Narrow" w:cs="Times New Roman"/>
          <w:sz w:val="24"/>
          <w:szCs w:val="24"/>
          <w:lang w:val="uk-UA"/>
        </w:rPr>
      </w:pPr>
      <w:r w:rsidRPr="007F18F9">
        <w:rPr>
          <w:rStyle w:val="tlid-translation"/>
          <w:rFonts w:ascii="Arial Narrow" w:hAnsi="Arial Narrow" w:cs="Times New Roman"/>
          <w:sz w:val="24"/>
          <w:szCs w:val="24"/>
          <w:lang w:val="uk-UA"/>
        </w:rPr>
        <w:t>a) відреагувати на невідповідність і,  залежно від кожного конкретного випадку:</w:t>
      </w:r>
    </w:p>
    <w:p w14:paraId="6B09947E" w14:textId="77777777" w:rsidR="007F18F9" w:rsidRPr="007F18F9" w:rsidRDefault="007F18F9" w:rsidP="007F18F9">
      <w:pPr>
        <w:pStyle w:val="a4"/>
        <w:numPr>
          <w:ilvl w:val="0"/>
          <w:numId w:val="29"/>
        </w:numPr>
        <w:spacing w:line="320" w:lineRule="exact"/>
        <w:contextualSpacing/>
        <w:jc w:val="both"/>
        <w:rPr>
          <w:rStyle w:val="tlid-translation"/>
          <w:rFonts w:ascii="Arial Narrow" w:hAnsi="Arial Narrow" w:cs="Times New Roman"/>
          <w:sz w:val="24"/>
          <w:szCs w:val="24"/>
          <w:lang w:val="uk-UA"/>
        </w:rPr>
      </w:pPr>
      <w:r w:rsidRPr="007F18F9">
        <w:rPr>
          <w:rStyle w:val="tlid-translation"/>
          <w:rFonts w:ascii="Arial Narrow" w:hAnsi="Arial Narrow" w:cs="Times New Roman"/>
          <w:sz w:val="24"/>
          <w:szCs w:val="24"/>
          <w:lang w:val="uk-UA"/>
        </w:rPr>
        <w:t>вжити заходів щодо контролю та виправлення невідповідності;</w:t>
      </w:r>
    </w:p>
    <w:p w14:paraId="69929C15" w14:textId="77777777" w:rsidR="007F18F9" w:rsidRPr="007F18F9" w:rsidRDefault="007F18F9" w:rsidP="007F18F9">
      <w:pPr>
        <w:pStyle w:val="a4"/>
        <w:numPr>
          <w:ilvl w:val="0"/>
          <w:numId w:val="29"/>
        </w:numPr>
        <w:spacing w:line="320" w:lineRule="exact"/>
        <w:contextualSpacing/>
        <w:jc w:val="both"/>
        <w:rPr>
          <w:rStyle w:val="tlid-translation"/>
          <w:rFonts w:ascii="Arial Narrow" w:hAnsi="Arial Narrow" w:cs="Times New Roman"/>
          <w:sz w:val="24"/>
          <w:szCs w:val="24"/>
          <w:lang w:val="uk-UA"/>
        </w:rPr>
      </w:pPr>
      <w:r w:rsidRPr="007F18F9">
        <w:rPr>
          <w:rStyle w:val="tlid-translation"/>
          <w:rFonts w:ascii="Arial Narrow" w:hAnsi="Arial Narrow" w:cs="Times New Roman"/>
          <w:sz w:val="24"/>
          <w:szCs w:val="24"/>
          <w:lang w:val="uk-UA"/>
        </w:rPr>
        <w:t>ліквідувати наслідки;</w:t>
      </w:r>
    </w:p>
    <w:p w14:paraId="387ACAA4" w14:textId="77777777" w:rsidR="007F18F9" w:rsidRPr="007F18F9" w:rsidRDefault="007F18F9" w:rsidP="007F18F9">
      <w:pPr>
        <w:spacing w:line="320" w:lineRule="exact"/>
        <w:ind w:firstLine="720"/>
        <w:contextualSpacing/>
        <w:jc w:val="both"/>
        <w:rPr>
          <w:rStyle w:val="tlid-translation"/>
          <w:rFonts w:ascii="Arial Narrow" w:hAnsi="Arial Narrow" w:cs="Times New Roman"/>
          <w:sz w:val="24"/>
          <w:szCs w:val="24"/>
          <w:lang w:val="uk-UA"/>
        </w:rPr>
      </w:pPr>
      <w:r w:rsidRPr="007F18F9">
        <w:rPr>
          <w:rStyle w:val="tlid-translation"/>
          <w:rFonts w:ascii="Arial Narrow" w:hAnsi="Arial Narrow" w:cs="Times New Roman"/>
          <w:sz w:val="24"/>
          <w:szCs w:val="24"/>
          <w:lang w:val="uk-UA"/>
        </w:rPr>
        <w:t>б) оцінити необхідність прийняття яких-небудь дій щодо усунення причин невідповідності, з тим щоб вона не повторювалася або не виникала будь-де ще, у такий спосіб:</w:t>
      </w:r>
    </w:p>
    <w:p w14:paraId="59BCB677" w14:textId="006FB1BE" w:rsidR="007F18F9" w:rsidRPr="007F18F9" w:rsidRDefault="007F18F9" w:rsidP="007F18F9">
      <w:pPr>
        <w:pStyle w:val="a4"/>
        <w:numPr>
          <w:ilvl w:val="0"/>
          <w:numId w:val="30"/>
        </w:numPr>
        <w:spacing w:line="320" w:lineRule="exact"/>
        <w:contextualSpacing/>
        <w:jc w:val="both"/>
        <w:rPr>
          <w:rStyle w:val="tlid-translation"/>
          <w:rFonts w:ascii="Arial Narrow" w:hAnsi="Arial Narrow" w:cs="Times New Roman"/>
          <w:sz w:val="24"/>
          <w:szCs w:val="24"/>
          <w:lang w:val="uk-UA"/>
        </w:rPr>
      </w:pPr>
      <w:r w:rsidRPr="007F18F9">
        <w:rPr>
          <w:rStyle w:val="tlid-translation"/>
          <w:rFonts w:ascii="Arial Narrow" w:hAnsi="Arial Narrow" w:cs="Times New Roman"/>
          <w:sz w:val="24"/>
          <w:szCs w:val="24"/>
          <w:lang w:val="uk-UA"/>
        </w:rPr>
        <w:t>розглянувши невідповідність</w:t>
      </w:r>
      <w:r>
        <w:rPr>
          <w:rStyle w:val="tlid-translation"/>
          <w:rFonts w:ascii="Arial Narrow" w:hAnsi="Arial Narrow" w:cs="Times New Roman"/>
          <w:sz w:val="24"/>
          <w:szCs w:val="24"/>
          <w:lang w:val="uk-UA"/>
        </w:rPr>
        <w:t>;</w:t>
      </w:r>
    </w:p>
    <w:p w14:paraId="37B0D89C" w14:textId="77777777" w:rsidR="007F18F9" w:rsidRPr="007F18F9" w:rsidRDefault="007F18F9" w:rsidP="007F18F9">
      <w:pPr>
        <w:pStyle w:val="a4"/>
        <w:numPr>
          <w:ilvl w:val="0"/>
          <w:numId w:val="30"/>
        </w:numPr>
        <w:spacing w:line="320" w:lineRule="exact"/>
        <w:contextualSpacing/>
        <w:jc w:val="both"/>
        <w:rPr>
          <w:rStyle w:val="tlid-translation"/>
          <w:rFonts w:ascii="Arial Narrow" w:hAnsi="Arial Narrow" w:cs="Times New Roman"/>
          <w:sz w:val="24"/>
          <w:szCs w:val="24"/>
          <w:lang w:val="uk-UA"/>
        </w:rPr>
      </w:pPr>
      <w:r w:rsidRPr="007F18F9">
        <w:rPr>
          <w:rStyle w:val="tlid-translation"/>
          <w:rFonts w:ascii="Arial Narrow" w:hAnsi="Arial Narrow" w:cs="Times New Roman"/>
          <w:sz w:val="24"/>
          <w:szCs w:val="24"/>
          <w:lang w:val="uk-UA"/>
        </w:rPr>
        <w:t>визначивши причини невідповідності;</w:t>
      </w:r>
    </w:p>
    <w:p w14:paraId="1672A94C" w14:textId="77777777" w:rsidR="007F18F9" w:rsidRPr="007F18F9" w:rsidRDefault="007F18F9" w:rsidP="007F18F9">
      <w:pPr>
        <w:pStyle w:val="a4"/>
        <w:numPr>
          <w:ilvl w:val="0"/>
          <w:numId w:val="30"/>
        </w:numPr>
        <w:spacing w:line="320" w:lineRule="exact"/>
        <w:contextualSpacing/>
        <w:jc w:val="both"/>
        <w:rPr>
          <w:rStyle w:val="tlid-translation"/>
          <w:rFonts w:ascii="Arial Narrow" w:hAnsi="Arial Narrow" w:cs="Times New Roman"/>
          <w:sz w:val="24"/>
          <w:szCs w:val="24"/>
          <w:lang w:val="uk-UA"/>
        </w:rPr>
      </w:pPr>
      <w:r w:rsidRPr="007F18F9">
        <w:rPr>
          <w:rStyle w:val="tlid-translation"/>
          <w:rFonts w:ascii="Arial Narrow" w:hAnsi="Arial Narrow" w:cs="Times New Roman"/>
          <w:sz w:val="24"/>
          <w:szCs w:val="24"/>
          <w:lang w:val="uk-UA"/>
        </w:rPr>
        <w:t xml:space="preserve">визначивши існування схожих </w:t>
      </w:r>
      <w:proofErr w:type="spellStart"/>
      <w:r w:rsidRPr="007F18F9">
        <w:rPr>
          <w:rStyle w:val="tlid-translation"/>
          <w:rFonts w:ascii="Arial Narrow" w:hAnsi="Arial Narrow" w:cs="Times New Roman"/>
          <w:sz w:val="24"/>
          <w:szCs w:val="24"/>
          <w:lang w:val="uk-UA"/>
        </w:rPr>
        <w:t>невідповідностей</w:t>
      </w:r>
      <w:proofErr w:type="spellEnd"/>
      <w:r w:rsidRPr="007F18F9">
        <w:rPr>
          <w:rStyle w:val="tlid-translation"/>
          <w:rFonts w:ascii="Arial Narrow" w:hAnsi="Arial Narrow" w:cs="Times New Roman"/>
          <w:sz w:val="24"/>
          <w:szCs w:val="24"/>
          <w:lang w:val="uk-UA"/>
        </w:rPr>
        <w:t xml:space="preserve"> або потенційну можливість їхнього виникнення;</w:t>
      </w:r>
    </w:p>
    <w:p w14:paraId="47D58D2B" w14:textId="77777777" w:rsidR="007F18F9" w:rsidRPr="007F18F9" w:rsidRDefault="007F18F9" w:rsidP="007F18F9">
      <w:pPr>
        <w:spacing w:line="320" w:lineRule="exact"/>
        <w:ind w:firstLine="720"/>
        <w:contextualSpacing/>
        <w:jc w:val="both"/>
        <w:rPr>
          <w:rStyle w:val="tlid-translation"/>
          <w:rFonts w:ascii="Arial Narrow" w:hAnsi="Arial Narrow" w:cs="Times New Roman"/>
          <w:sz w:val="24"/>
          <w:szCs w:val="24"/>
          <w:lang w:val="uk-UA"/>
        </w:rPr>
      </w:pPr>
      <w:r w:rsidRPr="007F18F9">
        <w:rPr>
          <w:rStyle w:val="tlid-translation"/>
          <w:rFonts w:ascii="Arial Narrow" w:hAnsi="Arial Narrow" w:cs="Times New Roman"/>
          <w:sz w:val="24"/>
          <w:szCs w:val="24"/>
          <w:lang w:val="uk-UA"/>
        </w:rPr>
        <w:t>в) вжити необхідних коригувальних заходів;</w:t>
      </w:r>
    </w:p>
    <w:p w14:paraId="66958C2D" w14:textId="77777777" w:rsidR="007F18F9" w:rsidRPr="007F18F9" w:rsidRDefault="007F18F9" w:rsidP="007F18F9">
      <w:pPr>
        <w:spacing w:line="320" w:lineRule="exact"/>
        <w:ind w:firstLine="720"/>
        <w:contextualSpacing/>
        <w:jc w:val="both"/>
        <w:rPr>
          <w:rStyle w:val="tlid-translation"/>
          <w:rFonts w:ascii="Arial Narrow" w:hAnsi="Arial Narrow" w:cs="Times New Roman"/>
          <w:sz w:val="24"/>
          <w:szCs w:val="24"/>
          <w:lang w:val="uk-UA"/>
        </w:rPr>
      </w:pPr>
      <w:r w:rsidRPr="007F18F9">
        <w:rPr>
          <w:rStyle w:val="tlid-translation"/>
          <w:rFonts w:ascii="Arial Narrow" w:hAnsi="Arial Narrow" w:cs="Times New Roman"/>
          <w:sz w:val="24"/>
          <w:szCs w:val="24"/>
          <w:lang w:val="uk-UA"/>
        </w:rPr>
        <w:t>г) проаналізувати ефективність вжитих коригувальних заходів;</w:t>
      </w:r>
    </w:p>
    <w:p w14:paraId="122F8739" w14:textId="77777777" w:rsidR="007F18F9" w:rsidRPr="007F18F9" w:rsidRDefault="007F18F9" w:rsidP="007F18F9">
      <w:pPr>
        <w:spacing w:line="320" w:lineRule="exact"/>
        <w:ind w:firstLine="720"/>
        <w:contextualSpacing/>
        <w:jc w:val="both"/>
        <w:rPr>
          <w:rStyle w:val="tlid-translation"/>
          <w:rFonts w:ascii="Arial Narrow" w:hAnsi="Arial Narrow" w:cs="Times New Roman"/>
          <w:sz w:val="24"/>
          <w:szCs w:val="24"/>
          <w:lang w:val="uk-UA"/>
        </w:rPr>
      </w:pPr>
      <w:r w:rsidRPr="007F18F9">
        <w:rPr>
          <w:rStyle w:val="tlid-translation"/>
          <w:rFonts w:ascii="Arial Narrow" w:hAnsi="Arial Narrow" w:cs="Times New Roman"/>
          <w:sz w:val="24"/>
          <w:szCs w:val="24"/>
          <w:lang w:val="uk-UA"/>
        </w:rPr>
        <w:t xml:space="preserve">д) за необхідності </w:t>
      </w:r>
      <w:proofErr w:type="spellStart"/>
      <w:r w:rsidRPr="007F18F9">
        <w:rPr>
          <w:rStyle w:val="tlid-translation"/>
          <w:rFonts w:ascii="Arial Narrow" w:hAnsi="Arial Narrow" w:cs="Times New Roman"/>
          <w:sz w:val="24"/>
          <w:szCs w:val="24"/>
          <w:lang w:val="uk-UA"/>
        </w:rPr>
        <w:t>внести</w:t>
      </w:r>
      <w:proofErr w:type="spellEnd"/>
      <w:r w:rsidRPr="007F18F9">
        <w:rPr>
          <w:rStyle w:val="tlid-translation"/>
          <w:rFonts w:ascii="Arial Narrow" w:hAnsi="Arial Narrow" w:cs="Times New Roman"/>
          <w:sz w:val="24"/>
          <w:szCs w:val="24"/>
          <w:lang w:val="uk-UA"/>
        </w:rPr>
        <w:t xml:space="preserve"> зміни у систему лісоуправління.</w:t>
      </w:r>
    </w:p>
    <w:p w14:paraId="44634643" w14:textId="77777777" w:rsidR="007F18F9" w:rsidRPr="007F18F9" w:rsidRDefault="007F18F9" w:rsidP="007F18F9">
      <w:pPr>
        <w:spacing w:line="320" w:lineRule="exact"/>
        <w:ind w:firstLine="720"/>
        <w:contextualSpacing/>
        <w:jc w:val="both"/>
        <w:rPr>
          <w:rStyle w:val="tlid-translation"/>
          <w:rFonts w:ascii="Arial Narrow" w:hAnsi="Arial Narrow" w:cs="Times New Roman"/>
          <w:sz w:val="24"/>
          <w:szCs w:val="24"/>
          <w:lang w:val="uk-UA"/>
        </w:rPr>
      </w:pPr>
      <w:r w:rsidRPr="007F18F9">
        <w:rPr>
          <w:rStyle w:val="tlid-translation"/>
          <w:rFonts w:ascii="Arial Narrow" w:hAnsi="Arial Narrow" w:cs="Times New Roman"/>
          <w:sz w:val="24"/>
          <w:szCs w:val="24"/>
          <w:lang w:val="uk-UA"/>
        </w:rPr>
        <w:t>10.1.2 Коригувальні дії повинні обиратися Організацією враховуючи наслідки, до яких можуть призвести виявлені невідповідності.</w:t>
      </w:r>
    </w:p>
    <w:p w14:paraId="2F8B46CB" w14:textId="77777777" w:rsidR="007F18F9" w:rsidRPr="007F18F9" w:rsidRDefault="007F18F9" w:rsidP="007F18F9">
      <w:pPr>
        <w:spacing w:line="320" w:lineRule="exact"/>
        <w:ind w:firstLine="720"/>
        <w:contextualSpacing/>
        <w:jc w:val="both"/>
        <w:rPr>
          <w:rStyle w:val="tlid-translation"/>
          <w:rFonts w:ascii="Arial Narrow" w:hAnsi="Arial Narrow" w:cs="Times New Roman"/>
          <w:sz w:val="24"/>
          <w:szCs w:val="24"/>
          <w:lang w:val="uk-UA"/>
        </w:rPr>
      </w:pPr>
      <w:r w:rsidRPr="007F18F9">
        <w:rPr>
          <w:rStyle w:val="tlid-translation"/>
          <w:rFonts w:ascii="Arial Narrow" w:hAnsi="Arial Narrow" w:cs="Times New Roman"/>
          <w:sz w:val="24"/>
          <w:szCs w:val="24"/>
          <w:lang w:val="uk-UA"/>
        </w:rPr>
        <w:t>10.1.3 Організація повинна зберігати задокументовану інформацію як доказ про:</w:t>
      </w:r>
    </w:p>
    <w:p w14:paraId="0D27940B" w14:textId="77777777" w:rsidR="007F18F9" w:rsidRPr="007F18F9" w:rsidRDefault="007F18F9" w:rsidP="007F18F9">
      <w:pPr>
        <w:spacing w:line="320" w:lineRule="exact"/>
        <w:ind w:firstLine="720"/>
        <w:contextualSpacing/>
        <w:jc w:val="both"/>
        <w:rPr>
          <w:rStyle w:val="tlid-translation"/>
          <w:rFonts w:ascii="Arial Narrow" w:hAnsi="Arial Narrow" w:cs="Times New Roman"/>
          <w:sz w:val="24"/>
          <w:szCs w:val="24"/>
          <w:lang w:val="uk-UA"/>
        </w:rPr>
      </w:pPr>
      <w:r w:rsidRPr="007F18F9">
        <w:rPr>
          <w:rStyle w:val="tlid-translation"/>
          <w:rFonts w:ascii="Arial Narrow" w:hAnsi="Arial Narrow" w:cs="Times New Roman"/>
          <w:sz w:val="24"/>
          <w:szCs w:val="24"/>
          <w:lang w:val="uk-UA"/>
        </w:rPr>
        <w:t xml:space="preserve">a) характер </w:t>
      </w:r>
      <w:proofErr w:type="spellStart"/>
      <w:r w:rsidRPr="007F18F9">
        <w:rPr>
          <w:rStyle w:val="tlid-translation"/>
          <w:rFonts w:ascii="Arial Narrow" w:hAnsi="Arial Narrow" w:cs="Times New Roman"/>
          <w:sz w:val="24"/>
          <w:szCs w:val="24"/>
          <w:lang w:val="uk-UA"/>
        </w:rPr>
        <w:t>невідповідностей</w:t>
      </w:r>
      <w:proofErr w:type="spellEnd"/>
      <w:r w:rsidRPr="007F18F9">
        <w:rPr>
          <w:rStyle w:val="tlid-translation"/>
          <w:rFonts w:ascii="Arial Narrow" w:hAnsi="Arial Narrow" w:cs="Times New Roman"/>
          <w:sz w:val="24"/>
          <w:szCs w:val="24"/>
          <w:lang w:val="uk-UA"/>
        </w:rPr>
        <w:t>, та будь-яких подальших дій;</w:t>
      </w:r>
    </w:p>
    <w:p w14:paraId="4267299C" w14:textId="77777777" w:rsidR="007F18F9" w:rsidRPr="007F18F9" w:rsidRDefault="007F18F9" w:rsidP="007F18F9">
      <w:pPr>
        <w:spacing w:line="320" w:lineRule="exact"/>
        <w:ind w:firstLine="720"/>
        <w:contextualSpacing/>
        <w:jc w:val="both"/>
        <w:rPr>
          <w:rStyle w:val="tlid-translation"/>
          <w:rFonts w:ascii="Arial Narrow" w:hAnsi="Arial Narrow" w:cs="Times New Roman"/>
          <w:sz w:val="24"/>
          <w:szCs w:val="24"/>
          <w:lang w:val="uk-UA"/>
        </w:rPr>
      </w:pPr>
      <w:r w:rsidRPr="007F18F9">
        <w:rPr>
          <w:rStyle w:val="tlid-translation"/>
          <w:rFonts w:ascii="Arial Narrow" w:hAnsi="Arial Narrow" w:cs="Times New Roman"/>
          <w:sz w:val="24"/>
          <w:szCs w:val="24"/>
          <w:lang w:val="uk-UA"/>
        </w:rPr>
        <w:t>в) результати вжитих коригувальних дій.</w:t>
      </w:r>
    </w:p>
    <w:p w14:paraId="746039A0" w14:textId="77777777" w:rsidR="007F18F9" w:rsidRPr="007F18F9" w:rsidRDefault="007F18F9" w:rsidP="007F18F9">
      <w:pPr>
        <w:spacing w:line="320" w:lineRule="exact"/>
        <w:ind w:firstLine="720"/>
        <w:contextualSpacing/>
        <w:jc w:val="both"/>
        <w:rPr>
          <w:rStyle w:val="tlid-translation"/>
          <w:rFonts w:ascii="Arial Narrow" w:hAnsi="Arial Narrow" w:cs="Times New Roman"/>
          <w:sz w:val="16"/>
          <w:szCs w:val="16"/>
          <w:lang w:val="uk-UA"/>
        </w:rPr>
      </w:pPr>
    </w:p>
    <w:p w14:paraId="0AB427AF" w14:textId="58028975" w:rsidR="007F18F9" w:rsidRPr="007F18F9" w:rsidRDefault="007F18F9" w:rsidP="007F18F9">
      <w:pPr>
        <w:spacing w:line="320" w:lineRule="exact"/>
        <w:ind w:firstLine="720"/>
        <w:contextualSpacing/>
        <w:jc w:val="both"/>
        <w:rPr>
          <w:rStyle w:val="tlid-translation"/>
          <w:rFonts w:ascii="Arial Narrow" w:hAnsi="Arial Narrow" w:cs="Times New Roman"/>
          <w:b/>
          <w:sz w:val="24"/>
          <w:szCs w:val="24"/>
          <w:lang w:val="uk-UA"/>
        </w:rPr>
      </w:pPr>
      <w:r w:rsidRPr="007F18F9">
        <w:rPr>
          <w:rStyle w:val="tlid-translation"/>
          <w:rFonts w:ascii="Arial Narrow" w:hAnsi="Arial Narrow" w:cs="Times New Roman"/>
          <w:b/>
          <w:sz w:val="24"/>
          <w:szCs w:val="24"/>
          <w:lang w:val="uk-UA"/>
        </w:rPr>
        <w:t>10.2 Постійне вдосконалення</w:t>
      </w:r>
    </w:p>
    <w:p w14:paraId="6E2959D1" w14:textId="61D8747D" w:rsidR="007F18F9" w:rsidRDefault="007F18F9" w:rsidP="007F18F9">
      <w:pPr>
        <w:spacing w:line="320" w:lineRule="exact"/>
        <w:ind w:firstLine="720"/>
        <w:contextualSpacing/>
        <w:jc w:val="both"/>
        <w:rPr>
          <w:rStyle w:val="tlid-translation"/>
          <w:rFonts w:ascii="Arial Narrow" w:hAnsi="Arial Narrow" w:cs="Times New Roman"/>
          <w:sz w:val="24"/>
          <w:szCs w:val="24"/>
          <w:lang w:val="uk-UA"/>
        </w:rPr>
      </w:pPr>
      <w:r w:rsidRPr="007F18F9">
        <w:rPr>
          <w:rStyle w:val="tlid-translation"/>
          <w:rFonts w:ascii="Arial Narrow" w:hAnsi="Arial Narrow" w:cs="Times New Roman"/>
          <w:sz w:val="24"/>
          <w:szCs w:val="24"/>
          <w:lang w:val="uk-UA"/>
        </w:rPr>
        <w:t>Стійкість, повноцінність та ефективність системи сталого лісоуправління повинні постійно вдосконалюватись.</w:t>
      </w:r>
    </w:p>
    <w:p w14:paraId="47F9CE4E" w14:textId="77777777" w:rsidR="007F18F9" w:rsidRDefault="007F18F9" w:rsidP="007F18F9">
      <w:pPr>
        <w:spacing w:line="320" w:lineRule="exact"/>
        <w:ind w:firstLine="720"/>
        <w:contextualSpacing/>
        <w:jc w:val="both"/>
        <w:rPr>
          <w:rStyle w:val="tlid-translation"/>
          <w:rFonts w:ascii="Arial Narrow" w:hAnsi="Arial Narrow" w:cs="Times New Roman"/>
          <w:sz w:val="24"/>
          <w:szCs w:val="24"/>
          <w:lang w:val="uk-UA"/>
        </w:rPr>
      </w:pPr>
    </w:p>
    <w:p w14:paraId="76E2F86E" w14:textId="7C618819" w:rsidR="007F18F9" w:rsidRDefault="007F18F9" w:rsidP="001E7740">
      <w:pPr>
        <w:spacing w:line="320" w:lineRule="exact"/>
        <w:ind w:firstLine="720"/>
        <w:contextualSpacing/>
        <w:jc w:val="both"/>
        <w:rPr>
          <w:rStyle w:val="tlid-translation"/>
          <w:rFonts w:ascii="Arial Narrow" w:hAnsi="Arial Narrow" w:cs="Times New Roman"/>
          <w:sz w:val="24"/>
          <w:szCs w:val="24"/>
          <w:lang w:val="uk-UA"/>
        </w:rPr>
      </w:pPr>
    </w:p>
    <w:p w14:paraId="44AF15E7" w14:textId="1FAC68EE" w:rsidR="007F18F9" w:rsidRDefault="007F18F9" w:rsidP="001E7740">
      <w:pPr>
        <w:spacing w:line="320" w:lineRule="exact"/>
        <w:ind w:firstLine="720"/>
        <w:contextualSpacing/>
        <w:jc w:val="both"/>
        <w:rPr>
          <w:rStyle w:val="tlid-translation"/>
          <w:rFonts w:ascii="Arial Narrow" w:hAnsi="Arial Narrow" w:cs="Times New Roman"/>
          <w:sz w:val="24"/>
          <w:szCs w:val="24"/>
          <w:lang w:val="uk-UA"/>
        </w:rPr>
      </w:pPr>
    </w:p>
    <w:p w14:paraId="708DFBF8" w14:textId="77777777" w:rsidR="00570BE9" w:rsidRDefault="00570BE9" w:rsidP="001E7740">
      <w:pPr>
        <w:spacing w:line="320" w:lineRule="exact"/>
        <w:ind w:firstLine="720"/>
        <w:contextualSpacing/>
        <w:jc w:val="both"/>
        <w:rPr>
          <w:rStyle w:val="tlid-translation"/>
          <w:rFonts w:ascii="Arial Narrow" w:hAnsi="Arial Narrow" w:cs="Times New Roman"/>
          <w:sz w:val="24"/>
          <w:szCs w:val="24"/>
          <w:lang w:val="uk-UA"/>
        </w:rPr>
        <w:sectPr w:rsidR="00570BE9" w:rsidSect="00CD4601">
          <w:pgSz w:w="11910" w:h="16840"/>
          <w:pgMar w:top="1134" w:right="1134" w:bottom="851" w:left="1134" w:header="0" w:footer="413" w:gutter="0"/>
          <w:cols w:space="720"/>
        </w:sectPr>
      </w:pPr>
    </w:p>
    <w:p w14:paraId="34422843" w14:textId="71CD5BB7" w:rsidR="00372AD1" w:rsidRPr="00570BE9" w:rsidRDefault="00570BE9" w:rsidP="001E7740">
      <w:pPr>
        <w:spacing w:line="320" w:lineRule="exact"/>
        <w:ind w:firstLine="720"/>
        <w:contextualSpacing/>
        <w:jc w:val="both"/>
        <w:rPr>
          <w:rStyle w:val="tlid-translation"/>
          <w:rFonts w:ascii="Arial Narrow" w:hAnsi="Arial Narrow" w:cs="Times New Roman"/>
          <w:b/>
          <w:sz w:val="28"/>
          <w:szCs w:val="28"/>
          <w:lang w:val="uk-UA"/>
        </w:rPr>
      </w:pPr>
      <w:r w:rsidRPr="00570BE9">
        <w:rPr>
          <w:rStyle w:val="tlid-translation"/>
          <w:rFonts w:ascii="Arial Narrow" w:hAnsi="Arial Narrow" w:cs="Times New Roman"/>
          <w:b/>
          <w:sz w:val="28"/>
          <w:szCs w:val="28"/>
          <w:lang w:val="uk-UA"/>
        </w:rPr>
        <w:lastRenderedPageBreak/>
        <w:t>Додатки</w:t>
      </w:r>
    </w:p>
    <w:p w14:paraId="76220C84" w14:textId="77777777" w:rsidR="00570BE9" w:rsidRPr="00570BE9" w:rsidRDefault="00570BE9" w:rsidP="00570BE9">
      <w:pPr>
        <w:spacing w:line="320" w:lineRule="exact"/>
        <w:ind w:firstLine="720"/>
        <w:contextualSpacing/>
        <w:jc w:val="both"/>
        <w:rPr>
          <w:rFonts w:ascii="Arial Narrow" w:hAnsi="Arial Narrow" w:cs="Times New Roman"/>
          <w:b/>
          <w:sz w:val="24"/>
          <w:szCs w:val="24"/>
          <w:lang w:val="uk-UA"/>
        </w:rPr>
      </w:pPr>
      <w:bookmarkStart w:id="5" w:name="_Hlk33391463"/>
      <w:r w:rsidRPr="00570BE9">
        <w:rPr>
          <w:rFonts w:ascii="Arial Narrow" w:hAnsi="Arial Narrow" w:cs="Times New Roman"/>
          <w:b/>
          <w:sz w:val="24"/>
          <w:szCs w:val="24"/>
          <w:lang w:val="uk-UA"/>
        </w:rPr>
        <w:t>Додаток А. Основоположні конвенції МОП, ратифіковані Україною</w:t>
      </w:r>
    </w:p>
    <w:p w14:paraId="4A5EC6D6" w14:textId="77777777" w:rsidR="00570BE9" w:rsidRPr="00570BE9" w:rsidRDefault="00570BE9" w:rsidP="00570BE9">
      <w:pPr>
        <w:tabs>
          <w:tab w:val="left" w:pos="833"/>
        </w:tabs>
        <w:ind w:firstLine="720"/>
        <w:contextualSpacing/>
        <w:jc w:val="both"/>
        <w:outlineLvl w:val="3"/>
        <w:rPr>
          <w:rFonts w:ascii="Arial" w:hAnsi="Arial" w:cs="Arial"/>
          <w:sz w:val="24"/>
          <w:szCs w:val="24"/>
          <w:lang w:val="uk-UA"/>
        </w:rPr>
      </w:pPr>
      <w:bookmarkStart w:id="6" w:name="_Hlk33391493"/>
      <w:bookmarkEnd w:id="5"/>
    </w:p>
    <w:tbl>
      <w:tblPr>
        <w:tblStyle w:val="10"/>
        <w:tblW w:w="9384" w:type="dxa"/>
        <w:tblInd w:w="250" w:type="dxa"/>
        <w:tblLayout w:type="fixed"/>
        <w:tblLook w:val="04A0" w:firstRow="1" w:lastRow="0" w:firstColumn="1" w:lastColumn="0" w:noHBand="0" w:noVBand="1"/>
      </w:tblPr>
      <w:tblGrid>
        <w:gridCol w:w="7967"/>
        <w:gridCol w:w="1417"/>
      </w:tblGrid>
      <w:tr w:rsidR="00570BE9" w:rsidRPr="00570BE9" w14:paraId="3212BA03" w14:textId="77777777" w:rsidTr="00570BE9">
        <w:tc>
          <w:tcPr>
            <w:tcW w:w="7967" w:type="dxa"/>
            <w:shd w:val="clear" w:color="auto" w:fill="D9D9D9"/>
            <w:vAlign w:val="center"/>
          </w:tcPr>
          <w:p w14:paraId="30FECD25" w14:textId="77777777" w:rsidR="00570BE9" w:rsidRPr="00570BE9" w:rsidRDefault="00570BE9" w:rsidP="00570BE9">
            <w:pPr>
              <w:spacing w:after="200" w:line="276" w:lineRule="auto"/>
              <w:jc w:val="center"/>
              <w:rPr>
                <w:rFonts w:ascii="Arial Narrow" w:hAnsi="Arial Narrow" w:cs="Arial"/>
                <w:b/>
                <w:sz w:val="24"/>
                <w:szCs w:val="24"/>
                <w:lang w:val="uk-UA" w:bidi="ar-SA"/>
              </w:rPr>
            </w:pPr>
            <w:r w:rsidRPr="00570BE9">
              <w:rPr>
                <w:rFonts w:ascii="Arial Narrow" w:hAnsi="Arial Narrow" w:cs="Arial"/>
                <w:b/>
                <w:sz w:val="24"/>
                <w:szCs w:val="24"/>
                <w:lang w:val="uk-UA" w:bidi="ar-SA"/>
              </w:rPr>
              <w:t>Конвенція</w:t>
            </w:r>
          </w:p>
        </w:tc>
        <w:tc>
          <w:tcPr>
            <w:tcW w:w="1417" w:type="dxa"/>
            <w:shd w:val="clear" w:color="auto" w:fill="D9D9D9"/>
          </w:tcPr>
          <w:p w14:paraId="3A10D045" w14:textId="77777777" w:rsidR="00570BE9" w:rsidRPr="00570BE9" w:rsidRDefault="00570BE9" w:rsidP="00570BE9">
            <w:pPr>
              <w:spacing w:after="200" w:line="276" w:lineRule="auto"/>
              <w:jc w:val="center"/>
              <w:rPr>
                <w:rFonts w:ascii="Arial Narrow" w:hAnsi="Arial Narrow" w:cs="Arial"/>
                <w:b/>
                <w:sz w:val="24"/>
                <w:szCs w:val="24"/>
                <w:lang w:val="uk-UA" w:bidi="ar-SA"/>
              </w:rPr>
            </w:pPr>
            <w:r w:rsidRPr="00570BE9">
              <w:rPr>
                <w:rFonts w:ascii="Arial Narrow" w:hAnsi="Arial Narrow" w:cs="Arial"/>
                <w:b/>
                <w:sz w:val="24"/>
                <w:szCs w:val="24"/>
                <w:lang w:val="uk-UA" w:bidi="ar-SA"/>
              </w:rPr>
              <w:t>Дата ратифікації</w:t>
            </w:r>
          </w:p>
        </w:tc>
      </w:tr>
      <w:tr w:rsidR="00570BE9" w:rsidRPr="00570BE9" w14:paraId="270B6D7B" w14:textId="77777777" w:rsidTr="00570BE9">
        <w:tc>
          <w:tcPr>
            <w:tcW w:w="7967" w:type="dxa"/>
            <w:shd w:val="clear" w:color="auto" w:fill="auto"/>
          </w:tcPr>
          <w:p w14:paraId="1376E1DB" w14:textId="77777777" w:rsidR="00570BE9" w:rsidRPr="00570BE9" w:rsidRDefault="00570BE9" w:rsidP="00570BE9">
            <w:pPr>
              <w:spacing w:after="200" w:line="276" w:lineRule="auto"/>
              <w:rPr>
                <w:rFonts w:ascii="Arial Narrow" w:hAnsi="Arial Narrow" w:cs="Arial"/>
                <w:sz w:val="24"/>
                <w:szCs w:val="24"/>
                <w:lang w:val="uk-UA" w:bidi="ar-SA"/>
              </w:rPr>
            </w:pPr>
            <w:r w:rsidRPr="00570BE9">
              <w:rPr>
                <w:rFonts w:ascii="Arial Narrow" w:hAnsi="Arial Narrow" w:cs="Arial"/>
                <w:sz w:val="24"/>
                <w:szCs w:val="24"/>
                <w:lang w:val="uk-UA" w:bidi="ar-SA"/>
              </w:rPr>
              <w:t>С29 Конвенція 1930 року про примусову працю</w:t>
            </w:r>
          </w:p>
        </w:tc>
        <w:tc>
          <w:tcPr>
            <w:tcW w:w="1417" w:type="dxa"/>
            <w:shd w:val="clear" w:color="auto" w:fill="auto"/>
          </w:tcPr>
          <w:p w14:paraId="52C33D17" w14:textId="77777777" w:rsidR="00570BE9" w:rsidRPr="00570BE9" w:rsidRDefault="00570BE9" w:rsidP="00570BE9">
            <w:pPr>
              <w:spacing w:after="200" w:line="276" w:lineRule="auto"/>
              <w:rPr>
                <w:rFonts w:ascii="Arial Narrow" w:hAnsi="Arial Narrow" w:cs="Arial"/>
                <w:sz w:val="24"/>
                <w:szCs w:val="24"/>
                <w:lang w:val="uk-UA" w:bidi="ar-SA"/>
              </w:rPr>
            </w:pPr>
            <w:r w:rsidRPr="00570BE9">
              <w:rPr>
                <w:rFonts w:ascii="Arial Narrow" w:hAnsi="Arial Narrow" w:cs="Arial"/>
                <w:sz w:val="24"/>
                <w:szCs w:val="24"/>
                <w:lang w:val="uk-UA" w:bidi="ar-SA"/>
              </w:rPr>
              <w:t>10.08.1956</w:t>
            </w:r>
          </w:p>
        </w:tc>
      </w:tr>
      <w:tr w:rsidR="00570BE9" w:rsidRPr="00570BE9" w14:paraId="297750D8" w14:textId="77777777" w:rsidTr="00570BE9">
        <w:tc>
          <w:tcPr>
            <w:tcW w:w="7967" w:type="dxa"/>
            <w:shd w:val="clear" w:color="auto" w:fill="auto"/>
          </w:tcPr>
          <w:p w14:paraId="7C73BE27" w14:textId="77777777" w:rsidR="00570BE9" w:rsidRPr="00570BE9" w:rsidRDefault="00570BE9" w:rsidP="00570BE9">
            <w:pPr>
              <w:spacing w:after="200" w:line="276" w:lineRule="auto"/>
              <w:rPr>
                <w:rFonts w:ascii="Arial Narrow" w:hAnsi="Arial Narrow" w:cs="Arial"/>
                <w:sz w:val="24"/>
                <w:szCs w:val="24"/>
                <w:lang w:val="uk-UA" w:bidi="ar-SA"/>
              </w:rPr>
            </w:pPr>
            <w:r w:rsidRPr="00570BE9">
              <w:rPr>
                <w:rFonts w:ascii="Arial Narrow" w:hAnsi="Arial Narrow" w:cs="Arial"/>
                <w:sz w:val="24"/>
                <w:szCs w:val="24"/>
                <w:lang w:val="uk-UA" w:bidi="ar-SA"/>
              </w:rPr>
              <w:t xml:space="preserve">С87 Конвенція 1948 року про свободу асоціації та захист прав на організацію   </w:t>
            </w:r>
          </w:p>
        </w:tc>
        <w:tc>
          <w:tcPr>
            <w:tcW w:w="1417" w:type="dxa"/>
            <w:shd w:val="clear" w:color="auto" w:fill="auto"/>
          </w:tcPr>
          <w:p w14:paraId="7F52E064" w14:textId="77777777" w:rsidR="00570BE9" w:rsidRPr="00570BE9" w:rsidRDefault="00570BE9" w:rsidP="00570BE9">
            <w:pPr>
              <w:spacing w:after="200" w:line="276" w:lineRule="auto"/>
              <w:rPr>
                <w:rFonts w:ascii="Arial Narrow" w:hAnsi="Arial Narrow" w:cs="Arial"/>
                <w:sz w:val="24"/>
                <w:szCs w:val="24"/>
                <w:lang w:val="uk-UA" w:bidi="ar-SA"/>
              </w:rPr>
            </w:pPr>
            <w:r w:rsidRPr="00570BE9">
              <w:rPr>
                <w:rFonts w:ascii="Arial Narrow" w:hAnsi="Arial Narrow" w:cs="Arial"/>
                <w:sz w:val="24"/>
                <w:szCs w:val="24"/>
                <w:lang w:val="uk-UA" w:bidi="ar-SA"/>
              </w:rPr>
              <w:t>14.09.1956</w:t>
            </w:r>
          </w:p>
        </w:tc>
      </w:tr>
      <w:tr w:rsidR="00570BE9" w:rsidRPr="00570BE9" w14:paraId="75A9D483" w14:textId="77777777" w:rsidTr="00570BE9">
        <w:tc>
          <w:tcPr>
            <w:tcW w:w="7967" w:type="dxa"/>
            <w:shd w:val="clear" w:color="auto" w:fill="auto"/>
          </w:tcPr>
          <w:p w14:paraId="61653353" w14:textId="77777777" w:rsidR="00570BE9" w:rsidRPr="00570BE9" w:rsidRDefault="00570BE9" w:rsidP="00570BE9">
            <w:pPr>
              <w:spacing w:after="200" w:line="276" w:lineRule="auto"/>
              <w:rPr>
                <w:rFonts w:ascii="Arial Narrow" w:hAnsi="Arial Narrow" w:cs="Arial"/>
                <w:sz w:val="24"/>
                <w:szCs w:val="24"/>
                <w:lang w:val="uk-UA" w:bidi="ar-SA"/>
              </w:rPr>
            </w:pPr>
            <w:r w:rsidRPr="00570BE9">
              <w:rPr>
                <w:rFonts w:ascii="Arial Narrow" w:hAnsi="Arial Narrow" w:cs="Arial"/>
                <w:sz w:val="24"/>
                <w:szCs w:val="24"/>
                <w:lang w:val="uk-UA" w:bidi="ar-SA"/>
              </w:rPr>
              <w:t>С98 Конвенція 1949 року про застосування принципів права на організацію і на ведення колективних переговорів</w:t>
            </w:r>
          </w:p>
        </w:tc>
        <w:tc>
          <w:tcPr>
            <w:tcW w:w="1417" w:type="dxa"/>
            <w:shd w:val="clear" w:color="auto" w:fill="auto"/>
          </w:tcPr>
          <w:p w14:paraId="026EF496" w14:textId="77777777" w:rsidR="00570BE9" w:rsidRPr="00570BE9" w:rsidRDefault="00570BE9" w:rsidP="00570BE9">
            <w:pPr>
              <w:spacing w:after="200" w:line="276" w:lineRule="auto"/>
              <w:rPr>
                <w:rFonts w:ascii="Arial Narrow" w:hAnsi="Arial Narrow" w:cs="Arial"/>
                <w:sz w:val="24"/>
                <w:szCs w:val="24"/>
                <w:lang w:val="uk-UA" w:bidi="ar-SA"/>
              </w:rPr>
            </w:pPr>
            <w:r w:rsidRPr="00570BE9">
              <w:rPr>
                <w:rFonts w:ascii="Arial Narrow" w:hAnsi="Arial Narrow" w:cs="Arial"/>
                <w:sz w:val="24"/>
                <w:szCs w:val="24"/>
                <w:lang w:val="uk-UA" w:bidi="ar-SA"/>
              </w:rPr>
              <w:t>14.09.1956</w:t>
            </w:r>
          </w:p>
        </w:tc>
      </w:tr>
      <w:tr w:rsidR="00570BE9" w:rsidRPr="00570BE9" w14:paraId="71881481" w14:textId="77777777" w:rsidTr="00570BE9">
        <w:tc>
          <w:tcPr>
            <w:tcW w:w="7967" w:type="dxa"/>
            <w:shd w:val="clear" w:color="auto" w:fill="auto"/>
          </w:tcPr>
          <w:p w14:paraId="0F4AA460" w14:textId="77777777" w:rsidR="00570BE9" w:rsidRPr="00570BE9" w:rsidRDefault="00570BE9" w:rsidP="00570BE9">
            <w:pPr>
              <w:spacing w:after="200" w:line="276" w:lineRule="auto"/>
              <w:rPr>
                <w:rFonts w:ascii="Arial Narrow" w:hAnsi="Arial Narrow" w:cs="Arial"/>
                <w:sz w:val="24"/>
                <w:szCs w:val="24"/>
                <w:lang w:val="uk-UA" w:bidi="ar-SA"/>
              </w:rPr>
            </w:pPr>
            <w:r w:rsidRPr="00570BE9">
              <w:rPr>
                <w:rFonts w:ascii="Arial Narrow" w:hAnsi="Arial Narrow" w:cs="Arial"/>
                <w:sz w:val="24"/>
                <w:szCs w:val="24"/>
                <w:lang w:val="uk-UA" w:bidi="ar-SA"/>
              </w:rPr>
              <w:t>С100 Конвенція 1951 року про рівне винагородження чоловіків та жінок на працю рівної цінності</w:t>
            </w:r>
          </w:p>
        </w:tc>
        <w:tc>
          <w:tcPr>
            <w:tcW w:w="1417" w:type="dxa"/>
            <w:shd w:val="clear" w:color="auto" w:fill="auto"/>
          </w:tcPr>
          <w:p w14:paraId="3D90A7F4" w14:textId="77777777" w:rsidR="00570BE9" w:rsidRPr="00570BE9" w:rsidRDefault="00570BE9" w:rsidP="00570BE9">
            <w:pPr>
              <w:spacing w:after="200" w:line="276" w:lineRule="auto"/>
              <w:rPr>
                <w:rFonts w:ascii="Arial Narrow" w:hAnsi="Arial Narrow" w:cs="Arial"/>
                <w:sz w:val="24"/>
                <w:szCs w:val="24"/>
                <w:lang w:val="uk-UA" w:bidi="ar-SA"/>
              </w:rPr>
            </w:pPr>
            <w:r w:rsidRPr="00570BE9">
              <w:rPr>
                <w:rFonts w:ascii="Arial Narrow" w:hAnsi="Arial Narrow" w:cs="Arial"/>
                <w:sz w:val="24"/>
                <w:szCs w:val="24"/>
                <w:lang w:val="uk-UA" w:bidi="ar-SA"/>
              </w:rPr>
              <w:t>10.08.1956</w:t>
            </w:r>
          </w:p>
        </w:tc>
      </w:tr>
      <w:tr w:rsidR="00570BE9" w:rsidRPr="00570BE9" w14:paraId="2C218C3D" w14:textId="77777777" w:rsidTr="00570BE9">
        <w:tc>
          <w:tcPr>
            <w:tcW w:w="7967" w:type="dxa"/>
            <w:shd w:val="clear" w:color="auto" w:fill="auto"/>
          </w:tcPr>
          <w:p w14:paraId="0C87830A" w14:textId="77777777" w:rsidR="00570BE9" w:rsidRPr="00570BE9" w:rsidRDefault="00570BE9" w:rsidP="00570BE9">
            <w:pPr>
              <w:spacing w:after="200" w:line="276" w:lineRule="auto"/>
              <w:jc w:val="both"/>
              <w:rPr>
                <w:rFonts w:ascii="Arial Narrow" w:eastAsia="Times New Roman" w:hAnsi="Arial Narrow" w:cs="Arial"/>
                <w:color w:val="333333"/>
                <w:sz w:val="24"/>
                <w:szCs w:val="24"/>
                <w:lang w:val="uk-UA" w:eastAsia="uk-UA" w:bidi="ar-SA"/>
              </w:rPr>
            </w:pPr>
            <w:r w:rsidRPr="00570BE9">
              <w:rPr>
                <w:rFonts w:ascii="Arial Narrow" w:eastAsia="Times New Roman" w:hAnsi="Arial Narrow" w:cs="Arial"/>
                <w:color w:val="333333"/>
                <w:sz w:val="24"/>
                <w:szCs w:val="24"/>
                <w:lang w:val="uk-UA" w:eastAsia="uk-UA" w:bidi="ar-SA"/>
              </w:rPr>
              <w:t xml:space="preserve">C105 Конвенція 1957 року про скасування примусової праці  </w:t>
            </w:r>
          </w:p>
        </w:tc>
        <w:tc>
          <w:tcPr>
            <w:tcW w:w="1417" w:type="dxa"/>
            <w:shd w:val="clear" w:color="auto" w:fill="auto"/>
          </w:tcPr>
          <w:p w14:paraId="45BAD8F2" w14:textId="77777777" w:rsidR="00570BE9" w:rsidRPr="00570BE9" w:rsidRDefault="00570BE9" w:rsidP="00570BE9">
            <w:pPr>
              <w:spacing w:after="200" w:line="276" w:lineRule="auto"/>
              <w:jc w:val="both"/>
              <w:rPr>
                <w:rFonts w:ascii="Arial Narrow" w:eastAsia="Times New Roman" w:hAnsi="Arial Narrow" w:cs="Arial"/>
                <w:color w:val="333333"/>
                <w:sz w:val="24"/>
                <w:szCs w:val="24"/>
                <w:lang w:val="uk-UA" w:eastAsia="uk-UA" w:bidi="ar-SA"/>
              </w:rPr>
            </w:pPr>
            <w:r w:rsidRPr="00570BE9">
              <w:rPr>
                <w:rFonts w:ascii="Arial Narrow" w:eastAsia="Times New Roman" w:hAnsi="Arial Narrow" w:cs="Arial"/>
                <w:color w:val="333333"/>
                <w:sz w:val="24"/>
                <w:szCs w:val="24"/>
                <w:lang w:val="uk-UA" w:eastAsia="uk-UA" w:bidi="ar-SA"/>
              </w:rPr>
              <w:t>14.12.2000</w:t>
            </w:r>
          </w:p>
        </w:tc>
      </w:tr>
      <w:tr w:rsidR="00570BE9" w:rsidRPr="00570BE9" w14:paraId="470B269E" w14:textId="77777777" w:rsidTr="00570BE9">
        <w:tc>
          <w:tcPr>
            <w:tcW w:w="7967" w:type="dxa"/>
            <w:shd w:val="clear" w:color="auto" w:fill="auto"/>
          </w:tcPr>
          <w:p w14:paraId="1E0DCF36" w14:textId="77777777" w:rsidR="00570BE9" w:rsidRPr="00570BE9" w:rsidRDefault="00570BE9" w:rsidP="00570BE9">
            <w:pPr>
              <w:spacing w:after="200" w:line="276" w:lineRule="auto"/>
              <w:jc w:val="both"/>
              <w:rPr>
                <w:rFonts w:ascii="Arial Narrow" w:eastAsia="Times New Roman" w:hAnsi="Arial Narrow" w:cs="Arial"/>
                <w:color w:val="333333"/>
                <w:sz w:val="24"/>
                <w:szCs w:val="24"/>
                <w:lang w:val="uk-UA" w:eastAsia="uk-UA" w:bidi="ar-SA"/>
              </w:rPr>
            </w:pPr>
            <w:r w:rsidRPr="00570BE9">
              <w:rPr>
                <w:rFonts w:ascii="Arial Narrow" w:eastAsia="Times New Roman" w:hAnsi="Arial Narrow" w:cs="Arial"/>
                <w:color w:val="333333"/>
                <w:sz w:val="24"/>
                <w:szCs w:val="24"/>
                <w:lang w:val="uk-UA" w:eastAsia="uk-UA" w:bidi="ar-SA"/>
              </w:rPr>
              <w:t xml:space="preserve">C111 Конвенція 1958 року про дискримінацію в галузі праці та занять  </w:t>
            </w:r>
          </w:p>
        </w:tc>
        <w:tc>
          <w:tcPr>
            <w:tcW w:w="1417" w:type="dxa"/>
            <w:shd w:val="clear" w:color="auto" w:fill="auto"/>
          </w:tcPr>
          <w:p w14:paraId="12D3164C" w14:textId="77777777" w:rsidR="00570BE9" w:rsidRPr="00570BE9" w:rsidRDefault="00570BE9" w:rsidP="00570BE9">
            <w:pPr>
              <w:spacing w:after="200" w:line="276" w:lineRule="auto"/>
              <w:jc w:val="both"/>
              <w:rPr>
                <w:rFonts w:ascii="Arial Narrow" w:eastAsia="Times New Roman" w:hAnsi="Arial Narrow" w:cs="Arial"/>
                <w:color w:val="333333"/>
                <w:sz w:val="24"/>
                <w:szCs w:val="24"/>
                <w:lang w:val="uk-UA" w:eastAsia="uk-UA" w:bidi="ar-SA"/>
              </w:rPr>
            </w:pPr>
            <w:r w:rsidRPr="00570BE9">
              <w:rPr>
                <w:rFonts w:ascii="Arial Narrow" w:eastAsia="Times New Roman" w:hAnsi="Arial Narrow" w:cs="Arial"/>
                <w:color w:val="333333"/>
                <w:sz w:val="24"/>
                <w:szCs w:val="24"/>
                <w:lang w:val="uk-UA" w:eastAsia="uk-UA" w:bidi="ar-SA"/>
              </w:rPr>
              <w:t>04.08.1961</w:t>
            </w:r>
          </w:p>
        </w:tc>
      </w:tr>
      <w:tr w:rsidR="00570BE9" w:rsidRPr="00570BE9" w14:paraId="4EC1247A" w14:textId="77777777" w:rsidTr="00570BE9">
        <w:tc>
          <w:tcPr>
            <w:tcW w:w="7967" w:type="dxa"/>
            <w:shd w:val="clear" w:color="auto" w:fill="auto"/>
          </w:tcPr>
          <w:p w14:paraId="11D56068" w14:textId="77777777" w:rsidR="00570BE9" w:rsidRPr="00570BE9" w:rsidRDefault="00570BE9" w:rsidP="00570BE9">
            <w:pPr>
              <w:spacing w:after="200" w:line="276" w:lineRule="auto"/>
              <w:jc w:val="both"/>
              <w:rPr>
                <w:rFonts w:ascii="Arial Narrow" w:eastAsia="Times New Roman" w:hAnsi="Arial Narrow" w:cs="Arial"/>
                <w:color w:val="333333"/>
                <w:sz w:val="24"/>
                <w:szCs w:val="24"/>
                <w:lang w:val="uk-UA" w:eastAsia="uk-UA" w:bidi="ar-SA"/>
              </w:rPr>
            </w:pPr>
            <w:r w:rsidRPr="00570BE9">
              <w:rPr>
                <w:rFonts w:ascii="Arial Narrow" w:eastAsia="Times New Roman" w:hAnsi="Arial Narrow" w:cs="Arial"/>
                <w:color w:val="333333"/>
                <w:sz w:val="24"/>
                <w:szCs w:val="24"/>
                <w:lang w:val="uk-UA" w:eastAsia="uk-UA" w:bidi="ar-SA"/>
              </w:rPr>
              <w:t xml:space="preserve">C138 Конвенція 1973 року про мінімальний вік </w:t>
            </w:r>
          </w:p>
        </w:tc>
        <w:tc>
          <w:tcPr>
            <w:tcW w:w="1417" w:type="dxa"/>
            <w:shd w:val="clear" w:color="auto" w:fill="auto"/>
          </w:tcPr>
          <w:p w14:paraId="41E02390" w14:textId="77777777" w:rsidR="00570BE9" w:rsidRPr="00570BE9" w:rsidRDefault="00570BE9" w:rsidP="00570BE9">
            <w:pPr>
              <w:spacing w:after="200" w:line="276" w:lineRule="auto"/>
              <w:jc w:val="both"/>
              <w:rPr>
                <w:rFonts w:ascii="Arial Narrow" w:eastAsia="Times New Roman" w:hAnsi="Arial Narrow" w:cs="Arial"/>
                <w:color w:val="333333"/>
                <w:sz w:val="24"/>
                <w:szCs w:val="24"/>
                <w:lang w:val="uk-UA" w:eastAsia="uk-UA" w:bidi="ar-SA"/>
              </w:rPr>
            </w:pPr>
            <w:r w:rsidRPr="00570BE9">
              <w:rPr>
                <w:rFonts w:ascii="Arial Narrow" w:eastAsia="Times New Roman" w:hAnsi="Arial Narrow" w:cs="Arial"/>
                <w:color w:val="333333"/>
                <w:sz w:val="24"/>
                <w:szCs w:val="24"/>
                <w:lang w:val="uk-UA" w:eastAsia="uk-UA" w:bidi="ar-SA"/>
              </w:rPr>
              <w:t>03.05.1979</w:t>
            </w:r>
          </w:p>
        </w:tc>
      </w:tr>
      <w:tr w:rsidR="00570BE9" w:rsidRPr="00570BE9" w14:paraId="1A6F9B8A" w14:textId="77777777" w:rsidTr="00570BE9">
        <w:tc>
          <w:tcPr>
            <w:tcW w:w="7967" w:type="dxa"/>
            <w:shd w:val="clear" w:color="auto" w:fill="auto"/>
          </w:tcPr>
          <w:p w14:paraId="62A13C00" w14:textId="77777777" w:rsidR="00570BE9" w:rsidRPr="00570BE9" w:rsidRDefault="00570BE9" w:rsidP="00570BE9">
            <w:pPr>
              <w:spacing w:after="200" w:line="276" w:lineRule="auto"/>
              <w:jc w:val="both"/>
              <w:rPr>
                <w:rFonts w:ascii="Arial Narrow" w:eastAsia="Times New Roman" w:hAnsi="Arial Narrow" w:cs="Arial"/>
                <w:color w:val="333333"/>
                <w:sz w:val="24"/>
                <w:szCs w:val="24"/>
                <w:lang w:val="uk-UA" w:eastAsia="uk-UA" w:bidi="ar-SA"/>
              </w:rPr>
            </w:pPr>
            <w:r w:rsidRPr="00570BE9">
              <w:rPr>
                <w:rFonts w:ascii="Arial Narrow" w:eastAsia="Times New Roman" w:hAnsi="Arial Narrow" w:cs="Arial"/>
                <w:color w:val="333333"/>
                <w:sz w:val="24"/>
                <w:szCs w:val="24"/>
                <w:lang w:val="uk-UA" w:eastAsia="uk-UA" w:bidi="ar-SA"/>
              </w:rPr>
              <w:t xml:space="preserve">C182 Конвенція 1999 року про найгірші форми дитячої праці </w:t>
            </w:r>
          </w:p>
        </w:tc>
        <w:tc>
          <w:tcPr>
            <w:tcW w:w="1417" w:type="dxa"/>
            <w:shd w:val="clear" w:color="auto" w:fill="auto"/>
          </w:tcPr>
          <w:p w14:paraId="5E87CA7A" w14:textId="77777777" w:rsidR="00570BE9" w:rsidRPr="00570BE9" w:rsidRDefault="00570BE9" w:rsidP="00570BE9">
            <w:pPr>
              <w:spacing w:after="200" w:line="276" w:lineRule="auto"/>
              <w:jc w:val="both"/>
              <w:rPr>
                <w:rFonts w:ascii="Arial Narrow" w:eastAsia="Times New Roman" w:hAnsi="Arial Narrow" w:cs="Arial"/>
                <w:color w:val="333333"/>
                <w:sz w:val="24"/>
                <w:szCs w:val="24"/>
                <w:lang w:val="uk-UA" w:eastAsia="uk-UA" w:bidi="ar-SA"/>
              </w:rPr>
            </w:pPr>
            <w:r w:rsidRPr="00570BE9">
              <w:rPr>
                <w:rFonts w:ascii="Arial Narrow" w:eastAsia="Times New Roman" w:hAnsi="Arial Narrow" w:cs="Arial"/>
                <w:color w:val="333333"/>
                <w:sz w:val="24"/>
                <w:szCs w:val="24"/>
                <w:lang w:val="uk-UA" w:eastAsia="uk-UA" w:bidi="ar-SA"/>
              </w:rPr>
              <w:t>14.12.2000</w:t>
            </w:r>
          </w:p>
        </w:tc>
      </w:tr>
      <w:bookmarkEnd w:id="6"/>
    </w:tbl>
    <w:p w14:paraId="0C5D58ED" w14:textId="74292F92" w:rsidR="00372AD1" w:rsidRDefault="00372AD1" w:rsidP="001E7740">
      <w:pPr>
        <w:spacing w:line="320" w:lineRule="exact"/>
        <w:ind w:firstLine="720"/>
        <w:contextualSpacing/>
        <w:jc w:val="both"/>
        <w:rPr>
          <w:rStyle w:val="tlid-translation"/>
          <w:rFonts w:ascii="Arial Narrow" w:hAnsi="Arial Narrow" w:cs="Times New Roman"/>
          <w:sz w:val="24"/>
          <w:szCs w:val="24"/>
          <w:lang w:val="uk-UA"/>
        </w:rPr>
      </w:pPr>
    </w:p>
    <w:p w14:paraId="6B12EC12" w14:textId="7B458EF9" w:rsidR="00372AD1" w:rsidRDefault="00372AD1" w:rsidP="001E7740">
      <w:pPr>
        <w:spacing w:line="320" w:lineRule="exact"/>
        <w:ind w:firstLine="720"/>
        <w:contextualSpacing/>
        <w:jc w:val="both"/>
        <w:rPr>
          <w:rStyle w:val="tlid-translation"/>
          <w:rFonts w:ascii="Arial Narrow" w:hAnsi="Arial Narrow" w:cs="Times New Roman"/>
          <w:sz w:val="24"/>
          <w:szCs w:val="24"/>
          <w:lang w:val="uk-UA"/>
        </w:rPr>
      </w:pPr>
    </w:p>
    <w:p w14:paraId="00862786" w14:textId="77777777" w:rsidR="00570BE9" w:rsidRDefault="00570BE9" w:rsidP="001E7740">
      <w:pPr>
        <w:spacing w:line="320" w:lineRule="exact"/>
        <w:ind w:firstLine="720"/>
        <w:contextualSpacing/>
        <w:jc w:val="both"/>
        <w:rPr>
          <w:rStyle w:val="tlid-translation"/>
          <w:rFonts w:ascii="Arial Narrow" w:hAnsi="Arial Narrow" w:cs="Times New Roman"/>
          <w:sz w:val="24"/>
          <w:szCs w:val="24"/>
          <w:lang w:val="uk-UA"/>
        </w:rPr>
        <w:sectPr w:rsidR="00570BE9" w:rsidSect="00CD4601">
          <w:pgSz w:w="11910" w:h="16840"/>
          <w:pgMar w:top="1134" w:right="1134" w:bottom="851" w:left="1134" w:header="0" w:footer="413" w:gutter="0"/>
          <w:cols w:space="720"/>
        </w:sectPr>
      </w:pPr>
    </w:p>
    <w:p w14:paraId="455897AF" w14:textId="77777777" w:rsidR="00570BE9" w:rsidRPr="00570BE9" w:rsidRDefault="00570BE9" w:rsidP="00570BE9">
      <w:pPr>
        <w:spacing w:line="320" w:lineRule="exact"/>
        <w:ind w:firstLine="720"/>
        <w:contextualSpacing/>
        <w:jc w:val="both"/>
        <w:rPr>
          <w:rFonts w:ascii="Arial Narrow" w:hAnsi="Arial Narrow" w:cs="Times New Roman"/>
          <w:b/>
          <w:sz w:val="24"/>
          <w:szCs w:val="24"/>
          <w:lang w:val="uk-UA"/>
        </w:rPr>
      </w:pPr>
      <w:bookmarkStart w:id="7" w:name="_Hlk33391615"/>
      <w:r w:rsidRPr="00570BE9">
        <w:rPr>
          <w:rFonts w:ascii="Arial Narrow" w:hAnsi="Arial Narrow" w:cs="Times New Roman"/>
          <w:b/>
          <w:sz w:val="24"/>
          <w:szCs w:val="24"/>
          <w:lang w:val="uk-UA"/>
        </w:rPr>
        <w:lastRenderedPageBreak/>
        <w:t>Додаток Б. Моніторинг процесів, пов’язаних із сталим  лісоуправлінням</w:t>
      </w:r>
    </w:p>
    <w:p w14:paraId="72C0009E" w14:textId="77777777" w:rsidR="00570BE9" w:rsidRPr="00570BE9" w:rsidRDefault="00570BE9" w:rsidP="00570BE9">
      <w:pPr>
        <w:spacing w:line="320" w:lineRule="exact"/>
        <w:ind w:firstLine="720"/>
        <w:contextualSpacing/>
        <w:jc w:val="both"/>
        <w:rPr>
          <w:rFonts w:ascii="Arial Narrow" w:hAnsi="Arial Narrow" w:cs="Times New Roman"/>
          <w:sz w:val="24"/>
          <w:szCs w:val="24"/>
          <w:lang w:val="uk-UA"/>
        </w:rPr>
      </w:pPr>
      <w:r w:rsidRPr="00570BE9">
        <w:rPr>
          <w:rFonts w:ascii="Arial Narrow" w:hAnsi="Arial Narrow" w:cs="Times New Roman"/>
          <w:sz w:val="24"/>
          <w:szCs w:val="24"/>
          <w:lang w:val="uk-UA"/>
        </w:rPr>
        <w:t xml:space="preserve">Зазначений додаток може бути використаний для формування моніторингової документації відповідно до вимог Стандарту. Перелік предметів моніторингу має рекомендаційний характер та може бути змінений чи доповнений Організацією. </w:t>
      </w:r>
    </w:p>
    <w:p w14:paraId="4AE4AAC1" w14:textId="0AFF7AA5" w:rsidR="00570BE9" w:rsidRDefault="00570BE9" w:rsidP="00570BE9">
      <w:pPr>
        <w:spacing w:line="320" w:lineRule="exact"/>
        <w:ind w:firstLine="720"/>
        <w:contextualSpacing/>
        <w:jc w:val="both"/>
        <w:rPr>
          <w:rFonts w:ascii="Arial Narrow" w:hAnsi="Arial Narrow" w:cs="Times New Roman"/>
          <w:sz w:val="24"/>
          <w:szCs w:val="24"/>
          <w:lang w:val="uk-UA"/>
        </w:rPr>
      </w:pPr>
      <w:r w:rsidRPr="00570BE9">
        <w:rPr>
          <w:rFonts w:ascii="Arial Narrow" w:hAnsi="Arial Narrow" w:cs="Times New Roman"/>
          <w:sz w:val="24"/>
          <w:szCs w:val="24"/>
          <w:lang w:val="uk-UA"/>
        </w:rPr>
        <w:t xml:space="preserve">Періодичність звітності з моніторингу визначає мінімальний термін формування звітних документів, а періодичність самого моніторингу встановлюється Організацією на основі власної практики господарювання з урахуванням законодавчих нормативів. </w:t>
      </w:r>
    </w:p>
    <w:p w14:paraId="0610B2FC" w14:textId="77777777" w:rsidR="00B24789" w:rsidRPr="00570BE9" w:rsidRDefault="00B24789" w:rsidP="00570BE9">
      <w:pPr>
        <w:spacing w:line="320" w:lineRule="exact"/>
        <w:ind w:firstLine="720"/>
        <w:contextualSpacing/>
        <w:jc w:val="both"/>
        <w:rPr>
          <w:rFonts w:ascii="Arial Narrow" w:hAnsi="Arial Narrow" w:cs="Times New Roman"/>
          <w:sz w:val="24"/>
          <w:szCs w:val="24"/>
          <w:lang w:val="uk-UA"/>
        </w:rPr>
      </w:pPr>
    </w:p>
    <w:tbl>
      <w:tblPr>
        <w:tblStyle w:val="22"/>
        <w:tblW w:w="14420" w:type="dxa"/>
        <w:tblInd w:w="5" w:type="dxa"/>
        <w:tblLayout w:type="fixed"/>
        <w:tblLook w:val="04A0" w:firstRow="1" w:lastRow="0" w:firstColumn="1" w:lastColumn="0" w:noHBand="0" w:noVBand="1"/>
      </w:tblPr>
      <w:tblGrid>
        <w:gridCol w:w="1833"/>
        <w:gridCol w:w="5358"/>
        <w:gridCol w:w="3118"/>
        <w:gridCol w:w="4111"/>
      </w:tblGrid>
      <w:tr w:rsidR="00B24789" w:rsidRPr="00B24789" w14:paraId="2D4195DB" w14:textId="77777777" w:rsidTr="00A01F68">
        <w:trPr>
          <w:tblHeader/>
        </w:trPr>
        <w:tc>
          <w:tcPr>
            <w:tcW w:w="1833" w:type="dxa"/>
            <w:shd w:val="clear" w:color="auto" w:fill="D9D9D9"/>
            <w:vAlign w:val="center"/>
          </w:tcPr>
          <w:bookmarkEnd w:id="7"/>
          <w:p w14:paraId="341F5E75" w14:textId="77777777" w:rsidR="00B24789" w:rsidRPr="00F72758" w:rsidRDefault="00B24789" w:rsidP="00B24789">
            <w:pPr>
              <w:jc w:val="center"/>
              <w:rPr>
                <w:rFonts w:ascii="Arial Narrow" w:eastAsia="Arial" w:hAnsi="Arial Narrow" w:cs="Arial"/>
                <w:sz w:val="24"/>
                <w:szCs w:val="24"/>
                <w:lang w:val="uk-UA" w:bidi="ar-SA"/>
              </w:rPr>
            </w:pPr>
            <w:r w:rsidRPr="00F72758">
              <w:rPr>
                <w:rFonts w:ascii="Arial Narrow" w:eastAsia="Arial" w:hAnsi="Arial Narrow" w:cs="Arial"/>
                <w:sz w:val="24"/>
                <w:szCs w:val="24"/>
                <w:lang w:val="uk-UA" w:bidi="ar-SA"/>
              </w:rPr>
              <w:t>Об’єкт моніторингу</w:t>
            </w:r>
          </w:p>
        </w:tc>
        <w:tc>
          <w:tcPr>
            <w:tcW w:w="5358" w:type="dxa"/>
            <w:shd w:val="clear" w:color="auto" w:fill="D9D9D9"/>
            <w:vAlign w:val="center"/>
          </w:tcPr>
          <w:p w14:paraId="327770E4" w14:textId="05FD439E" w:rsidR="00B24789" w:rsidRPr="00F72758" w:rsidRDefault="00B24789" w:rsidP="00B24789">
            <w:pPr>
              <w:jc w:val="center"/>
              <w:rPr>
                <w:rFonts w:ascii="Arial Narrow" w:eastAsia="Arial" w:hAnsi="Arial Narrow" w:cs="Arial"/>
                <w:sz w:val="24"/>
                <w:szCs w:val="24"/>
                <w:lang w:val="uk-UA" w:bidi="ar-SA"/>
              </w:rPr>
            </w:pPr>
            <w:r w:rsidRPr="00F72758">
              <w:rPr>
                <w:rFonts w:ascii="Arial Narrow" w:eastAsia="Arial" w:hAnsi="Arial Narrow" w:cs="Arial"/>
                <w:sz w:val="24"/>
                <w:szCs w:val="24"/>
                <w:lang w:val="uk-UA" w:bidi="ar-SA"/>
              </w:rPr>
              <w:t>Предмет моніторингу</w:t>
            </w:r>
          </w:p>
        </w:tc>
        <w:tc>
          <w:tcPr>
            <w:tcW w:w="3118" w:type="dxa"/>
            <w:shd w:val="clear" w:color="auto" w:fill="D9D9D9"/>
            <w:vAlign w:val="center"/>
          </w:tcPr>
          <w:p w14:paraId="2B32B21F" w14:textId="0718B385" w:rsidR="00B24789" w:rsidRPr="00F72758" w:rsidRDefault="00B24789" w:rsidP="00B24789">
            <w:pPr>
              <w:jc w:val="center"/>
              <w:rPr>
                <w:rFonts w:ascii="Arial Narrow" w:eastAsia="Arial" w:hAnsi="Arial Narrow" w:cs="Arial"/>
                <w:sz w:val="24"/>
                <w:szCs w:val="24"/>
                <w:lang w:val="uk-UA" w:bidi="ar-SA"/>
              </w:rPr>
            </w:pPr>
            <w:r w:rsidRPr="00F72758">
              <w:rPr>
                <w:rFonts w:ascii="Arial Narrow" w:eastAsia="Arial" w:hAnsi="Arial Narrow" w:cs="Arial"/>
                <w:sz w:val="24"/>
                <w:szCs w:val="24"/>
                <w:lang w:val="uk-UA" w:bidi="ar-SA"/>
              </w:rPr>
              <w:t>Періодичність звітності з моніторингу</w:t>
            </w:r>
          </w:p>
        </w:tc>
        <w:tc>
          <w:tcPr>
            <w:tcW w:w="4111" w:type="dxa"/>
            <w:shd w:val="clear" w:color="auto" w:fill="D9D9D9"/>
            <w:vAlign w:val="center"/>
          </w:tcPr>
          <w:p w14:paraId="52E81A30" w14:textId="77777777" w:rsidR="00B24789" w:rsidRPr="00F72758" w:rsidRDefault="00B24789" w:rsidP="00B24789">
            <w:pPr>
              <w:jc w:val="center"/>
              <w:rPr>
                <w:rFonts w:ascii="Arial Narrow" w:eastAsia="Arial" w:hAnsi="Arial Narrow" w:cs="Arial"/>
                <w:sz w:val="24"/>
                <w:szCs w:val="24"/>
                <w:lang w:val="uk-UA" w:bidi="ar-SA"/>
              </w:rPr>
            </w:pPr>
            <w:r w:rsidRPr="00F72758">
              <w:rPr>
                <w:rFonts w:ascii="Arial Narrow" w:eastAsia="Arial" w:hAnsi="Arial Narrow" w:cs="Arial"/>
                <w:sz w:val="24"/>
                <w:szCs w:val="24"/>
                <w:lang w:val="uk-UA" w:bidi="ar-SA"/>
              </w:rPr>
              <w:t>Рекомендований представник управлінського персоналу, що відповідає за моніторинг</w:t>
            </w:r>
          </w:p>
        </w:tc>
      </w:tr>
      <w:tr w:rsidR="00B24789" w:rsidRPr="00B24789" w14:paraId="297B26D8" w14:textId="77777777" w:rsidTr="00B24789">
        <w:tc>
          <w:tcPr>
            <w:tcW w:w="1833" w:type="dxa"/>
            <w:vMerge w:val="restart"/>
          </w:tcPr>
          <w:p w14:paraId="481EB40C"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eastAsia="Arial" w:hAnsi="Arial Narrow" w:cs="Arial"/>
                <w:sz w:val="24"/>
                <w:szCs w:val="24"/>
                <w:lang w:val="uk-UA" w:bidi="ar-SA"/>
              </w:rPr>
              <w:t>1. Стан і життєздатність лісів</w:t>
            </w:r>
          </w:p>
        </w:tc>
        <w:tc>
          <w:tcPr>
            <w:tcW w:w="5358" w:type="dxa"/>
            <w:vAlign w:val="center"/>
          </w:tcPr>
          <w:p w14:paraId="5CEE00C2" w14:textId="77777777" w:rsidR="00B24789" w:rsidRPr="00F72758" w:rsidRDefault="00B24789" w:rsidP="00B24789">
            <w:pPr>
              <w:rPr>
                <w:rFonts w:ascii="Arial Narrow" w:hAnsi="Arial Narrow" w:cs="Arial"/>
                <w:color w:val="000000"/>
                <w:sz w:val="24"/>
                <w:szCs w:val="24"/>
                <w:lang w:val="uk-UA" w:bidi="ar-SA"/>
              </w:rPr>
            </w:pPr>
            <w:r w:rsidRPr="00F72758">
              <w:rPr>
                <w:rFonts w:ascii="Arial Narrow" w:hAnsi="Arial Narrow" w:cs="Arial"/>
                <w:color w:val="000000"/>
                <w:sz w:val="24"/>
                <w:szCs w:val="24"/>
                <w:lang w:val="uk-UA" w:bidi="ar-SA"/>
              </w:rPr>
              <w:t>Використання лісових ресурсів (</w:t>
            </w:r>
            <w:proofErr w:type="spellStart"/>
            <w:r w:rsidRPr="00F72758">
              <w:rPr>
                <w:rFonts w:ascii="Arial Narrow" w:hAnsi="Arial Narrow" w:cs="Arial"/>
                <w:color w:val="000000"/>
                <w:sz w:val="24"/>
                <w:szCs w:val="24"/>
                <w:lang w:val="uk-UA" w:bidi="ar-SA"/>
              </w:rPr>
              <w:t>в.т.ч</w:t>
            </w:r>
            <w:proofErr w:type="spellEnd"/>
            <w:r w:rsidRPr="00F72758">
              <w:rPr>
                <w:rFonts w:ascii="Arial Narrow" w:hAnsi="Arial Narrow" w:cs="Arial"/>
                <w:color w:val="000000"/>
                <w:sz w:val="24"/>
                <w:szCs w:val="24"/>
                <w:lang w:val="uk-UA" w:bidi="ar-SA"/>
              </w:rPr>
              <w:t xml:space="preserve">. щодо надання </w:t>
            </w:r>
            <w:proofErr w:type="spellStart"/>
            <w:r w:rsidRPr="00F72758">
              <w:rPr>
                <w:rFonts w:ascii="Arial Narrow" w:hAnsi="Arial Narrow" w:cs="Arial"/>
                <w:color w:val="000000"/>
                <w:sz w:val="24"/>
                <w:szCs w:val="24"/>
                <w:lang w:val="uk-UA" w:bidi="ar-SA"/>
              </w:rPr>
              <w:t>екосистемних</w:t>
            </w:r>
            <w:proofErr w:type="spellEnd"/>
            <w:r w:rsidRPr="00F72758">
              <w:rPr>
                <w:rFonts w:ascii="Arial Narrow" w:hAnsi="Arial Narrow" w:cs="Arial"/>
                <w:color w:val="000000"/>
                <w:sz w:val="24"/>
                <w:szCs w:val="24"/>
                <w:lang w:val="uk-UA" w:bidi="ar-SA"/>
              </w:rPr>
              <w:t xml:space="preserve"> послуг)</w:t>
            </w:r>
          </w:p>
        </w:tc>
        <w:tc>
          <w:tcPr>
            <w:tcW w:w="3118" w:type="dxa"/>
            <w:vAlign w:val="center"/>
          </w:tcPr>
          <w:p w14:paraId="319FE87F"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eastAsia="Arial" w:hAnsi="Arial Narrow" w:cs="Arial"/>
                <w:sz w:val="24"/>
                <w:szCs w:val="24"/>
                <w:lang w:val="uk-UA" w:bidi="ar-SA"/>
              </w:rPr>
              <w:t>Щорічна,</w:t>
            </w:r>
          </w:p>
          <w:p w14:paraId="5EA717B1"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eastAsia="Arial" w:hAnsi="Arial Narrow" w:cs="Arial"/>
                <w:sz w:val="24"/>
                <w:szCs w:val="24"/>
                <w:lang w:val="uk-UA" w:bidi="ar-SA"/>
              </w:rPr>
              <w:t>Кожний ревізійний період</w:t>
            </w:r>
          </w:p>
        </w:tc>
        <w:tc>
          <w:tcPr>
            <w:tcW w:w="4111" w:type="dxa"/>
            <w:vAlign w:val="center"/>
          </w:tcPr>
          <w:p w14:paraId="4B44CD0C" w14:textId="77777777" w:rsidR="00B24789" w:rsidRPr="00F72758" w:rsidRDefault="00B24789" w:rsidP="00B24789">
            <w:pPr>
              <w:rPr>
                <w:rFonts w:ascii="Arial Narrow" w:hAnsi="Arial Narrow" w:cs="Arial"/>
                <w:color w:val="000000"/>
                <w:sz w:val="24"/>
                <w:szCs w:val="24"/>
                <w:lang w:val="uk-UA" w:bidi="ar-SA"/>
              </w:rPr>
            </w:pPr>
            <w:r w:rsidRPr="00F72758">
              <w:rPr>
                <w:rFonts w:ascii="Arial Narrow" w:hAnsi="Arial Narrow" w:cs="Arial"/>
                <w:color w:val="000000"/>
                <w:sz w:val="24"/>
                <w:szCs w:val="24"/>
                <w:lang w:val="uk-UA" w:bidi="ar-SA"/>
              </w:rPr>
              <w:t>Головний лісничий</w:t>
            </w:r>
          </w:p>
        </w:tc>
      </w:tr>
      <w:tr w:rsidR="00B24789" w:rsidRPr="00B24789" w14:paraId="29426443" w14:textId="77777777" w:rsidTr="00B24789">
        <w:tc>
          <w:tcPr>
            <w:tcW w:w="1833" w:type="dxa"/>
            <w:vMerge/>
          </w:tcPr>
          <w:p w14:paraId="748DEC01" w14:textId="77777777" w:rsidR="00B24789" w:rsidRPr="00F72758" w:rsidRDefault="00B24789" w:rsidP="00B24789">
            <w:pPr>
              <w:rPr>
                <w:rFonts w:ascii="Arial Narrow" w:eastAsia="Arial" w:hAnsi="Arial Narrow" w:cs="Arial"/>
                <w:sz w:val="24"/>
                <w:szCs w:val="24"/>
                <w:lang w:val="uk-UA" w:bidi="ar-SA"/>
              </w:rPr>
            </w:pPr>
          </w:p>
        </w:tc>
        <w:tc>
          <w:tcPr>
            <w:tcW w:w="5358" w:type="dxa"/>
            <w:vAlign w:val="center"/>
          </w:tcPr>
          <w:p w14:paraId="03A3E3C5"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hAnsi="Arial Narrow" w:cs="Arial"/>
                <w:color w:val="000000"/>
                <w:sz w:val="24"/>
                <w:szCs w:val="24"/>
                <w:lang w:val="uk-UA" w:bidi="ar-SA"/>
              </w:rPr>
              <w:t>Параметри лісового фонду за віковою структурою, породним складом, запасами та площами</w:t>
            </w:r>
          </w:p>
        </w:tc>
        <w:tc>
          <w:tcPr>
            <w:tcW w:w="3118" w:type="dxa"/>
            <w:vAlign w:val="center"/>
          </w:tcPr>
          <w:p w14:paraId="4165A45B"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eastAsia="Arial" w:hAnsi="Arial Narrow" w:cs="Arial"/>
                <w:sz w:val="24"/>
                <w:szCs w:val="24"/>
                <w:lang w:val="uk-UA" w:bidi="ar-SA"/>
              </w:rPr>
              <w:t>Щорічна,</w:t>
            </w:r>
          </w:p>
          <w:p w14:paraId="735EFBD7"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eastAsia="Arial" w:hAnsi="Arial Narrow" w:cs="Arial"/>
                <w:sz w:val="24"/>
                <w:szCs w:val="24"/>
                <w:lang w:val="uk-UA" w:bidi="ar-SA"/>
              </w:rPr>
              <w:t>Кожний ревізійний період</w:t>
            </w:r>
          </w:p>
        </w:tc>
        <w:tc>
          <w:tcPr>
            <w:tcW w:w="4111" w:type="dxa"/>
            <w:vAlign w:val="center"/>
          </w:tcPr>
          <w:p w14:paraId="1DF05D92"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hAnsi="Arial Narrow" w:cs="Arial"/>
                <w:color w:val="000000"/>
                <w:sz w:val="24"/>
                <w:szCs w:val="24"/>
                <w:lang w:val="uk-UA" w:bidi="ar-SA"/>
              </w:rPr>
              <w:t>Начальник відділу лісового господарства</w:t>
            </w:r>
          </w:p>
        </w:tc>
      </w:tr>
      <w:tr w:rsidR="00B24789" w:rsidRPr="00B24789" w14:paraId="2D75483E" w14:textId="77777777" w:rsidTr="00B24789">
        <w:tc>
          <w:tcPr>
            <w:tcW w:w="1833" w:type="dxa"/>
            <w:vMerge/>
          </w:tcPr>
          <w:p w14:paraId="730D16FC" w14:textId="77777777" w:rsidR="00B24789" w:rsidRPr="00F72758" w:rsidRDefault="00B24789" w:rsidP="00B24789">
            <w:pPr>
              <w:rPr>
                <w:rFonts w:ascii="Arial Narrow" w:eastAsia="Arial" w:hAnsi="Arial Narrow" w:cs="Arial"/>
                <w:sz w:val="24"/>
                <w:szCs w:val="24"/>
                <w:lang w:val="uk-UA" w:bidi="ar-SA"/>
              </w:rPr>
            </w:pPr>
          </w:p>
        </w:tc>
        <w:tc>
          <w:tcPr>
            <w:tcW w:w="5358" w:type="dxa"/>
            <w:vAlign w:val="center"/>
          </w:tcPr>
          <w:p w14:paraId="5837A7AC"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hAnsi="Arial Narrow" w:cs="Arial"/>
                <w:color w:val="000000"/>
                <w:sz w:val="24"/>
                <w:szCs w:val="24"/>
                <w:lang w:val="uk-UA" w:bidi="ar-SA"/>
              </w:rPr>
              <w:t>Обсяги і стан лісовідновлення та лісорозведення</w:t>
            </w:r>
          </w:p>
        </w:tc>
        <w:tc>
          <w:tcPr>
            <w:tcW w:w="3118" w:type="dxa"/>
            <w:vAlign w:val="center"/>
          </w:tcPr>
          <w:p w14:paraId="6A286180"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eastAsia="Arial" w:hAnsi="Arial Narrow" w:cs="Arial"/>
                <w:sz w:val="24"/>
                <w:szCs w:val="24"/>
                <w:lang w:val="uk-UA" w:bidi="ar-SA"/>
              </w:rPr>
              <w:t>Щорічна,</w:t>
            </w:r>
          </w:p>
          <w:p w14:paraId="2A315A8C"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eastAsia="Arial" w:hAnsi="Arial Narrow" w:cs="Arial"/>
                <w:sz w:val="24"/>
                <w:szCs w:val="24"/>
                <w:lang w:val="uk-UA" w:bidi="ar-SA"/>
              </w:rPr>
              <w:t>Кожний ревізійний період</w:t>
            </w:r>
          </w:p>
        </w:tc>
        <w:tc>
          <w:tcPr>
            <w:tcW w:w="4111" w:type="dxa"/>
            <w:vAlign w:val="center"/>
          </w:tcPr>
          <w:p w14:paraId="426B67AE"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hAnsi="Arial Narrow" w:cs="Arial"/>
                <w:color w:val="000000"/>
                <w:sz w:val="24"/>
                <w:szCs w:val="24"/>
                <w:lang w:val="uk-UA" w:bidi="ar-SA"/>
              </w:rPr>
              <w:t>Начальник відділу лісового господарства, інженер лісових культур</w:t>
            </w:r>
          </w:p>
        </w:tc>
      </w:tr>
      <w:tr w:rsidR="00B24789" w:rsidRPr="00B24789" w14:paraId="1C79D0ED" w14:textId="77777777" w:rsidTr="00B24789">
        <w:tc>
          <w:tcPr>
            <w:tcW w:w="1833" w:type="dxa"/>
            <w:vMerge/>
          </w:tcPr>
          <w:p w14:paraId="076137B0" w14:textId="77777777" w:rsidR="00B24789" w:rsidRPr="00F72758" w:rsidRDefault="00B24789" w:rsidP="00B24789">
            <w:pPr>
              <w:rPr>
                <w:rFonts w:ascii="Arial Narrow" w:eastAsia="Arial" w:hAnsi="Arial Narrow" w:cs="Arial"/>
                <w:sz w:val="24"/>
                <w:szCs w:val="24"/>
                <w:lang w:val="uk-UA" w:bidi="ar-SA"/>
              </w:rPr>
            </w:pPr>
          </w:p>
        </w:tc>
        <w:tc>
          <w:tcPr>
            <w:tcW w:w="5358" w:type="dxa"/>
            <w:vAlign w:val="center"/>
          </w:tcPr>
          <w:p w14:paraId="37A20127"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hAnsi="Arial Narrow" w:cs="Arial"/>
                <w:color w:val="000000"/>
                <w:sz w:val="24"/>
                <w:szCs w:val="24"/>
                <w:lang w:val="uk-UA" w:bidi="ar-SA"/>
              </w:rPr>
              <w:t xml:space="preserve">Обсяг лісокористування (в </w:t>
            </w:r>
            <w:proofErr w:type="spellStart"/>
            <w:r w:rsidRPr="00F72758">
              <w:rPr>
                <w:rFonts w:ascii="Arial Narrow" w:hAnsi="Arial Narrow" w:cs="Arial"/>
                <w:color w:val="000000"/>
                <w:sz w:val="24"/>
                <w:szCs w:val="24"/>
                <w:lang w:val="uk-UA" w:bidi="ar-SA"/>
              </w:rPr>
              <w:t>т.ч</w:t>
            </w:r>
            <w:proofErr w:type="spellEnd"/>
            <w:r w:rsidRPr="00F72758">
              <w:rPr>
                <w:rFonts w:ascii="Arial Narrow" w:hAnsi="Arial Narrow" w:cs="Arial"/>
                <w:color w:val="000000"/>
                <w:sz w:val="24"/>
                <w:szCs w:val="24"/>
                <w:lang w:val="uk-UA" w:bidi="ar-SA"/>
              </w:rPr>
              <w:t>. стосовно недеревинної лісової продукції)</w:t>
            </w:r>
          </w:p>
        </w:tc>
        <w:tc>
          <w:tcPr>
            <w:tcW w:w="3118" w:type="dxa"/>
            <w:vAlign w:val="center"/>
          </w:tcPr>
          <w:p w14:paraId="5D130112"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eastAsia="Arial" w:hAnsi="Arial Narrow" w:cs="Arial"/>
                <w:sz w:val="24"/>
                <w:szCs w:val="24"/>
                <w:lang w:val="uk-UA" w:bidi="ar-SA"/>
              </w:rPr>
              <w:t>Щорічна,</w:t>
            </w:r>
          </w:p>
          <w:p w14:paraId="3D1CE974"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eastAsia="Arial" w:hAnsi="Arial Narrow" w:cs="Arial"/>
                <w:sz w:val="24"/>
                <w:szCs w:val="24"/>
                <w:lang w:val="uk-UA" w:bidi="ar-SA"/>
              </w:rPr>
              <w:t>Кожний ревізійний період</w:t>
            </w:r>
          </w:p>
        </w:tc>
        <w:tc>
          <w:tcPr>
            <w:tcW w:w="4111" w:type="dxa"/>
            <w:vAlign w:val="center"/>
          </w:tcPr>
          <w:p w14:paraId="1934DFC9"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hAnsi="Arial Narrow" w:cs="Arial"/>
                <w:color w:val="000000"/>
                <w:sz w:val="24"/>
                <w:szCs w:val="24"/>
                <w:lang w:val="uk-UA" w:bidi="ar-SA"/>
              </w:rPr>
              <w:t>Інженер лісового господарства, начальник відділу лісового господарства</w:t>
            </w:r>
          </w:p>
        </w:tc>
      </w:tr>
      <w:tr w:rsidR="00B24789" w:rsidRPr="00B24789" w14:paraId="3C39483A" w14:textId="77777777" w:rsidTr="00B24789">
        <w:tc>
          <w:tcPr>
            <w:tcW w:w="1833" w:type="dxa"/>
            <w:vMerge/>
          </w:tcPr>
          <w:p w14:paraId="0850E2B3" w14:textId="77777777" w:rsidR="00B24789" w:rsidRPr="00F72758" w:rsidRDefault="00B24789" w:rsidP="00B24789">
            <w:pPr>
              <w:rPr>
                <w:rFonts w:ascii="Arial Narrow" w:eastAsia="Arial" w:hAnsi="Arial Narrow" w:cs="Arial"/>
                <w:sz w:val="24"/>
                <w:szCs w:val="24"/>
                <w:lang w:val="uk-UA" w:bidi="ar-SA"/>
              </w:rPr>
            </w:pPr>
          </w:p>
        </w:tc>
        <w:tc>
          <w:tcPr>
            <w:tcW w:w="5358" w:type="dxa"/>
            <w:vAlign w:val="center"/>
          </w:tcPr>
          <w:p w14:paraId="2215B543"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hAnsi="Arial Narrow" w:cs="Arial"/>
                <w:color w:val="000000"/>
                <w:sz w:val="24"/>
                <w:szCs w:val="24"/>
                <w:lang w:val="uk-UA" w:bidi="ar-SA"/>
              </w:rPr>
              <w:t>Параметри мисливської фауни</w:t>
            </w:r>
          </w:p>
        </w:tc>
        <w:tc>
          <w:tcPr>
            <w:tcW w:w="3118" w:type="dxa"/>
            <w:vAlign w:val="center"/>
          </w:tcPr>
          <w:p w14:paraId="35D782B6"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eastAsia="Arial" w:hAnsi="Arial Narrow" w:cs="Arial"/>
                <w:sz w:val="24"/>
                <w:szCs w:val="24"/>
                <w:lang w:val="uk-UA" w:bidi="ar-SA"/>
              </w:rPr>
              <w:t>Щорічна,</w:t>
            </w:r>
          </w:p>
          <w:p w14:paraId="27BE62E0"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eastAsia="Arial" w:hAnsi="Arial Narrow" w:cs="Arial"/>
                <w:sz w:val="24"/>
                <w:szCs w:val="24"/>
                <w:lang w:val="uk-UA" w:bidi="ar-SA"/>
              </w:rPr>
              <w:t>Кожний ревізійний період</w:t>
            </w:r>
          </w:p>
        </w:tc>
        <w:tc>
          <w:tcPr>
            <w:tcW w:w="4111" w:type="dxa"/>
            <w:vAlign w:val="center"/>
          </w:tcPr>
          <w:p w14:paraId="4DE3EE49"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hAnsi="Arial Narrow" w:cs="Arial"/>
                <w:color w:val="000000"/>
                <w:sz w:val="24"/>
                <w:szCs w:val="24"/>
                <w:lang w:val="uk-UA" w:bidi="ar-SA"/>
              </w:rPr>
              <w:t>Мисливствознавець</w:t>
            </w:r>
          </w:p>
        </w:tc>
      </w:tr>
      <w:tr w:rsidR="00B24789" w:rsidRPr="00B24789" w14:paraId="52A93F14" w14:textId="77777777" w:rsidTr="00B24789">
        <w:tc>
          <w:tcPr>
            <w:tcW w:w="1833" w:type="dxa"/>
            <w:vMerge/>
          </w:tcPr>
          <w:p w14:paraId="7C94AD83" w14:textId="77777777" w:rsidR="00B24789" w:rsidRPr="00F72758" w:rsidRDefault="00B24789" w:rsidP="00B24789">
            <w:pPr>
              <w:rPr>
                <w:rFonts w:ascii="Arial Narrow" w:eastAsia="Arial" w:hAnsi="Arial Narrow" w:cs="Arial"/>
                <w:sz w:val="24"/>
                <w:szCs w:val="24"/>
                <w:lang w:val="uk-UA" w:bidi="ar-SA"/>
              </w:rPr>
            </w:pPr>
          </w:p>
        </w:tc>
        <w:tc>
          <w:tcPr>
            <w:tcW w:w="5358" w:type="dxa"/>
            <w:vAlign w:val="center"/>
          </w:tcPr>
          <w:p w14:paraId="6ED16FA0" w14:textId="77777777" w:rsidR="00B24789" w:rsidRPr="00F72758" w:rsidRDefault="00B24789" w:rsidP="00B24789">
            <w:pPr>
              <w:rPr>
                <w:rFonts w:ascii="Arial Narrow" w:eastAsia="Arial" w:hAnsi="Arial Narrow" w:cs="Arial"/>
                <w:sz w:val="24"/>
                <w:szCs w:val="24"/>
                <w:lang w:val="uk-UA" w:bidi="ar-SA"/>
              </w:rPr>
            </w:pPr>
            <w:proofErr w:type="spellStart"/>
            <w:r w:rsidRPr="00F72758">
              <w:rPr>
                <w:rFonts w:ascii="Arial Narrow" w:hAnsi="Arial Narrow" w:cs="Arial"/>
                <w:color w:val="000000"/>
                <w:sz w:val="24"/>
                <w:szCs w:val="24"/>
                <w:lang w:val="uk-UA" w:bidi="ar-SA"/>
              </w:rPr>
              <w:t>Біотехнічні</w:t>
            </w:r>
            <w:proofErr w:type="spellEnd"/>
            <w:r w:rsidRPr="00F72758">
              <w:rPr>
                <w:rFonts w:ascii="Arial Narrow" w:hAnsi="Arial Narrow" w:cs="Arial"/>
                <w:color w:val="000000"/>
                <w:sz w:val="24"/>
                <w:szCs w:val="24"/>
                <w:lang w:val="uk-UA" w:bidi="ar-SA"/>
              </w:rPr>
              <w:t xml:space="preserve"> заходи</w:t>
            </w:r>
          </w:p>
        </w:tc>
        <w:tc>
          <w:tcPr>
            <w:tcW w:w="3118" w:type="dxa"/>
            <w:vAlign w:val="center"/>
          </w:tcPr>
          <w:p w14:paraId="73B442D6"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eastAsia="Arial" w:hAnsi="Arial Narrow" w:cs="Arial"/>
                <w:sz w:val="24"/>
                <w:szCs w:val="24"/>
                <w:lang w:val="uk-UA" w:bidi="ar-SA"/>
              </w:rPr>
              <w:t>Щорічна</w:t>
            </w:r>
          </w:p>
        </w:tc>
        <w:tc>
          <w:tcPr>
            <w:tcW w:w="4111" w:type="dxa"/>
            <w:vAlign w:val="center"/>
          </w:tcPr>
          <w:p w14:paraId="6574F35E"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hAnsi="Arial Narrow" w:cs="Arial"/>
                <w:color w:val="000000"/>
                <w:sz w:val="24"/>
                <w:szCs w:val="24"/>
                <w:lang w:val="uk-UA" w:bidi="ar-SA"/>
              </w:rPr>
              <w:t>Мисливствознавець</w:t>
            </w:r>
          </w:p>
        </w:tc>
      </w:tr>
      <w:tr w:rsidR="00B24789" w:rsidRPr="00B24789" w14:paraId="507FE31F" w14:textId="77777777" w:rsidTr="00B24789">
        <w:tc>
          <w:tcPr>
            <w:tcW w:w="1833" w:type="dxa"/>
            <w:vMerge/>
          </w:tcPr>
          <w:p w14:paraId="41E5CB9D" w14:textId="77777777" w:rsidR="00B24789" w:rsidRPr="00F72758" w:rsidRDefault="00B24789" w:rsidP="00B24789">
            <w:pPr>
              <w:rPr>
                <w:rFonts w:ascii="Arial Narrow" w:eastAsia="Arial" w:hAnsi="Arial Narrow" w:cs="Arial"/>
                <w:sz w:val="24"/>
                <w:szCs w:val="24"/>
                <w:lang w:val="uk-UA" w:bidi="ar-SA"/>
              </w:rPr>
            </w:pPr>
          </w:p>
        </w:tc>
        <w:tc>
          <w:tcPr>
            <w:tcW w:w="5358" w:type="dxa"/>
            <w:vAlign w:val="center"/>
          </w:tcPr>
          <w:p w14:paraId="27C12EB6"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hAnsi="Arial Narrow" w:cs="Arial"/>
                <w:color w:val="000000"/>
                <w:sz w:val="24"/>
                <w:szCs w:val="24"/>
                <w:lang w:val="uk-UA" w:bidi="ar-SA"/>
              </w:rPr>
              <w:t>Екологічно важливі ділянки</w:t>
            </w:r>
          </w:p>
        </w:tc>
        <w:tc>
          <w:tcPr>
            <w:tcW w:w="3118" w:type="dxa"/>
            <w:vAlign w:val="center"/>
          </w:tcPr>
          <w:p w14:paraId="3929CC71"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eastAsia="Arial" w:hAnsi="Arial Narrow" w:cs="Arial"/>
                <w:sz w:val="24"/>
                <w:szCs w:val="24"/>
                <w:lang w:val="uk-UA" w:bidi="ar-SA"/>
              </w:rPr>
              <w:t>Щорічна</w:t>
            </w:r>
          </w:p>
        </w:tc>
        <w:tc>
          <w:tcPr>
            <w:tcW w:w="4111" w:type="dxa"/>
            <w:vAlign w:val="center"/>
          </w:tcPr>
          <w:p w14:paraId="1394DA1A"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hAnsi="Arial Narrow" w:cs="Arial"/>
                <w:color w:val="000000"/>
                <w:sz w:val="24"/>
                <w:szCs w:val="24"/>
                <w:lang w:val="uk-UA" w:bidi="ar-SA"/>
              </w:rPr>
              <w:t>Начальник відділу лісового господарства</w:t>
            </w:r>
          </w:p>
        </w:tc>
      </w:tr>
      <w:tr w:rsidR="00B24789" w:rsidRPr="00B24789" w14:paraId="6E1E8C44" w14:textId="77777777" w:rsidTr="00B24789">
        <w:tc>
          <w:tcPr>
            <w:tcW w:w="1833" w:type="dxa"/>
            <w:vMerge/>
          </w:tcPr>
          <w:p w14:paraId="553907A2" w14:textId="77777777" w:rsidR="00B24789" w:rsidRPr="00F72758" w:rsidRDefault="00B24789" w:rsidP="00B24789">
            <w:pPr>
              <w:rPr>
                <w:rFonts w:ascii="Arial Narrow" w:eastAsia="Arial" w:hAnsi="Arial Narrow" w:cs="Arial"/>
                <w:sz w:val="24"/>
                <w:szCs w:val="24"/>
                <w:lang w:val="uk-UA" w:bidi="ar-SA"/>
              </w:rPr>
            </w:pPr>
          </w:p>
        </w:tc>
        <w:tc>
          <w:tcPr>
            <w:tcW w:w="5358" w:type="dxa"/>
            <w:vAlign w:val="center"/>
          </w:tcPr>
          <w:p w14:paraId="07E6B6DC"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hAnsi="Arial Narrow" w:cs="Arial"/>
                <w:color w:val="000000"/>
                <w:sz w:val="24"/>
                <w:szCs w:val="24"/>
                <w:lang w:val="uk-UA" w:bidi="ar-SA"/>
              </w:rPr>
              <w:t>Чужорідні (</w:t>
            </w:r>
            <w:proofErr w:type="spellStart"/>
            <w:r w:rsidRPr="00F72758">
              <w:rPr>
                <w:rFonts w:ascii="Arial Narrow" w:hAnsi="Arial Narrow" w:cs="Arial"/>
                <w:color w:val="000000"/>
                <w:sz w:val="24"/>
                <w:szCs w:val="24"/>
                <w:lang w:val="uk-UA" w:bidi="ar-SA"/>
              </w:rPr>
              <w:t>інвазивні</w:t>
            </w:r>
            <w:proofErr w:type="spellEnd"/>
            <w:r w:rsidRPr="00F72758">
              <w:rPr>
                <w:rFonts w:ascii="Arial Narrow" w:hAnsi="Arial Narrow" w:cs="Arial"/>
                <w:color w:val="000000"/>
                <w:sz w:val="24"/>
                <w:szCs w:val="24"/>
                <w:lang w:val="uk-UA" w:bidi="ar-SA"/>
              </w:rPr>
              <w:t>) види</w:t>
            </w:r>
          </w:p>
        </w:tc>
        <w:tc>
          <w:tcPr>
            <w:tcW w:w="3118" w:type="dxa"/>
            <w:vAlign w:val="center"/>
          </w:tcPr>
          <w:p w14:paraId="3901C3B4"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eastAsia="Arial" w:hAnsi="Arial Narrow" w:cs="Arial"/>
                <w:sz w:val="24"/>
                <w:szCs w:val="24"/>
                <w:lang w:val="uk-UA" w:bidi="ar-SA"/>
              </w:rPr>
              <w:t>Щорічна</w:t>
            </w:r>
          </w:p>
        </w:tc>
        <w:tc>
          <w:tcPr>
            <w:tcW w:w="4111" w:type="dxa"/>
            <w:vAlign w:val="center"/>
          </w:tcPr>
          <w:p w14:paraId="13BDA98F"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hAnsi="Arial Narrow" w:cs="Arial"/>
                <w:color w:val="000000"/>
                <w:sz w:val="24"/>
                <w:szCs w:val="24"/>
                <w:lang w:val="uk-UA" w:bidi="ar-SA"/>
              </w:rPr>
              <w:t>Начальник відділу лісового господарства</w:t>
            </w:r>
          </w:p>
        </w:tc>
      </w:tr>
      <w:tr w:rsidR="00B24789" w:rsidRPr="00B24789" w14:paraId="6CFA44EF" w14:textId="77777777" w:rsidTr="00B24789">
        <w:tc>
          <w:tcPr>
            <w:tcW w:w="1833" w:type="dxa"/>
            <w:vMerge/>
          </w:tcPr>
          <w:p w14:paraId="24F80B2F" w14:textId="77777777" w:rsidR="00B24789" w:rsidRPr="00F72758" w:rsidRDefault="00B24789" w:rsidP="00B24789">
            <w:pPr>
              <w:rPr>
                <w:rFonts w:ascii="Arial Narrow" w:eastAsia="Arial" w:hAnsi="Arial Narrow" w:cs="Arial"/>
                <w:sz w:val="24"/>
                <w:szCs w:val="24"/>
                <w:lang w:val="uk-UA" w:bidi="ar-SA"/>
              </w:rPr>
            </w:pPr>
          </w:p>
        </w:tc>
        <w:tc>
          <w:tcPr>
            <w:tcW w:w="5358" w:type="dxa"/>
            <w:vAlign w:val="center"/>
          </w:tcPr>
          <w:p w14:paraId="5AD1D4ED"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hAnsi="Arial Narrow" w:cs="Arial"/>
                <w:color w:val="000000"/>
                <w:sz w:val="24"/>
                <w:szCs w:val="24"/>
                <w:lang w:val="uk-UA" w:bidi="ar-SA"/>
              </w:rPr>
              <w:t>Наявність та запобігання самовільних та незаконних рубок, самозахоплення земель, браконьєрство та незаконне лісокористування</w:t>
            </w:r>
          </w:p>
        </w:tc>
        <w:tc>
          <w:tcPr>
            <w:tcW w:w="3118" w:type="dxa"/>
            <w:vAlign w:val="center"/>
          </w:tcPr>
          <w:p w14:paraId="3EE2738C"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eastAsia="Arial" w:hAnsi="Arial Narrow" w:cs="Arial"/>
                <w:sz w:val="24"/>
                <w:szCs w:val="24"/>
                <w:lang w:val="uk-UA" w:bidi="ar-SA"/>
              </w:rPr>
              <w:t>Щоденна,</w:t>
            </w:r>
          </w:p>
          <w:p w14:paraId="10778779"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eastAsia="Arial" w:hAnsi="Arial Narrow" w:cs="Arial"/>
                <w:sz w:val="24"/>
                <w:szCs w:val="24"/>
                <w:lang w:val="uk-UA" w:bidi="ar-SA"/>
              </w:rPr>
              <w:t>Щорічна</w:t>
            </w:r>
          </w:p>
        </w:tc>
        <w:tc>
          <w:tcPr>
            <w:tcW w:w="4111" w:type="dxa"/>
            <w:vAlign w:val="center"/>
          </w:tcPr>
          <w:p w14:paraId="5494D69E"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hAnsi="Arial Narrow" w:cs="Arial"/>
                <w:color w:val="000000"/>
                <w:sz w:val="24"/>
                <w:szCs w:val="24"/>
                <w:lang w:val="uk-UA" w:bidi="ar-SA"/>
              </w:rPr>
              <w:t xml:space="preserve">Інженер з охорони та захисту лісу </w:t>
            </w:r>
          </w:p>
        </w:tc>
      </w:tr>
      <w:tr w:rsidR="00B24789" w:rsidRPr="00B24789" w14:paraId="4DE3809B" w14:textId="77777777" w:rsidTr="00B24789">
        <w:tc>
          <w:tcPr>
            <w:tcW w:w="1833" w:type="dxa"/>
            <w:vMerge/>
          </w:tcPr>
          <w:p w14:paraId="58338759" w14:textId="77777777" w:rsidR="00B24789" w:rsidRPr="00F72758" w:rsidRDefault="00B24789" w:rsidP="00B24789">
            <w:pPr>
              <w:rPr>
                <w:rFonts w:ascii="Arial Narrow" w:eastAsia="Arial" w:hAnsi="Arial Narrow" w:cs="Arial"/>
                <w:sz w:val="24"/>
                <w:szCs w:val="24"/>
                <w:lang w:val="uk-UA" w:bidi="ar-SA"/>
              </w:rPr>
            </w:pPr>
          </w:p>
        </w:tc>
        <w:tc>
          <w:tcPr>
            <w:tcW w:w="5358" w:type="dxa"/>
            <w:vAlign w:val="center"/>
          </w:tcPr>
          <w:p w14:paraId="4BDC4B5B"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hAnsi="Arial Narrow" w:cs="Arial"/>
                <w:color w:val="000000"/>
                <w:sz w:val="24"/>
                <w:szCs w:val="24"/>
                <w:lang w:val="uk-UA" w:bidi="ar-SA"/>
              </w:rPr>
              <w:t xml:space="preserve">Контроль спалахів чисельності комах і </w:t>
            </w:r>
            <w:proofErr w:type="spellStart"/>
            <w:r w:rsidRPr="00F72758">
              <w:rPr>
                <w:rFonts w:ascii="Arial Narrow" w:hAnsi="Arial Narrow" w:cs="Arial"/>
                <w:color w:val="000000"/>
                <w:sz w:val="24"/>
                <w:szCs w:val="24"/>
                <w:lang w:val="uk-UA" w:bidi="ar-SA"/>
              </w:rPr>
              <w:t>хвороб</w:t>
            </w:r>
            <w:proofErr w:type="spellEnd"/>
          </w:p>
        </w:tc>
        <w:tc>
          <w:tcPr>
            <w:tcW w:w="3118" w:type="dxa"/>
            <w:vAlign w:val="center"/>
          </w:tcPr>
          <w:p w14:paraId="5D43BCB8"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eastAsia="Arial" w:hAnsi="Arial Narrow" w:cs="Arial"/>
                <w:sz w:val="24"/>
                <w:szCs w:val="24"/>
                <w:lang w:val="uk-UA" w:bidi="ar-SA"/>
              </w:rPr>
              <w:t xml:space="preserve">Щомісячна, </w:t>
            </w:r>
          </w:p>
          <w:p w14:paraId="0AABD6CF"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eastAsia="Arial" w:hAnsi="Arial Narrow" w:cs="Arial"/>
                <w:sz w:val="24"/>
                <w:szCs w:val="24"/>
                <w:lang w:val="uk-UA" w:bidi="ar-SA"/>
              </w:rPr>
              <w:t>Щорічна,</w:t>
            </w:r>
          </w:p>
          <w:p w14:paraId="7D5C6F41"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eastAsia="Arial" w:hAnsi="Arial Narrow" w:cs="Arial"/>
                <w:sz w:val="24"/>
                <w:szCs w:val="24"/>
                <w:lang w:val="uk-UA" w:bidi="ar-SA"/>
              </w:rPr>
              <w:t>Кожний ревізійний період</w:t>
            </w:r>
          </w:p>
        </w:tc>
        <w:tc>
          <w:tcPr>
            <w:tcW w:w="4111" w:type="dxa"/>
            <w:vAlign w:val="center"/>
          </w:tcPr>
          <w:p w14:paraId="5E250952"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hAnsi="Arial Narrow" w:cs="Arial"/>
                <w:color w:val="000000"/>
                <w:sz w:val="24"/>
                <w:szCs w:val="24"/>
                <w:lang w:val="uk-UA" w:bidi="ar-SA"/>
              </w:rPr>
              <w:t>Інженер охорони та захисту лісу</w:t>
            </w:r>
          </w:p>
        </w:tc>
      </w:tr>
      <w:tr w:rsidR="00B24789" w:rsidRPr="00B24789" w14:paraId="77FBB030" w14:textId="77777777" w:rsidTr="00B24789">
        <w:tc>
          <w:tcPr>
            <w:tcW w:w="1833" w:type="dxa"/>
            <w:vMerge/>
          </w:tcPr>
          <w:p w14:paraId="2BC990C7" w14:textId="77777777" w:rsidR="00B24789" w:rsidRPr="00F72758" w:rsidRDefault="00B24789" w:rsidP="00B24789">
            <w:pPr>
              <w:rPr>
                <w:rFonts w:ascii="Arial Narrow" w:eastAsia="Arial" w:hAnsi="Arial Narrow" w:cs="Arial"/>
                <w:sz w:val="24"/>
                <w:szCs w:val="24"/>
                <w:lang w:val="uk-UA" w:bidi="ar-SA"/>
              </w:rPr>
            </w:pPr>
          </w:p>
        </w:tc>
        <w:tc>
          <w:tcPr>
            <w:tcW w:w="5358" w:type="dxa"/>
            <w:vAlign w:val="center"/>
          </w:tcPr>
          <w:p w14:paraId="6EC3ED4B"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hAnsi="Arial Narrow" w:cs="Arial"/>
                <w:color w:val="000000"/>
                <w:sz w:val="24"/>
                <w:szCs w:val="24"/>
                <w:lang w:val="uk-UA" w:bidi="ar-SA"/>
              </w:rPr>
              <w:t>Застосування добрив та пестицидів</w:t>
            </w:r>
          </w:p>
        </w:tc>
        <w:tc>
          <w:tcPr>
            <w:tcW w:w="3118" w:type="dxa"/>
            <w:vAlign w:val="center"/>
          </w:tcPr>
          <w:p w14:paraId="6D734FA1"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eastAsia="Arial" w:hAnsi="Arial Narrow" w:cs="Arial"/>
                <w:sz w:val="24"/>
                <w:szCs w:val="24"/>
                <w:lang w:val="uk-UA" w:bidi="ar-SA"/>
              </w:rPr>
              <w:t>Щорічна</w:t>
            </w:r>
          </w:p>
        </w:tc>
        <w:tc>
          <w:tcPr>
            <w:tcW w:w="4111" w:type="dxa"/>
            <w:vAlign w:val="center"/>
          </w:tcPr>
          <w:p w14:paraId="7BC2B737"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hAnsi="Arial Narrow" w:cs="Arial"/>
                <w:color w:val="000000"/>
                <w:sz w:val="24"/>
                <w:szCs w:val="24"/>
                <w:lang w:val="uk-UA" w:bidi="ar-SA"/>
              </w:rPr>
              <w:t>Головний лісничий</w:t>
            </w:r>
          </w:p>
        </w:tc>
      </w:tr>
      <w:tr w:rsidR="00B24789" w:rsidRPr="00B24789" w14:paraId="30965594" w14:textId="77777777" w:rsidTr="00B24789">
        <w:tc>
          <w:tcPr>
            <w:tcW w:w="1833" w:type="dxa"/>
            <w:vMerge/>
          </w:tcPr>
          <w:p w14:paraId="0DA32158" w14:textId="77777777" w:rsidR="00B24789" w:rsidRPr="00F72758" w:rsidRDefault="00B24789" w:rsidP="00B24789">
            <w:pPr>
              <w:rPr>
                <w:rFonts w:ascii="Arial Narrow" w:eastAsia="Arial" w:hAnsi="Arial Narrow" w:cs="Arial"/>
                <w:sz w:val="24"/>
                <w:szCs w:val="24"/>
                <w:lang w:val="uk-UA" w:bidi="ar-SA"/>
              </w:rPr>
            </w:pPr>
          </w:p>
        </w:tc>
        <w:tc>
          <w:tcPr>
            <w:tcW w:w="5358" w:type="dxa"/>
            <w:vAlign w:val="center"/>
          </w:tcPr>
          <w:p w14:paraId="4642E2D8"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hAnsi="Arial Narrow" w:cs="Arial"/>
                <w:color w:val="000000"/>
                <w:sz w:val="24"/>
                <w:szCs w:val="24"/>
                <w:lang w:val="uk-UA" w:bidi="ar-SA"/>
              </w:rPr>
              <w:t>Лісові пожежі</w:t>
            </w:r>
          </w:p>
        </w:tc>
        <w:tc>
          <w:tcPr>
            <w:tcW w:w="3118" w:type="dxa"/>
            <w:vAlign w:val="center"/>
          </w:tcPr>
          <w:p w14:paraId="0F0542F3"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eastAsia="Arial" w:hAnsi="Arial Narrow" w:cs="Arial"/>
                <w:sz w:val="24"/>
                <w:szCs w:val="24"/>
                <w:lang w:val="uk-UA" w:bidi="ar-SA"/>
              </w:rPr>
              <w:t xml:space="preserve">Щорічна, </w:t>
            </w:r>
          </w:p>
          <w:p w14:paraId="641CF056" w14:textId="77777777" w:rsidR="00B24789" w:rsidRDefault="00B24789" w:rsidP="00B24789">
            <w:pPr>
              <w:rPr>
                <w:rFonts w:ascii="Arial Narrow" w:eastAsia="Arial" w:hAnsi="Arial Narrow" w:cs="Arial"/>
                <w:sz w:val="24"/>
                <w:szCs w:val="24"/>
                <w:lang w:val="uk-UA" w:bidi="ar-SA"/>
              </w:rPr>
            </w:pPr>
            <w:r w:rsidRPr="00F72758">
              <w:rPr>
                <w:rFonts w:ascii="Arial Narrow" w:eastAsia="Arial" w:hAnsi="Arial Narrow" w:cs="Arial"/>
                <w:sz w:val="24"/>
                <w:szCs w:val="24"/>
                <w:lang w:val="uk-UA" w:bidi="ar-SA"/>
              </w:rPr>
              <w:t>Щоденна у пожежо</w:t>
            </w:r>
            <w:r w:rsidRPr="00F72758">
              <w:rPr>
                <w:rFonts w:ascii="Arial Narrow" w:eastAsia="Arial" w:hAnsi="Arial Narrow" w:cs="Arial"/>
                <w:sz w:val="24"/>
                <w:szCs w:val="24"/>
                <w:lang w:val="uk-UA" w:bidi="ar-SA"/>
              </w:rPr>
              <w:softHyphen/>
              <w:t>небезпечний період</w:t>
            </w:r>
          </w:p>
          <w:p w14:paraId="57E62CE2" w14:textId="697C6433" w:rsidR="00A01F68" w:rsidRPr="00F72758" w:rsidRDefault="00A01F68" w:rsidP="00B24789">
            <w:pPr>
              <w:rPr>
                <w:rFonts w:ascii="Arial Narrow" w:eastAsia="Arial" w:hAnsi="Arial Narrow" w:cs="Arial"/>
                <w:sz w:val="24"/>
                <w:szCs w:val="24"/>
                <w:lang w:val="uk-UA" w:bidi="ar-SA"/>
              </w:rPr>
            </w:pPr>
          </w:p>
        </w:tc>
        <w:tc>
          <w:tcPr>
            <w:tcW w:w="4111" w:type="dxa"/>
            <w:vAlign w:val="center"/>
          </w:tcPr>
          <w:p w14:paraId="3454B451"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hAnsi="Arial Narrow" w:cs="Arial"/>
                <w:color w:val="000000"/>
                <w:sz w:val="24"/>
                <w:szCs w:val="24"/>
                <w:lang w:val="uk-UA" w:bidi="ar-SA"/>
              </w:rPr>
              <w:t xml:space="preserve">Інженер з охорони та захисту лісу </w:t>
            </w:r>
          </w:p>
        </w:tc>
      </w:tr>
      <w:tr w:rsidR="00B24789" w:rsidRPr="00B24789" w14:paraId="5138AFF1" w14:textId="77777777" w:rsidTr="00B24789">
        <w:tc>
          <w:tcPr>
            <w:tcW w:w="1833" w:type="dxa"/>
            <w:vMerge/>
          </w:tcPr>
          <w:p w14:paraId="125DD38E" w14:textId="77777777" w:rsidR="00B24789" w:rsidRPr="00F72758" w:rsidRDefault="00B24789" w:rsidP="00B24789">
            <w:pPr>
              <w:rPr>
                <w:rFonts w:ascii="Arial Narrow" w:eastAsia="Arial" w:hAnsi="Arial Narrow" w:cs="Arial"/>
                <w:sz w:val="24"/>
                <w:szCs w:val="24"/>
                <w:lang w:val="uk-UA" w:bidi="ar-SA"/>
              </w:rPr>
            </w:pPr>
          </w:p>
        </w:tc>
        <w:tc>
          <w:tcPr>
            <w:tcW w:w="5358" w:type="dxa"/>
            <w:vAlign w:val="center"/>
          </w:tcPr>
          <w:p w14:paraId="34899852"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hAnsi="Arial Narrow" w:cs="Arial"/>
                <w:color w:val="000000"/>
                <w:sz w:val="24"/>
                <w:szCs w:val="24"/>
                <w:lang w:val="uk-UA" w:bidi="ar-SA"/>
              </w:rPr>
              <w:t>Ерозійні процеси та протиерозійні заходи у лісовому фонді</w:t>
            </w:r>
          </w:p>
        </w:tc>
        <w:tc>
          <w:tcPr>
            <w:tcW w:w="3118" w:type="dxa"/>
            <w:vAlign w:val="center"/>
          </w:tcPr>
          <w:p w14:paraId="1DA5624D"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eastAsia="Arial" w:hAnsi="Arial Narrow" w:cs="Arial"/>
                <w:sz w:val="24"/>
                <w:szCs w:val="24"/>
                <w:lang w:val="uk-UA" w:bidi="ar-SA"/>
              </w:rPr>
              <w:t>Щорічна,</w:t>
            </w:r>
          </w:p>
          <w:p w14:paraId="6CB8D5A6"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eastAsia="Arial" w:hAnsi="Arial Narrow" w:cs="Arial"/>
                <w:sz w:val="24"/>
                <w:szCs w:val="24"/>
                <w:lang w:val="uk-UA" w:bidi="ar-SA"/>
              </w:rPr>
              <w:t>Кожний ревізійний період</w:t>
            </w:r>
          </w:p>
        </w:tc>
        <w:tc>
          <w:tcPr>
            <w:tcW w:w="4111" w:type="dxa"/>
            <w:vAlign w:val="center"/>
          </w:tcPr>
          <w:p w14:paraId="09E92B8F"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hAnsi="Arial Narrow" w:cs="Arial"/>
                <w:color w:val="000000"/>
                <w:sz w:val="24"/>
                <w:szCs w:val="24"/>
                <w:lang w:val="uk-UA" w:bidi="ar-SA"/>
              </w:rPr>
              <w:t>Інженер лісового господарства, начальник відділу лісового господарства</w:t>
            </w:r>
          </w:p>
        </w:tc>
      </w:tr>
      <w:tr w:rsidR="00B24789" w:rsidRPr="00B24789" w14:paraId="7B6AA67F" w14:textId="77777777" w:rsidTr="00B24789">
        <w:tc>
          <w:tcPr>
            <w:tcW w:w="1833" w:type="dxa"/>
            <w:vMerge/>
          </w:tcPr>
          <w:p w14:paraId="06C283BA" w14:textId="77777777" w:rsidR="00B24789" w:rsidRPr="00F72758" w:rsidRDefault="00B24789" w:rsidP="00B24789">
            <w:pPr>
              <w:rPr>
                <w:rFonts w:ascii="Arial Narrow" w:eastAsia="Arial" w:hAnsi="Arial Narrow" w:cs="Arial"/>
                <w:sz w:val="24"/>
                <w:szCs w:val="24"/>
                <w:lang w:val="uk-UA" w:bidi="ar-SA"/>
              </w:rPr>
            </w:pPr>
          </w:p>
        </w:tc>
        <w:tc>
          <w:tcPr>
            <w:tcW w:w="5358" w:type="dxa"/>
            <w:vAlign w:val="center"/>
          </w:tcPr>
          <w:p w14:paraId="6F441B82"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hAnsi="Arial Narrow" w:cs="Arial"/>
                <w:color w:val="000000"/>
                <w:sz w:val="24"/>
                <w:szCs w:val="24"/>
                <w:lang w:val="uk-UA" w:bidi="ar-SA"/>
              </w:rPr>
              <w:t>Поводження з відходами</w:t>
            </w:r>
          </w:p>
        </w:tc>
        <w:tc>
          <w:tcPr>
            <w:tcW w:w="3118" w:type="dxa"/>
            <w:vAlign w:val="center"/>
          </w:tcPr>
          <w:p w14:paraId="22E0391F"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eastAsia="Arial" w:hAnsi="Arial Narrow" w:cs="Arial"/>
                <w:sz w:val="24"/>
                <w:szCs w:val="24"/>
                <w:lang w:val="uk-UA" w:bidi="ar-SA"/>
              </w:rPr>
              <w:t>Щорічна</w:t>
            </w:r>
          </w:p>
        </w:tc>
        <w:tc>
          <w:tcPr>
            <w:tcW w:w="4111" w:type="dxa"/>
            <w:vAlign w:val="center"/>
          </w:tcPr>
          <w:p w14:paraId="0EFC2D83"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hAnsi="Arial Narrow" w:cs="Arial"/>
                <w:color w:val="000000"/>
                <w:sz w:val="24"/>
                <w:szCs w:val="24"/>
                <w:lang w:val="uk-UA" w:bidi="ar-SA"/>
              </w:rPr>
              <w:t xml:space="preserve">Інженер з </w:t>
            </w:r>
            <w:proofErr w:type="spellStart"/>
            <w:r w:rsidRPr="00F72758">
              <w:rPr>
                <w:rFonts w:ascii="Arial Narrow" w:hAnsi="Arial Narrow" w:cs="Arial"/>
                <w:color w:val="000000"/>
                <w:sz w:val="24"/>
                <w:szCs w:val="24"/>
                <w:lang w:val="uk-UA" w:bidi="ar-SA"/>
              </w:rPr>
              <w:t>лісозаготівель</w:t>
            </w:r>
            <w:proofErr w:type="spellEnd"/>
            <w:r w:rsidRPr="00F72758">
              <w:rPr>
                <w:rFonts w:ascii="Arial Narrow" w:hAnsi="Arial Narrow" w:cs="Arial"/>
                <w:color w:val="000000"/>
                <w:sz w:val="24"/>
                <w:szCs w:val="24"/>
                <w:lang w:val="uk-UA" w:bidi="ar-SA"/>
              </w:rPr>
              <w:t>, головний інженер</w:t>
            </w:r>
          </w:p>
        </w:tc>
      </w:tr>
      <w:tr w:rsidR="00B24789" w:rsidRPr="00B24789" w14:paraId="0A758166" w14:textId="77777777" w:rsidTr="00B24789">
        <w:tc>
          <w:tcPr>
            <w:tcW w:w="1833" w:type="dxa"/>
            <w:vMerge w:val="restart"/>
          </w:tcPr>
          <w:p w14:paraId="458240E9"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eastAsia="Arial" w:hAnsi="Arial Narrow" w:cs="Arial"/>
                <w:sz w:val="24"/>
                <w:szCs w:val="24"/>
                <w:lang w:val="uk-UA" w:bidi="ar-SA"/>
              </w:rPr>
              <w:t>2. Соціальна сфера</w:t>
            </w:r>
          </w:p>
        </w:tc>
        <w:tc>
          <w:tcPr>
            <w:tcW w:w="5358" w:type="dxa"/>
            <w:vAlign w:val="center"/>
          </w:tcPr>
          <w:p w14:paraId="3100FE57"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hAnsi="Arial Narrow" w:cs="Arial"/>
                <w:color w:val="000000"/>
                <w:sz w:val="24"/>
                <w:szCs w:val="24"/>
                <w:lang w:val="uk-UA" w:bidi="ar-SA"/>
              </w:rPr>
              <w:t>Забезпеченість трудовими ресурсами</w:t>
            </w:r>
          </w:p>
        </w:tc>
        <w:tc>
          <w:tcPr>
            <w:tcW w:w="3118" w:type="dxa"/>
            <w:vAlign w:val="center"/>
          </w:tcPr>
          <w:p w14:paraId="0E2A2554"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eastAsia="Arial" w:hAnsi="Arial Narrow" w:cs="Arial"/>
                <w:sz w:val="24"/>
                <w:szCs w:val="24"/>
                <w:lang w:val="uk-UA" w:bidi="ar-SA"/>
              </w:rPr>
              <w:t>Щорічна</w:t>
            </w:r>
          </w:p>
        </w:tc>
        <w:tc>
          <w:tcPr>
            <w:tcW w:w="4111" w:type="dxa"/>
            <w:vAlign w:val="center"/>
          </w:tcPr>
          <w:p w14:paraId="01E6B334"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hAnsi="Arial Narrow" w:cs="Arial"/>
                <w:color w:val="000000"/>
                <w:sz w:val="24"/>
                <w:szCs w:val="24"/>
                <w:lang w:val="uk-UA" w:bidi="ar-SA"/>
              </w:rPr>
              <w:t>Головний економіст, начальник відділу кадрів</w:t>
            </w:r>
          </w:p>
        </w:tc>
      </w:tr>
      <w:tr w:rsidR="00B24789" w:rsidRPr="00B24789" w14:paraId="5B91D780" w14:textId="77777777" w:rsidTr="00B24789">
        <w:tc>
          <w:tcPr>
            <w:tcW w:w="1833" w:type="dxa"/>
            <w:vMerge/>
          </w:tcPr>
          <w:p w14:paraId="58F1DFAD" w14:textId="77777777" w:rsidR="00B24789" w:rsidRPr="00F72758" w:rsidRDefault="00B24789" w:rsidP="00B24789">
            <w:pPr>
              <w:rPr>
                <w:rFonts w:ascii="Arial Narrow" w:eastAsia="Arial" w:hAnsi="Arial Narrow" w:cs="Arial"/>
                <w:sz w:val="24"/>
                <w:szCs w:val="24"/>
                <w:lang w:val="uk-UA" w:bidi="ar-SA"/>
              </w:rPr>
            </w:pPr>
          </w:p>
        </w:tc>
        <w:tc>
          <w:tcPr>
            <w:tcW w:w="5358" w:type="dxa"/>
            <w:vAlign w:val="center"/>
          </w:tcPr>
          <w:p w14:paraId="521ED477"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hAnsi="Arial Narrow" w:cs="Arial"/>
                <w:color w:val="000000"/>
                <w:sz w:val="24"/>
                <w:szCs w:val="24"/>
                <w:lang w:val="uk-UA" w:bidi="ar-SA"/>
              </w:rPr>
              <w:t>Зв’язки з громадськістю та імідж</w:t>
            </w:r>
          </w:p>
        </w:tc>
        <w:tc>
          <w:tcPr>
            <w:tcW w:w="3118" w:type="dxa"/>
            <w:vAlign w:val="center"/>
          </w:tcPr>
          <w:p w14:paraId="03C9C7FA"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eastAsia="Arial" w:hAnsi="Arial Narrow" w:cs="Arial"/>
                <w:sz w:val="24"/>
                <w:szCs w:val="24"/>
                <w:lang w:val="uk-UA" w:bidi="ar-SA"/>
              </w:rPr>
              <w:t>Щорічна</w:t>
            </w:r>
          </w:p>
        </w:tc>
        <w:tc>
          <w:tcPr>
            <w:tcW w:w="4111" w:type="dxa"/>
            <w:vAlign w:val="center"/>
          </w:tcPr>
          <w:p w14:paraId="6F098720"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hAnsi="Arial Narrow" w:cs="Arial"/>
                <w:color w:val="000000"/>
                <w:sz w:val="24"/>
                <w:szCs w:val="24"/>
                <w:lang w:val="uk-UA" w:bidi="ar-SA"/>
              </w:rPr>
              <w:t>Головний лісничий</w:t>
            </w:r>
          </w:p>
        </w:tc>
      </w:tr>
      <w:tr w:rsidR="00B24789" w:rsidRPr="00B24789" w14:paraId="20D3E16E" w14:textId="77777777" w:rsidTr="00B24789">
        <w:tc>
          <w:tcPr>
            <w:tcW w:w="1833" w:type="dxa"/>
            <w:vMerge/>
          </w:tcPr>
          <w:p w14:paraId="05053387" w14:textId="77777777" w:rsidR="00B24789" w:rsidRPr="00F72758" w:rsidRDefault="00B24789" w:rsidP="00B24789">
            <w:pPr>
              <w:rPr>
                <w:rFonts w:ascii="Arial Narrow" w:eastAsia="Arial" w:hAnsi="Arial Narrow" w:cs="Arial"/>
                <w:sz w:val="24"/>
                <w:szCs w:val="24"/>
                <w:lang w:val="uk-UA" w:bidi="ar-SA"/>
              </w:rPr>
            </w:pPr>
          </w:p>
        </w:tc>
        <w:tc>
          <w:tcPr>
            <w:tcW w:w="5358" w:type="dxa"/>
            <w:vAlign w:val="center"/>
          </w:tcPr>
          <w:p w14:paraId="33967658"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hAnsi="Arial Narrow" w:cs="Arial"/>
                <w:color w:val="000000"/>
                <w:sz w:val="24"/>
                <w:szCs w:val="24"/>
                <w:lang w:val="uk-UA" w:bidi="ar-SA"/>
              </w:rPr>
              <w:t xml:space="preserve">Наявність та використання засобів індивідуального захисту та спецодягу, дотримання вимог з охорони праці та техніки безпеки, у </w:t>
            </w:r>
            <w:proofErr w:type="spellStart"/>
            <w:r w:rsidRPr="00F72758">
              <w:rPr>
                <w:rFonts w:ascii="Arial Narrow" w:hAnsi="Arial Narrow" w:cs="Arial"/>
                <w:color w:val="000000"/>
                <w:sz w:val="24"/>
                <w:szCs w:val="24"/>
                <w:lang w:val="uk-UA" w:bidi="ar-SA"/>
              </w:rPr>
              <w:t>т.ч</w:t>
            </w:r>
            <w:proofErr w:type="spellEnd"/>
            <w:r w:rsidRPr="00F72758">
              <w:rPr>
                <w:rFonts w:ascii="Arial Narrow" w:hAnsi="Arial Narrow" w:cs="Arial"/>
                <w:color w:val="000000"/>
                <w:sz w:val="24"/>
                <w:szCs w:val="24"/>
                <w:lang w:val="uk-UA" w:bidi="ar-SA"/>
              </w:rPr>
              <w:t>. на забруднених радіонуклідами територіях</w:t>
            </w:r>
          </w:p>
        </w:tc>
        <w:tc>
          <w:tcPr>
            <w:tcW w:w="3118" w:type="dxa"/>
            <w:vAlign w:val="center"/>
          </w:tcPr>
          <w:p w14:paraId="2E46DF91"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eastAsia="Arial" w:hAnsi="Arial Narrow" w:cs="Arial"/>
                <w:sz w:val="24"/>
                <w:szCs w:val="24"/>
                <w:lang w:val="uk-UA" w:bidi="ar-SA"/>
              </w:rPr>
              <w:t>Щорічна</w:t>
            </w:r>
          </w:p>
        </w:tc>
        <w:tc>
          <w:tcPr>
            <w:tcW w:w="4111" w:type="dxa"/>
            <w:vAlign w:val="center"/>
          </w:tcPr>
          <w:p w14:paraId="6FFB9018"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hAnsi="Arial Narrow" w:cs="Arial"/>
                <w:color w:val="000000"/>
                <w:sz w:val="24"/>
                <w:szCs w:val="24"/>
                <w:lang w:val="uk-UA" w:bidi="ar-SA"/>
              </w:rPr>
              <w:t>Інженер з охорони праці)</w:t>
            </w:r>
          </w:p>
        </w:tc>
      </w:tr>
      <w:tr w:rsidR="00B24789" w:rsidRPr="00B24789" w14:paraId="383B6FFF" w14:textId="77777777" w:rsidTr="00B24789">
        <w:tc>
          <w:tcPr>
            <w:tcW w:w="1833" w:type="dxa"/>
            <w:vMerge/>
          </w:tcPr>
          <w:p w14:paraId="7B7C0469" w14:textId="77777777" w:rsidR="00B24789" w:rsidRPr="00F72758" w:rsidRDefault="00B24789" w:rsidP="00B24789">
            <w:pPr>
              <w:rPr>
                <w:rFonts w:ascii="Arial Narrow" w:eastAsia="Arial" w:hAnsi="Arial Narrow" w:cs="Arial"/>
                <w:sz w:val="24"/>
                <w:szCs w:val="24"/>
                <w:lang w:val="uk-UA" w:bidi="ar-SA"/>
              </w:rPr>
            </w:pPr>
          </w:p>
        </w:tc>
        <w:tc>
          <w:tcPr>
            <w:tcW w:w="5358" w:type="dxa"/>
            <w:vAlign w:val="center"/>
          </w:tcPr>
          <w:p w14:paraId="5FC22CF9"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hAnsi="Arial Narrow" w:cs="Arial"/>
                <w:color w:val="000000"/>
                <w:sz w:val="24"/>
                <w:szCs w:val="24"/>
                <w:lang w:val="uk-UA" w:bidi="ar-SA"/>
              </w:rPr>
              <w:t>Прояв корупційних дій та наявність корупційних ризиків у діяльності персоналу</w:t>
            </w:r>
          </w:p>
        </w:tc>
        <w:tc>
          <w:tcPr>
            <w:tcW w:w="3118" w:type="dxa"/>
          </w:tcPr>
          <w:p w14:paraId="37443DF9"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eastAsia="Arial" w:hAnsi="Arial Narrow" w:cs="Arial"/>
                <w:sz w:val="24"/>
                <w:szCs w:val="24"/>
                <w:lang w:val="uk-UA" w:bidi="ar-SA"/>
              </w:rPr>
              <w:t>Щорічна</w:t>
            </w:r>
          </w:p>
        </w:tc>
        <w:tc>
          <w:tcPr>
            <w:tcW w:w="4111" w:type="dxa"/>
            <w:vAlign w:val="center"/>
          </w:tcPr>
          <w:p w14:paraId="500A5A6A"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hAnsi="Arial Narrow" w:cs="Arial"/>
                <w:color w:val="000000"/>
                <w:sz w:val="24"/>
                <w:szCs w:val="24"/>
                <w:lang w:val="uk-UA" w:bidi="ar-SA"/>
              </w:rPr>
              <w:t>Юрисконсульт</w:t>
            </w:r>
          </w:p>
        </w:tc>
      </w:tr>
      <w:tr w:rsidR="00B24789" w:rsidRPr="00B24789" w14:paraId="63B23957" w14:textId="77777777" w:rsidTr="00B24789">
        <w:tc>
          <w:tcPr>
            <w:tcW w:w="1833" w:type="dxa"/>
            <w:vMerge/>
          </w:tcPr>
          <w:p w14:paraId="5B445B28" w14:textId="77777777" w:rsidR="00B24789" w:rsidRPr="00F72758" w:rsidRDefault="00B24789" w:rsidP="00B24789">
            <w:pPr>
              <w:rPr>
                <w:rFonts w:ascii="Arial Narrow" w:eastAsia="Arial" w:hAnsi="Arial Narrow" w:cs="Arial"/>
                <w:sz w:val="24"/>
                <w:szCs w:val="24"/>
                <w:lang w:val="uk-UA" w:bidi="ar-SA"/>
              </w:rPr>
            </w:pPr>
          </w:p>
        </w:tc>
        <w:tc>
          <w:tcPr>
            <w:tcW w:w="5358" w:type="dxa"/>
            <w:vAlign w:val="center"/>
          </w:tcPr>
          <w:p w14:paraId="6869FF58"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hAnsi="Arial Narrow" w:cs="Arial"/>
                <w:color w:val="000000"/>
                <w:sz w:val="24"/>
                <w:szCs w:val="24"/>
                <w:lang w:val="uk-UA" w:bidi="ar-SA"/>
              </w:rPr>
              <w:t xml:space="preserve">Дотримання трудового законодавства </w:t>
            </w:r>
          </w:p>
        </w:tc>
        <w:tc>
          <w:tcPr>
            <w:tcW w:w="3118" w:type="dxa"/>
          </w:tcPr>
          <w:p w14:paraId="4575CFCD"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eastAsia="Arial" w:hAnsi="Arial Narrow" w:cs="Arial"/>
                <w:sz w:val="24"/>
                <w:szCs w:val="24"/>
                <w:lang w:val="uk-UA" w:bidi="ar-SA"/>
              </w:rPr>
              <w:t>Щорічна</w:t>
            </w:r>
          </w:p>
        </w:tc>
        <w:tc>
          <w:tcPr>
            <w:tcW w:w="4111" w:type="dxa"/>
            <w:vAlign w:val="center"/>
          </w:tcPr>
          <w:p w14:paraId="53B1B67A"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hAnsi="Arial Narrow" w:cs="Arial"/>
                <w:color w:val="000000"/>
                <w:sz w:val="24"/>
                <w:szCs w:val="24"/>
                <w:lang w:val="uk-UA" w:bidi="ar-SA"/>
              </w:rPr>
              <w:t>Юрисконсульт</w:t>
            </w:r>
            <w:r w:rsidRPr="00F72758">
              <w:rPr>
                <w:rFonts w:ascii="Arial Narrow" w:hAnsi="Arial Narrow"/>
                <w:color w:val="000000"/>
                <w:sz w:val="24"/>
                <w:szCs w:val="24"/>
                <w:lang w:val="uk-UA" w:bidi="ar-SA"/>
              </w:rPr>
              <w:t> </w:t>
            </w:r>
          </w:p>
        </w:tc>
      </w:tr>
      <w:tr w:rsidR="00B24789" w:rsidRPr="00B24789" w14:paraId="5903AE79" w14:textId="77777777" w:rsidTr="00B24789">
        <w:tc>
          <w:tcPr>
            <w:tcW w:w="1833" w:type="dxa"/>
            <w:vMerge/>
          </w:tcPr>
          <w:p w14:paraId="474EA256" w14:textId="77777777" w:rsidR="00B24789" w:rsidRPr="00F72758" w:rsidRDefault="00B24789" w:rsidP="00B24789">
            <w:pPr>
              <w:rPr>
                <w:rFonts w:ascii="Arial Narrow" w:eastAsia="Arial" w:hAnsi="Arial Narrow" w:cs="Arial"/>
                <w:sz w:val="24"/>
                <w:szCs w:val="24"/>
                <w:lang w:val="uk-UA" w:bidi="ar-SA"/>
              </w:rPr>
            </w:pPr>
          </w:p>
        </w:tc>
        <w:tc>
          <w:tcPr>
            <w:tcW w:w="5358" w:type="dxa"/>
            <w:vAlign w:val="center"/>
          </w:tcPr>
          <w:p w14:paraId="2EB68E04"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hAnsi="Arial Narrow" w:cs="Arial"/>
                <w:color w:val="000000"/>
                <w:sz w:val="24"/>
                <w:szCs w:val="24"/>
                <w:lang w:val="uk-UA" w:bidi="ar-SA"/>
              </w:rPr>
              <w:t>Наявність та причини скарг та звернень</w:t>
            </w:r>
          </w:p>
        </w:tc>
        <w:tc>
          <w:tcPr>
            <w:tcW w:w="3118" w:type="dxa"/>
          </w:tcPr>
          <w:p w14:paraId="2C7301F3"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eastAsia="Arial" w:hAnsi="Arial Narrow" w:cs="Arial"/>
                <w:sz w:val="24"/>
                <w:szCs w:val="24"/>
                <w:lang w:val="uk-UA" w:bidi="ar-SA"/>
              </w:rPr>
              <w:t>Щорічна</w:t>
            </w:r>
          </w:p>
        </w:tc>
        <w:tc>
          <w:tcPr>
            <w:tcW w:w="4111" w:type="dxa"/>
            <w:vAlign w:val="center"/>
          </w:tcPr>
          <w:p w14:paraId="531EA097"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hAnsi="Arial Narrow" w:cs="Arial"/>
                <w:color w:val="000000"/>
                <w:sz w:val="24"/>
                <w:szCs w:val="24"/>
                <w:lang w:val="uk-UA" w:bidi="ar-SA"/>
              </w:rPr>
              <w:t>Юрисконсульт</w:t>
            </w:r>
          </w:p>
        </w:tc>
      </w:tr>
      <w:tr w:rsidR="00B24789" w:rsidRPr="00B24789" w14:paraId="5A045B5F" w14:textId="77777777" w:rsidTr="00B24789">
        <w:tc>
          <w:tcPr>
            <w:tcW w:w="1833" w:type="dxa"/>
            <w:vMerge/>
          </w:tcPr>
          <w:p w14:paraId="7D494E31" w14:textId="77777777" w:rsidR="00B24789" w:rsidRPr="00F72758" w:rsidRDefault="00B24789" w:rsidP="00B24789">
            <w:pPr>
              <w:rPr>
                <w:rFonts w:ascii="Arial Narrow" w:eastAsia="Arial" w:hAnsi="Arial Narrow" w:cs="Arial"/>
                <w:sz w:val="24"/>
                <w:szCs w:val="24"/>
                <w:lang w:val="uk-UA" w:bidi="ar-SA"/>
              </w:rPr>
            </w:pPr>
          </w:p>
        </w:tc>
        <w:tc>
          <w:tcPr>
            <w:tcW w:w="5358" w:type="dxa"/>
            <w:vAlign w:val="center"/>
          </w:tcPr>
          <w:p w14:paraId="00499FC5"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hAnsi="Arial Narrow" w:cs="Arial"/>
                <w:color w:val="000000"/>
                <w:sz w:val="24"/>
                <w:szCs w:val="24"/>
                <w:lang w:val="uk-UA" w:bidi="ar-SA"/>
              </w:rPr>
              <w:t>Кваліфікація персоналу</w:t>
            </w:r>
          </w:p>
        </w:tc>
        <w:tc>
          <w:tcPr>
            <w:tcW w:w="3118" w:type="dxa"/>
          </w:tcPr>
          <w:p w14:paraId="238306AF"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eastAsia="Arial" w:hAnsi="Arial Narrow" w:cs="Arial"/>
                <w:sz w:val="24"/>
                <w:szCs w:val="24"/>
                <w:lang w:val="uk-UA" w:bidi="ar-SA"/>
              </w:rPr>
              <w:t>Щорічна</w:t>
            </w:r>
          </w:p>
        </w:tc>
        <w:tc>
          <w:tcPr>
            <w:tcW w:w="4111" w:type="dxa"/>
            <w:vAlign w:val="center"/>
          </w:tcPr>
          <w:p w14:paraId="74A4314D"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hAnsi="Arial Narrow" w:cs="Arial"/>
                <w:color w:val="000000"/>
                <w:sz w:val="24"/>
                <w:szCs w:val="24"/>
                <w:lang w:val="uk-UA" w:bidi="ar-SA"/>
              </w:rPr>
              <w:t xml:space="preserve"> Начальник відділу кадрів</w:t>
            </w:r>
          </w:p>
        </w:tc>
      </w:tr>
      <w:tr w:rsidR="00B24789" w:rsidRPr="00B24789" w14:paraId="4A880393" w14:textId="77777777" w:rsidTr="00B24789">
        <w:tc>
          <w:tcPr>
            <w:tcW w:w="1833" w:type="dxa"/>
            <w:vMerge/>
          </w:tcPr>
          <w:p w14:paraId="743223D9" w14:textId="77777777" w:rsidR="00B24789" w:rsidRPr="00F72758" w:rsidRDefault="00B24789" w:rsidP="00B24789">
            <w:pPr>
              <w:rPr>
                <w:rFonts w:ascii="Arial Narrow" w:eastAsia="Arial" w:hAnsi="Arial Narrow" w:cs="Arial"/>
                <w:sz w:val="24"/>
                <w:szCs w:val="24"/>
                <w:lang w:val="uk-UA" w:bidi="ar-SA"/>
              </w:rPr>
            </w:pPr>
          </w:p>
        </w:tc>
        <w:tc>
          <w:tcPr>
            <w:tcW w:w="5358" w:type="dxa"/>
            <w:vAlign w:val="center"/>
          </w:tcPr>
          <w:p w14:paraId="429641F4"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hAnsi="Arial Narrow" w:cs="Arial"/>
                <w:color w:val="000000"/>
                <w:sz w:val="24"/>
                <w:szCs w:val="24"/>
                <w:lang w:val="uk-UA" w:bidi="ar-SA"/>
              </w:rPr>
              <w:t>Залучення зацікавлених сторін до різних господарських процесів</w:t>
            </w:r>
          </w:p>
        </w:tc>
        <w:tc>
          <w:tcPr>
            <w:tcW w:w="3118" w:type="dxa"/>
          </w:tcPr>
          <w:p w14:paraId="196D0CE1"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eastAsia="Arial" w:hAnsi="Arial Narrow" w:cs="Arial"/>
                <w:sz w:val="24"/>
                <w:szCs w:val="24"/>
                <w:lang w:val="uk-UA" w:bidi="ar-SA"/>
              </w:rPr>
              <w:t>Щорічна</w:t>
            </w:r>
          </w:p>
        </w:tc>
        <w:tc>
          <w:tcPr>
            <w:tcW w:w="4111" w:type="dxa"/>
            <w:vAlign w:val="center"/>
          </w:tcPr>
          <w:p w14:paraId="0793C20C"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hAnsi="Arial Narrow" w:cs="Arial"/>
                <w:color w:val="000000"/>
                <w:sz w:val="24"/>
                <w:szCs w:val="24"/>
                <w:lang w:val="uk-UA" w:bidi="ar-SA"/>
              </w:rPr>
              <w:t>Головний лісничий</w:t>
            </w:r>
          </w:p>
        </w:tc>
      </w:tr>
      <w:tr w:rsidR="00B24789" w:rsidRPr="00B24789" w14:paraId="42CFE239" w14:textId="77777777" w:rsidTr="00B24789">
        <w:tc>
          <w:tcPr>
            <w:tcW w:w="1833" w:type="dxa"/>
            <w:vMerge w:val="restart"/>
          </w:tcPr>
          <w:p w14:paraId="5EFE079A"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eastAsia="Arial" w:hAnsi="Arial Narrow" w:cs="Arial"/>
                <w:sz w:val="24"/>
                <w:szCs w:val="24"/>
                <w:lang w:val="uk-UA" w:bidi="ar-SA"/>
              </w:rPr>
              <w:t>3. Економічна сфера</w:t>
            </w:r>
          </w:p>
        </w:tc>
        <w:tc>
          <w:tcPr>
            <w:tcW w:w="5358" w:type="dxa"/>
            <w:vAlign w:val="center"/>
          </w:tcPr>
          <w:p w14:paraId="527679AF"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hAnsi="Arial Narrow" w:cs="Arial"/>
                <w:color w:val="000000"/>
                <w:sz w:val="24"/>
                <w:szCs w:val="24"/>
                <w:lang w:val="uk-UA" w:bidi="ar-SA"/>
              </w:rPr>
              <w:t>Розвиток інфраструктури</w:t>
            </w:r>
          </w:p>
        </w:tc>
        <w:tc>
          <w:tcPr>
            <w:tcW w:w="3118" w:type="dxa"/>
            <w:vAlign w:val="center"/>
          </w:tcPr>
          <w:p w14:paraId="26270724"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eastAsia="Arial" w:hAnsi="Arial Narrow" w:cs="Arial"/>
                <w:sz w:val="24"/>
                <w:szCs w:val="24"/>
                <w:lang w:val="uk-UA" w:bidi="ar-SA"/>
              </w:rPr>
              <w:t xml:space="preserve">Щорічна, </w:t>
            </w:r>
          </w:p>
          <w:p w14:paraId="4249BE61"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eastAsia="Arial" w:hAnsi="Arial Narrow" w:cs="Arial"/>
                <w:sz w:val="24"/>
                <w:szCs w:val="24"/>
                <w:lang w:val="uk-UA" w:bidi="ar-SA"/>
              </w:rPr>
              <w:t>Кожний ревізійний період</w:t>
            </w:r>
          </w:p>
        </w:tc>
        <w:tc>
          <w:tcPr>
            <w:tcW w:w="4111" w:type="dxa"/>
            <w:vAlign w:val="center"/>
          </w:tcPr>
          <w:p w14:paraId="221961F6"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hAnsi="Arial Narrow" w:cs="Arial"/>
                <w:color w:val="000000"/>
                <w:sz w:val="24"/>
                <w:szCs w:val="24"/>
                <w:lang w:val="uk-UA" w:bidi="ar-SA"/>
              </w:rPr>
              <w:t xml:space="preserve">  Головний інженер</w:t>
            </w:r>
          </w:p>
        </w:tc>
      </w:tr>
      <w:tr w:rsidR="00B24789" w:rsidRPr="00B24789" w14:paraId="60A1CC5A" w14:textId="77777777" w:rsidTr="00B24789">
        <w:tc>
          <w:tcPr>
            <w:tcW w:w="1833" w:type="dxa"/>
            <w:vMerge/>
          </w:tcPr>
          <w:p w14:paraId="3C2685F7" w14:textId="77777777" w:rsidR="00B24789" w:rsidRPr="00F72758" w:rsidRDefault="00B24789" w:rsidP="00B24789">
            <w:pPr>
              <w:rPr>
                <w:rFonts w:ascii="Arial Narrow" w:eastAsia="Arial" w:hAnsi="Arial Narrow" w:cs="Arial"/>
                <w:sz w:val="24"/>
                <w:szCs w:val="24"/>
                <w:lang w:val="uk-UA" w:bidi="ar-SA"/>
              </w:rPr>
            </w:pPr>
          </w:p>
        </w:tc>
        <w:tc>
          <w:tcPr>
            <w:tcW w:w="5358" w:type="dxa"/>
            <w:vAlign w:val="center"/>
          </w:tcPr>
          <w:p w14:paraId="2CEE25BB"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hAnsi="Arial Narrow" w:cs="Arial"/>
                <w:color w:val="000000"/>
                <w:sz w:val="24"/>
                <w:szCs w:val="24"/>
                <w:lang w:val="uk-UA" w:bidi="ar-SA"/>
              </w:rPr>
              <w:t>Забезпеченість основними засобами</w:t>
            </w:r>
          </w:p>
        </w:tc>
        <w:tc>
          <w:tcPr>
            <w:tcW w:w="3118" w:type="dxa"/>
            <w:vAlign w:val="center"/>
          </w:tcPr>
          <w:p w14:paraId="472A37F9"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eastAsia="Arial" w:hAnsi="Arial Narrow" w:cs="Arial"/>
                <w:sz w:val="24"/>
                <w:szCs w:val="24"/>
                <w:lang w:val="uk-UA" w:bidi="ar-SA"/>
              </w:rPr>
              <w:t>Щорічна,</w:t>
            </w:r>
          </w:p>
          <w:p w14:paraId="39B21869"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eastAsia="Arial" w:hAnsi="Arial Narrow" w:cs="Arial"/>
                <w:sz w:val="24"/>
                <w:szCs w:val="24"/>
                <w:lang w:val="uk-UA" w:bidi="ar-SA"/>
              </w:rPr>
              <w:t>Кожний ревізійний період</w:t>
            </w:r>
          </w:p>
        </w:tc>
        <w:tc>
          <w:tcPr>
            <w:tcW w:w="4111" w:type="dxa"/>
            <w:vAlign w:val="center"/>
          </w:tcPr>
          <w:p w14:paraId="005F3C88"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hAnsi="Arial Narrow" w:cs="Arial"/>
                <w:color w:val="000000"/>
                <w:sz w:val="24"/>
                <w:szCs w:val="24"/>
                <w:lang w:val="uk-UA" w:bidi="ar-SA"/>
              </w:rPr>
              <w:t xml:space="preserve">  Головний інженер</w:t>
            </w:r>
          </w:p>
        </w:tc>
      </w:tr>
      <w:tr w:rsidR="00B24789" w:rsidRPr="00B24789" w14:paraId="6BC3A8CC" w14:textId="77777777" w:rsidTr="00B24789">
        <w:tc>
          <w:tcPr>
            <w:tcW w:w="1833" w:type="dxa"/>
            <w:vMerge/>
          </w:tcPr>
          <w:p w14:paraId="3A297336" w14:textId="77777777" w:rsidR="00B24789" w:rsidRPr="00F72758" w:rsidRDefault="00B24789" w:rsidP="00B24789">
            <w:pPr>
              <w:rPr>
                <w:rFonts w:ascii="Arial Narrow" w:eastAsia="Arial" w:hAnsi="Arial Narrow" w:cs="Arial"/>
                <w:sz w:val="24"/>
                <w:szCs w:val="24"/>
                <w:lang w:val="uk-UA" w:bidi="ar-SA"/>
              </w:rPr>
            </w:pPr>
          </w:p>
        </w:tc>
        <w:tc>
          <w:tcPr>
            <w:tcW w:w="5358" w:type="dxa"/>
            <w:vAlign w:val="center"/>
          </w:tcPr>
          <w:p w14:paraId="6335B0A9"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hAnsi="Arial Narrow" w:cs="Arial"/>
                <w:color w:val="000000"/>
                <w:sz w:val="24"/>
                <w:szCs w:val="24"/>
                <w:lang w:val="uk-UA" w:bidi="ar-SA"/>
              </w:rPr>
              <w:t>Забезпеченість фінансовими ресурсами</w:t>
            </w:r>
          </w:p>
        </w:tc>
        <w:tc>
          <w:tcPr>
            <w:tcW w:w="3118" w:type="dxa"/>
            <w:vAlign w:val="center"/>
          </w:tcPr>
          <w:p w14:paraId="1DC73FA1"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eastAsia="Arial" w:hAnsi="Arial Narrow" w:cs="Arial"/>
                <w:sz w:val="24"/>
                <w:szCs w:val="24"/>
                <w:lang w:val="uk-UA" w:bidi="ar-SA"/>
              </w:rPr>
              <w:t>Щорічна</w:t>
            </w:r>
          </w:p>
        </w:tc>
        <w:tc>
          <w:tcPr>
            <w:tcW w:w="4111" w:type="dxa"/>
            <w:vAlign w:val="center"/>
          </w:tcPr>
          <w:p w14:paraId="7FE0BD1B"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hAnsi="Arial Narrow" w:cs="Arial"/>
                <w:color w:val="000000"/>
                <w:sz w:val="24"/>
                <w:szCs w:val="24"/>
                <w:lang w:val="uk-UA" w:bidi="ar-SA"/>
              </w:rPr>
              <w:t>Головний економіст</w:t>
            </w:r>
          </w:p>
        </w:tc>
      </w:tr>
      <w:tr w:rsidR="00B24789" w:rsidRPr="00B24789" w14:paraId="4BFBA3BB" w14:textId="77777777" w:rsidTr="00B24789">
        <w:tc>
          <w:tcPr>
            <w:tcW w:w="1833" w:type="dxa"/>
            <w:vMerge/>
          </w:tcPr>
          <w:p w14:paraId="4C2F7AD7" w14:textId="77777777" w:rsidR="00B24789" w:rsidRPr="00F72758" w:rsidRDefault="00B24789" w:rsidP="00B24789">
            <w:pPr>
              <w:rPr>
                <w:rFonts w:ascii="Arial Narrow" w:eastAsia="Arial" w:hAnsi="Arial Narrow" w:cs="Arial"/>
                <w:sz w:val="24"/>
                <w:szCs w:val="24"/>
                <w:lang w:val="uk-UA" w:bidi="ar-SA"/>
              </w:rPr>
            </w:pPr>
          </w:p>
        </w:tc>
        <w:tc>
          <w:tcPr>
            <w:tcW w:w="5358" w:type="dxa"/>
            <w:vAlign w:val="center"/>
          </w:tcPr>
          <w:p w14:paraId="54887720"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hAnsi="Arial Narrow" w:cs="Arial"/>
                <w:color w:val="000000"/>
                <w:sz w:val="24"/>
                <w:szCs w:val="24"/>
                <w:lang w:val="uk-UA" w:bidi="ar-SA"/>
              </w:rPr>
              <w:t>Сприяння розвитку місцевої економіки</w:t>
            </w:r>
            <w:r w:rsidRPr="00F72758">
              <w:rPr>
                <w:rFonts w:ascii="Arial Narrow" w:hAnsi="Arial Narrow"/>
                <w:color w:val="000000"/>
                <w:sz w:val="24"/>
                <w:szCs w:val="24"/>
                <w:lang w:val="uk-UA" w:bidi="ar-SA"/>
              </w:rPr>
              <w:t> </w:t>
            </w:r>
          </w:p>
        </w:tc>
        <w:tc>
          <w:tcPr>
            <w:tcW w:w="3118" w:type="dxa"/>
            <w:vAlign w:val="center"/>
          </w:tcPr>
          <w:p w14:paraId="124EEB7B"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eastAsia="Arial" w:hAnsi="Arial Narrow" w:cs="Arial"/>
                <w:sz w:val="24"/>
                <w:szCs w:val="24"/>
                <w:lang w:val="uk-UA" w:bidi="ar-SA"/>
              </w:rPr>
              <w:t>Щорічна,</w:t>
            </w:r>
          </w:p>
          <w:p w14:paraId="78AC93E3"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eastAsia="Arial" w:hAnsi="Arial Narrow" w:cs="Arial"/>
                <w:sz w:val="24"/>
                <w:szCs w:val="24"/>
                <w:lang w:val="uk-UA" w:bidi="ar-SA"/>
              </w:rPr>
              <w:t>Кожний ревізійний період</w:t>
            </w:r>
          </w:p>
        </w:tc>
        <w:tc>
          <w:tcPr>
            <w:tcW w:w="4111" w:type="dxa"/>
            <w:vAlign w:val="center"/>
          </w:tcPr>
          <w:p w14:paraId="0FB2733D"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hAnsi="Arial Narrow" w:cs="Arial"/>
                <w:color w:val="000000"/>
                <w:sz w:val="24"/>
                <w:szCs w:val="24"/>
                <w:lang w:val="uk-UA" w:bidi="ar-SA"/>
              </w:rPr>
              <w:t xml:space="preserve"> Головний економіст</w:t>
            </w:r>
          </w:p>
        </w:tc>
      </w:tr>
      <w:tr w:rsidR="00B24789" w:rsidRPr="00B24789" w14:paraId="6EC14B8B" w14:textId="77777777" w:rsidTr="00B24789">
        <w:tc>
          <w:tcPr>
            <w:tcW w:w="1833" w:type="dxa"/>
            <w:vMerge/>
          </w:tcPr>
          <w:p w14:paraId="0FC51C19" w14:textId="77777777" w:rsidR="00B24789" w:rsidRPr="00F72758" w:rsidRDefault="00B24789" w:rsidP="00B24789">
            <w:pPr>
              <w:rPr>
                <w:rFonts w:ascii="Arial Narrow" w:eastAsia="Arial" w:hAnsi="Arial Narrow" w:cs="Arial"/>
                <w:sz w:val="24"/>
                <w:szCs w:val="24"/>
                <w:lang w:val="uk-UA" w:bidi="ar-SA"/>
              </w:rPr>
            </w:pPr>
          </w:p>
        </w:tc>
        <w:tc>
          <w:tcPr>
            <w:tcW w:w="5358" w:type="dxa"/>
            <w:vAlign w:val="center"/>
          </w:tcPr>
          <w:p w14:paraId="17D3926C"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hAnsi="Arial Narrow" w:cs="Arial"/>
                <w:color w:val="000000"/>
                <w:sz w:val="24"/>
                <w:szCs w:val="24"/>
                <w:lang w:val="uk-UA" w:bidi="ar-SA"/>
              </w:rPr>
              <w:t>Сплата податків та зборів</w:t>
            </w:r>
            <w:r w:rsidRPr="00F72758">
              <w:rPr>
                <w:rFonts w:ascii="Arial Narrow" w:hAnsi="Arial Narrow"/>
                <w:color w:val="000000"/>
                <w:sz w:val="24"/>
                <w:szCs w:val="24"/>
                <w:lang w:val="uk-UA" w:bidi="ar-SA"/>
              </w:rPr>
              <w:t> </w:t>
            </w:r>
          </w:p>
        </w:tc>
        <w:tc>
          <w:tcPr>
            <w:tcW w:w="3118" w:type="dxa"/>
            <w:vAlign w:val="center"/>
          </w:tcPr>
          <w:p w14:paraId="2AA4FA93"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eastAsia="Arial" w:hAnsi="Arial Narrow" w:cs="Arial"/>
                <w:sz w:val="24"/>
                <w:szCs w:val="24"/>
                <w:lang w:val="uk-UA" w:bidi="ar-SA"/>
              </w:rPr>
              <w:t>Щорічна</w:t>
            </w:r>
          </w:p>
        </w:tc>
        <w:tc>
          <w:tcPr>
            <w:tcW w:w="4111" w:type="dxa"/>
            <w:vAlign w:val="center"/>
          </w:tcPr>
          <w:p w14:paraId="162D9BDE"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hAnsi="Arial Narrow" w:cs="Arial"/>
                <w:color w:val="000000"/>
                <w:sz w:val="24"/>
                <w:szCs w:val="24"/>
                <w:lang w:val="uk-UA" w:bidi="ar-SA"/>
              </w:rPr>
              <w:t xml:space="preserve">Головний бухгалтер </w:t>
            </w:r>
          </w:p>
        </w:tc>
      </w:tr>
      <w:tr w:rsidR="00B24789" w:rsidRPr="00B24789" w14:paraId="01240951" w14:textId="77777777" w:rsidTr="00B24789">
        <w:tc>
          <w:tcPr>
            <w:tcW w:w="1833" w:type="dxa"/>
            <w:vMerge/>
          </w:tcPr>
          <w:p w14:paraId="087C00AC" w14:textId="77777777" w:rsidR="00B24789" w:rsidRPr="00F72758" w:rsidRDefault="00B24789" w:rsidP="00B24789">
            <w:pPr>
              <w:rPr>
                <w:rFonts w:ascii="Arial Narrow" w:eastAsia="Arial" w:hAnsi="Arial Narrow" w:cs="Arial"/>
                <w:sz w:val="24"/>
                <w:szCs w:val="24"/>
                <w:lang w:val="uk-UA" w:bidi="ar-SA"/>
              </w:rPr>
            </w:pPr>
          </w:p>
        </w:tc>
        <w:tc>
          <w:tcPr>
            <w:tcW w:w="5358" w:type="dxa"/>
            <w:vAlign w:val="center"/>
          </w:tcPr>
          <w:p w14:paraId="18326CA0"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hAnsi="Arial Narrow" w:cs="Arial"/>
                <w:color w:val="000000"/>
                <w:sz w:val="24"/>
                <w:szCs w:val="24"/>
                <w:lang w:val="uk-UA" w:bidi="ar-SA"/>
              </w:rPr>
              <w:t>Оплата праці</w:t>
            </w:r>
          </w:p>
        </w:tc>
        <w:tc>
          <w:tcPr>
            <w:tcW w:w="3118" w:type="dxa"/>
            <w:vAlign w:val="center"/>
          </w:tcPr>
          <w:p w14:paraId="617DFB0F"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eastAsia="Arial" w:hAnsi="Arial Narrow" w:cs="Arial"/>
                <w:sz w:val="24"/>
                <w:szCs w:val="24"/>
                <w:lang w:val="uk-UA" w:bidi="ar-SA"/>
              </w:rPr>
              <w:t>Щорічна</w:t>
            </w:r>
          </w:p>
        </w:tc>
        <w:tc>
          <w:tcPr>
            <w:tcW w:w="4111" w:type="dxa"/>
            <w:vAlign w:val="center"/>
          </w:tcPr>
          <w:p w14:paraId="39154C7C"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hAnsi="Arial Narrow" w:cs="Arial"/>
                <w:color w:val="000000"/>
                <w:sz w:val="24"/>
                <w:szCs w:val="24"/>
                <w:lang w:val="uk-UA" w:bidi="ar-SA"/>
              </w:rPr>
              <w:t>Головний бухгалтер</w:t>
            </w:r>
          </w:p>
        </w:tc>
      </w:tr>
      <w:tr w:rsidR="00B24789" w:rsidRPr="00B24789" w14:paraId="64B48964" w14:textId="77777777" w:rsidTr="00B24789">
        <w:tc>
          <w:tcPr>
            <w:tcW w:w="1833" w:type="dxa"/>
            <w:vMerge/>
          </w:tcPr>
          <w:p w14:paraId="5E861ADA" w14:textId="77777777" w:rsidR="00B24789" w:rsidRPr="00F72758" w:rsidRDefault="00B24789" w:rsidP="00B24789">
            <w:pPr>
              <w:rPr>
                <w:rFonts w:ascii="Arial Narrow" w:eastAsia="Arial" w:hAnsi="Arial Narrow" w:cs="Arial"/>
                <w:sz w:val="24"/>
                <w:szCs w:val="24"/>
                <w:lang w:val="uk-UA" w:bidi="ar-SA"/>
              </w:rPr>
            </w:pPr>
          </w:p>
        </w:tc>
        <w:tc>
          <w:tcPr>
            <w:tcW w:w="5358" w:type="dxa"/>
            <w:vAlign w:val="center"/>
          </w:tcPr>
          <w:p w14:paraId="59C10066"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hAnsi="Arial Narrow" w:cs="Arial"/>
                <w:color w:val="000000"/>
                <w:sz w:val="24"/>
                <w:szCs w:val="24"/>
                <w:lang w:val="uk-UA" w:bidi="ar-SA"/>
              </w:rPr>
              <w:t>Витрати на ведення лісового господарства</w:t>
            </w:r>
          </w:p>
        </w:tc>
        <w:tc>
          <w:tcPr>
            <w:tcW w:w="3118" w:type="dxa"/>
            <w:vAlign w:val="center"/>
          </w:tcPr>
          <w:p w14:paraId="5C39413D"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eastAsia="Arial" w:hAnsi="Arial Narrow" w:cs="Arial"/>
                <w:sz w:val="24"/>
                <w:szCs w:val="24"/>
                <w:lang w:val="uk-UA" w:bidi="ar-SA"/>
              </w:rPr>
              <w:t>Щорічна</w:t>
            </w:r>
          </w:p>
        </w:tc>
        <w:tc>
          <w:tcPr>
            <w:tcW w:w="4111" w:type="dxa"/>
            <w:vAlign w:val="center"/>
          </w:tcPr>
          <w:p w14:paraId="1B88A87D"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hAnsi="Arial Narrow" w:cs="Arial"/>
                <w:color w:val="000000"/>
                <w:sz w:val="24"/>
                <w:szCs w:val="24"/>
                <w:lang w:val="uk-UA" w:bidi="ar-SA"/>
              </w:rPr>
              <w:t>Головний економіст</w:t>
            </w:r>
          </w:p>
        </w:tc>
      </w:tr>
      <w:tr w:rsidR="00B24789" w:rsidRPr="00B24789" w14:paraId="6BB1470C" w14:textId="77777777" w:rsidTr="00B24789">
        <w:tc>
          <w:tcPr>
            <w:tcW w:w="1833" w:type="dxa"/>
            <w:vMerge/>
          </w:tcPr>
          <w:p w14:paraId="7D07B431" w14:textId="77777777" w:rsidR="00B24789" w:rsidRPr="00F72758" w:rsidRDefault="00B24789" w:rsidP="00B24789">
            <w:pPr>
              <w:rPr>
                <w:rFonts w:ascii="Arial Narrow" w:eastAsia="Arial" w:hAnsi="Arial Narrow" w:cs="Arial"/>
                <w:sz w:val="24"/>
                <w:szCs w:val="24"/>
                <w:lang w:val="uk-UA" w:bidi="ar-SA"/>
              </w:rPr>
            </w:pPr>
          </w:p>
        </w:tc>
        <w:tc>
          <w:tcPr>
            <w:tcW w:w="5358" w:type="dxa"/>
            <w:vAlign w:val="center"/>
          </w:tcPr>
          <w:p w14:paraId="2B98A71A"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hAnsi="Arial Narrow" w:cs="Arial"/>
                <w:color w:val="000000"/>
                <w:sz w:val="24"/>
                <w:szCs w:val="24"/>
                <w:lang w:val="uk-UA" w:bidi="ar-SA"/>
              </w:rPr>
              <w:t>Витрати на заходи з охорони праці</w:t>
            </w:r>
          </w:p>
        </w:tc>
        <w:tc>
          <w:tcPr>
            <w:tcW w:w="3118" w:type="dxa"/>
            <w:vAlign w:val="center"/>
          </w:tcPr>
          <w:p w14:paraId="1A4F481F"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eastAsia="Arial" w:hAnsi="Arial Narrow" w:cs="Arial"/>
                <w:sz w:val="24"/>
                <w:szCs w:val="24"/>
                <w:lang w:val="uk-UA" w:bidi="ar-SA"/>
              </w:rPr>
              <w:t>Щорічна</w:t>
            </w:r>
          </w:p>
        </w:tc>
        <w:tc>
          <w:tcPr>
            <w:tcW w:w="4111" w:type="dxa"/>
            <w:vAlign w:val="center"/>
          </w:tcPr>
          <w:p w14:paraId="6E8E7F29" w14:textId="77777777" w:rsidR="00B24789" w:rsidRPr="00F72758" w:rsidRDefault="00B24789" w:rsidP="00B24789">
            <w:pPr>
              <w:rPr>
                <w:rFonts w:ascii="Arial Narrow" w:eastAsia="Arial" w:hAnsi="Arial Narrow" w:cs="Arial"/>
                <w:sz w:val="24"/>
                <w:szCs w:val="24"/>
                <w:lang w:val="uk-UA" w:bidi="ar-SA"/>
              </w:rPr>
            </w:pPr>
            <w:r w:rsidRPr="00F72758">
              <w:rPr>
                <w:rFonts w:ascii="Arial Narrow" w:hAnsi="Arial Narrow" w:cs="Arial"/>
                <w:color w:val="000000"/>
                <w:sz w:val="24"/>
                <w:szCs w:val="24"/>
                <w:lang w:val="uk-UA" w:bidi="ar-SA"/>
              </w:rPr>
              <w:t>Головний економіст, інженер з охорони праці</w:t>
            </w:r>
          </w:p>
        </w:tc>
      </w:tr>
    </w:tbl>
    <w:p w14:paraId="6132928C" w14:textId="6C2CEECE" w:rsidR="00570BE9" w:rsidRDefault="00570BE9" w:rsidP="001E7740">
      <w:pPr>
        <w:spacing w:line="320" w:lineRule="exact"/>
        <w:ind w:firstLine="720"/>
        <w:contextualSpacing/>
        <w:jc w:val="both"/>
        <w:rPr>
          <w:rStyle w:val="tlid-translation"/>
          <w:rFonts w:ascii="Arial Narrow" w:hAnsi="Arial Narrow" w:cs="Times New Roman"/>
          <w:sz w:val="24"/>
          <w:szCs w:val="24"/>
          <w:lang w:val="uk-UA"/>
        </w:rPr>
      </w:pPr>
      <w:bookmarkStart w:id="8" w:name="_GoBack"/>
      <w:bookmarkEnd w:id="8"/>
    </w:p>
    <w:p w14:paraId="37ACA890" w14:textId="77777777" w:rsidR="00570BE9" w:rsidRDefault="00570BE9" w:rsidP="001E7740">
      <w:pPr>
        <w:spacing w:line="320" w:lineRule="exact"/>
        <w:ind w:firstLine="720"/>
        <w:contextualSpacing/>
        <w:jc w:val="both"/>
        <w:rPr>
          <w:rStyle w:val="tlid-translation"/>
          <w:rFonts w:ascii="Arial Narrow" w:hAnsi="Arial Narrow" w:cs="Times New Roman"/>
          <w:sz w:val="24"/>
          <w:szCs w:val="24"/>
          <w:lang w:val="uk-UA"/>
        </w:rPr>
        <w:sectPr w:rsidR="00570BE9" w:rsidSect="00570BE9">
          <w:pgSz w:w="16840" w:h="11910" w:orient="landscape"/>
          <w:pgMar w:top="1134" w:right="1134" w:bottom="1134" w:left="1418" w:header="0" w:footer="414" w:gutter="0"/>
          <w:cols w:space="720"/>
          <w:docGrid w:linePitch="299"/>
        </w:sectPr>
      </w:pPr>
    </w:p>
    <w:p w14:paraId="751A9A43" w14:textId="50EC8412" w:rsidR="00372AD1" w:rsidRPr="00EE4025" w:rsidRDefault="00CD70B5" w:rsidP="00372AD1">
      <w:pPr>
        <w:pStyle w:val="a3"/>
        <w:spacing w:line="320" w:lineRule="exact"/>
        <w:ind w:firstLine="720"/>
        <w:contextualSpacing/>
        <w:jc w:val="both"/>
        <w:rPr>
          <w:rStyle w:val="tlid-translation"/>
          <w:rFonts w:ascii="Arial Narrow" w:hAnsi="Arial Narrow" w:cs="Times New Roman"/>
          <w:b/>
          <w:sz w:val="24"/>
          <w:szCs w:val="24"/>
          <w:lang w:val="uk-UA"/>
        </w:rPr>
      </w:pPr>
      <w:r w:rsidRPr="00A2473F">
        <w:rPr>
          <w:rStyle w:val="tlid-translation"/>
          <w:rFonts w:ascii="Times New Roman" w:hAnsi="Times New Roman" w:cs="Times New Roman"/>
          <w:sz w:val="24"/>
          <w:szCs w:val="24"/>
          <w:lang w:val="uk-UA"/>
        </w:rPr>
        <w:lastRenderedPageBreak/>
        <w:t>.</w:t>
      </w:r>
      <w:r w:rsidR="00372AD1" w:rsidRPr="00372AD1">
        <w:rPr>
          <w:rStyle w:val="tlid-translation"/>
          <w:rFonts w:ascii="Arial Narrow" w:hAnsi="Arial Narrow" w:cs="Times New Roman"/>
          <w:b/>
          <w:sz w:val="24"/>
          <w:szCs w:val="24"/>
          <w:lang w:val="uk-UA"/>
        </w:rPr>
        <w:t xml:space="preserve"> </w:t>
      </w:r>
      <w:r w:rsidR="00372AD1" w:rsidRPr="00EE4025">
        <w:rPr>
          <w:rStyle w:val="tlid-translation"/>
          <w:rFonts w:ascii="Arial Narrow" w:hAnsi="Arial Narrow" w:cs="Times New Roman"/>
          <w:b/>
          <w:sz w:val="24"/>
          <w:szCs w:val="24"/>
          <w:lang w:val="uk-UA"/>
        </w:rPr>
        <w:t>Бібліографія</w:t>
      </w:r>
    </w:p>
    <w:p w14:paraId="189D0323" w14:textId="77777777" w:rsidR="00372AD1" w:rsidRDefault="00372AD1" w:rsidP="00372AD1">
      <w:pPr>
        <w:pStyle w:val="a3"/>
        <w:spacing w:line="320" w:lineRule="exact"/>
        <w:ind w:firstLine="720"/>
        <w:contextualSpacing/>
        <w:jc w:val="both"/>
        <w:rPr>
          <w:rStyle w:val="tlid-translation"/>
          <w:rFonts w:ascii="Arial Narrow" w:hAnsi="Arial Narrow" w:cs="Times New Roman"/>
          <w:sz w:val="24"/>
          <w:szCs w:val="24"/>
          <w:lang w:val="uk-UA"/>
        </w:rPr>
      </w:pPr>
      <w:r w:rsidRPr="007402E1">
        <w:rPr>
          <w:rStyle w:val="tlid-translation"/>
          <w:rFonts w:ascii="Arial Narrow" w:hAnsi="Arial Narrow" w:cs="Times New Roman"/>
          <w:sz w:val="24"/>
          <w:szCs w:val="24"/>
          <w:lang w:val="uk-UA"/>
        </w:rPr>
        <w:t xml:space="preserve">CITIES, </w:t>
      </w:r>
      <w:proofErr w:type="spellStart"/>
      <w:r w:rsidRPr="007402E1">
        <w:rPr>
          <w:rStyle w:val="tlid-translation"/>
          <w:rFonts w:ascii="Arial Narrow" w:hAnsi="Arial Narrow" w:cs="Times New Roman"/>
          <w:sz w:val="24"/>
          <w:szCs w:val="24"/>
          <w:lang w:val="uk-UA"/>
        </w:rPr>
        <w:t>Convention</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on</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International</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Trade</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in</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Endangered</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Species</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of</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Wild</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Fauna</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and</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Flora</w:t>
      </w:r>
      <w:proofErr w:type="spellEnd"/>
      <w:r w:rsidRPr="007402E1">
        <w:rPr>
          <w:rStyle w:val="tlid-translation"/>
          <w:rFonts w:ascii="Arial Narrow" w:hAnsi="Arial Narrow" w:cs="Times New Roman"/>
          <w:sz w:val="24"/>
          <w:szCs w:val="24"/>
          <w:lang w:val="uk-UA"/>
        </w:rPr>
        <w:t xml:space="preserve">, 1973, </w:t>
      </w:r>
      <w:proofErr w:type="spellStart"/>
      <w:r w:rsidRPr="007402E1">
        <w:rPr>
          <w:rStyle w:val="tlid-translation"/>
          <w:rFonts w:ascii="Arial Narrow" w:hAnsi="Arial Narrow" w:cs="Times New Roman"/>
          <w:sz w:val="24"/>
          <w:szCs w:val="24"/>
          <w:lang w:val="uk-UA"/>
        </w:rPr>
        <w:t>as</w:t>
      </w:r>
      <w:proofErr w:type="spellEnd"/>
      <w:r w:rsidRPr="007402E1">
        <w:rPr>
          <w:rStyle w:val="tlid-translation"/>
          <w:rFonts w:ascii="Arial Narrow" w:hAnsi="Arial Narrow" w:cs="Times New Roman"/>
          <w:sz w:val="24"/>
          <w:szCs w:val="24"/>
          <w:lang w:val="uk-UA"/>
        </w:rPr>
        <w:t> </w:t>
      </w:r>
      <w:proofErr w:type="spellStart"/>
      <w:r w:rsidRPr="007402E1">
        <w:rPr>
          <w:rStyle w:val="tlid-translation"/>
          <w:rFonts w:ascii="Arial Narrow" w:hAnsi="Arial Narrow" w:cs="Times New Roman"/>
          <w:sz w:val="24"/>
          <w:szCs w:val="24"/>
          <w:lang w:val="uk-UA"/>
        </w:rPr>
        <w:t>amended</w:t>
      </w:r>
      <w:proofErr w:type="spellEnd"/>
      <w:r>
        <w:rPr>
          <w:rStyle w:val="tlid-translation"/>
          <w:rFonts w:ascii="Arial Narrow" w:hAnsi="Arial Narrow" w:cs="Times New Roman"/>
          <w:sz w:val="24"/>
          <w:szCs w:val="24"/>
          <w:lang w:val="uk-UA"/>
        </w:rPr>
        <w:t>.</w:t>
      </w:r>
      <w:r w:rsidRPr="007402E1">
        <w:rPr>
          <w:rStyle w:val="tlid-translation"/>
          <w:rFonts w:ascii="Arial Narrow" w:hAnsi="Arial Narrow" w:cs="Times New Roman"/>
          <w:sz w:val="24"/>
          <w:szCs w:val="24"/>
          <w:lang w:val="uk-UA"/>
        </w:rPr>
        <w:t xml:space="preserve"> </w:t>
      </w:r>
    </w:p>
    <w:p w14:paraId="5A8E26DC" w14:textId="77777777" w:rsidR="00372AD1" w:rsidRDefault="00372AD1" w:rsidP="00372AD1">
      <w:pPr>
        <w:pStyle w:val="a3"/>
        <w:spacing w:line="320" w:lineRule="exact"/>
        <w:ind w:firstLine="720"/>
        <w:contextualSpacing/>
        <w:jc w:val="both"/>
        <w:rPr>
          <w:rStyle w:val="tlid-translation"/>
          <w:rFonts w:ascii="Arial Narrow" w:hAnsi="Arial Narrow" w:cs="Times New Roman"/>
          <w:sz w:val="24"/>
          <w:szCs w:val="24"/>
          <w:lang w:val="uk-UA"/>
        </w:rPr>
      </w:pPr>
      <w:proofErr w:type="spellStart"/>
      <w:r w:rsidRPr="007402E1">
        <w:rPr>
          <w:rStyle w:val="tlid-translation"/>
          <w:rFonts w:ascii="Arial Narrow" w:hAnsi="Arial Narrow" w:cs="Times New Roman"/>
          <w:sz w:val="24"/>
          <w:szCs w:val="24"/>
          <w:lang w:val="uk-UA"/>
        </w:rPr>
        <w:t>Directive</w:t>
      </w:r>
      <w:proofErr w:type="spellEnd"/>
      <w:r w:rsidRPr="007402E1">
        <w:rPr>
          <w:rStyle w:val="tlid-translation"/>
          <w:rFonts w:ascii="Arial Narrow" w:hAnsi="Arial Narrow" w:cs="Times New Roman"/>
          <w:sz w:val="24"/>
          <w:szCs w:val="24"/>
          <w:lang w:val="uk-UA"/>
        </w:rPr>
        <w:t xml:space="preserve"> 2001/18/EC </w:t>
      </w:r>
      <w:proofErr w:type="spellStart"/>
      <w:r w:rsidRPr="007402E1">
        <w:rPr>
          <w:rStyle w:val="tlid-translation"/>
          <w:rFonts w:ascii="Arial Narrow" w:hAnsi="Arial Narrow" w:cs="Times New Roman"/>
          <w:sz w:val="24"/>
          <w:szCs w:val="24"/>
          <w:lang w:val="uk-UA"/>
        </w:rPr>
        <w:t>of</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the</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European</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Parliament</w:t>
      </w:r>
      <w:proofErr w:type="spellEnd"/>
      <w:r w:rsidRPr="007402E1">
        <w:rPr>
          <w:rStyle w:val="tlid-translation"/>
          <w:rFonts w:ascii="Arial Narrow" w:hAnsi="Arial Narrow" w:cs="Times New Roman"/>
          <w:sz w:val="24"/>
          <w:szCs w:val="24"/>
          <w:lang w:val="uk-UA"/>
        </w:rPr>
        <w:t xml:space="preserve"> &amp; </w:t>
      </w:r>
      <w:proofErr w:type="spellStart"/>
      <w:r w:rsidRPr="007402E1">
        <w:rPr>
          <w:rStyle w:val="tlid-translation"/>
          <w:rFonts w:ascii="Arial Narrow" w:hAnsi="Arial Narrow" w:cs="Times New Roman"/>
          <w:sz w:val="24"/>
          <w:szCs w:val="24"/>
          <w:lang w:val="uk-UA"/>
        </w:rPr>
        <w:t>of</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the</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Council</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of</w:t>
      </w:r>
      <w:proofErr w:type="spellEnd"/>
      <w:r w:rsidRPr="007402E1">
        <w:rPr>
          <w:rStyle w:val="tlid-translation"/>
          <w:rFonts w:ascii="Arial Narrow" w:hAnsi="Arial Narrow" w:cs="Times New Roman"/>
          <w:sz w:val="24"/>
          <w:szCs w:val="24"/>
          <w:lang w:val="uk-UA"/>
        </w:rPr>
        <w:t xml:space="preserve"> 12 </w:t>
      </w:r>
      <w:proofErr w:type="spellStart"/>
      <w:r w:rsidRPr="007402E1">
        <w:rPr>
          <w:rStyle w:val="tlid-translation"/>
          <w:rFonts w:ascii="Arial Narrow" w:hAnsi="Arial Narrow" w:cs="Times New Roman"/>
          <w:sz w:val="24"/>
          <w:szCs w:val="24"/>
          <w:lang w:val="uk-UA"/>
        </w:rPr>
        <w:t>March</w:t>
      </w:r>
      <w:proofErr w:type="spellEnd"/>
      <w:r w:rsidRPr="007402E1">
        <w:rPr>
          <w:rStyle w:val="tlid-translation"/>
          <w:rFonts w:ascii="Arial Narrow" w:hAnsi="Arial Narrow" w:cs="Times New Roman"/>
          <w:sz w:val="24"/>
          <w:szCs w:val="24"/>
          <w:lang w:val="uk-UA"/>
        </w:rPr>
        <w:t xml:space="preserve"> 2001 </w:t>
      </w:r>
      <w:proofErr w:type="spellStart"/>
      <w:r w:rsidRPr="007402E1">
        <w:rPr>
          <w:rStyle w:val="tlid-translation"/>
          <w:rFonts w:ascii="Arial Narrow" w:hAnsi="Arial Narrow" w:cs="Times New Roman"/>
          <w:sz w:val="24"/>
          <w:szCs w:val="24"/>
          <w:lang w:val="uk-UA"/>
        </w:rPr>
        <w:t>on</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the</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deliberate</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release</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into</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the</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environment</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of</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genetically</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modified</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organisms</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and</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repealing</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Council</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Directive</w:t>
      </w:r>
      <w:proofErr w:type="spellEnd"/>
      <w:r w:rsidRPr="007402E1">
        <w:rPr>
          <w:rStyle w:val="tlid-translation"/>
          <w:rFonts w:ascii="Arial Narrow" w:hAnsi="Arial Narrow" w:cs="Times New Roman"/>
          <w:sz w:val="24"/>
          <w:szCs w:val="24"/>
          <w:lang w:val="uk-UA"/>
        </w:rPr>
        <w:t xml:space="preserve"> 90/220/EEC</w:t>
      </w:r>
      <w:r>
        <w:rPr>
          <w:rStyle w:val="tlid-translation"/>
          <w:rFonts w:ascii="Arial Narrow" w:hAnsi="Arial Narrow" w:cs="Times New Roman"/>
          <w:sz w:val="24"/>
          <w:szCs w:val="24"/>
          <w:lang w:val="uk-UA"/>
        </w:rPr>
        <w:t>.</w:t>
      </w:r>
      <w:r w:rsidRPr="007402E1">
        <w:rPr>
          <w:rStyle w:val="tlid-translation"/>
          <w:rFonts w:ascii="Arial Narrow" w:hAnsi="Arial Narrow" w:cs="Times New Roman"/>
          <w:sz w:val="24"/>
          <w:szCs w:val="24"/>
          <w:lang w:val="uk-UA"/>
        </w:rPr>
        <w:t xml:space="preserve"> </w:t>
      </w:r>
    </w:p>
    <w:p w14:paraId="1A75BB43" w14:textId="77777777" w:rsidR="00372AD1" w:rsidRDefault="00372AD1" w:rsidP="00372AD1">
      <w:pPr>
        <w:pStyle w:val="a3"/>
        <w:spacing w:line="320" w:lineRule="exact"/>
        <w:ind w:firstLine="720"/>
        <w:contextualSpacing/>
        <w:jc w:val="both"/>
        <w:rPr>
          <w:rStyle w:val="tlid-translation"/>
          <w:rFonts w:ascii="Arial Narrow" w:hAnsi="Arial Narrow" w:cs="Times New Roman"/>
          <w:sz w:val="24"/>
          <w:szCs w:val="24"/>
          <w:lang w:val="uk-UA"/>
        </w:rPr>
      </w:pPr>
      <w:r w:rsidRPr="007402E1">
        <w:rPr>
          <w:rStyle w:val="tlid-translation"/>
          <w:rFonts w:ascii="Arial Narrow" w:hAnsi="Arial Narrow" w:cs="Times New Roman"/>
          <w:sz w:val="24"/>
          <w:szCs w:val="24"/>
          <w:lang w:val="uk-UA"/>
        </w:rPr>
        <w:t xml:space="preserve">FAO. 2003. </w:t>
      </w:r>
      <w:proofErr w:type="spellStart"/>
      <w:r w:rsidRPr="007402E1">
        <w:rPr>
          <w:rStyle w:val="tlid-translation"/>
          <w:rFonts w:ascii="Arial Narrow" w:hAnsi="Arial Narrow" w:cs="Times New Roman"/>
          <w:sz w:val="24"/>
          <w:szCs w:val="24"/>
          <w:lang w:val="uk-UA"/>
        </w:rPr>
        <w:t>Report</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of</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the</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international</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conference</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on</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the</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contribution</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of</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criteria</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and</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indicators</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for</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sustainable</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forest</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management</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the</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way</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forward</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Rome</w:t>
      </w:r>
      <w:proofErr w:type="spellEnd"/>
      <w:r>
        <w:rPr>
          <w:rStyle w:val="tlid-translation"/>
          <w:rFonts w:ascii="Arial Narrow" w:hAnsi="Arial Narrow" w:cs="Times New Roman"/>
          <w:sz w:val="24"/>
          <w:szCs w:val="24"/>
          <w:lang w:val="uk-UA"/>
        </w:rPr>
        <w:t>.</w:t>
      </w:r>
      <w:r w:rsidRPr="007402E1">
        <w:rPr>
          <w:rStyle w:val="tlid-translation"/>
          <w:rFonts w:ascii="Arial Narrow" w:hAnsi="Arial Narrow" w:cs="Times New Roman"/>
          <w:sz w:val="24"/>
          <w:szCs w:val="24"/>
          <w:lang w:val="uk-UA"/>
        </w:rPr>
        <w:t xml:space="preserve"> </w:t>
      </w:r>
    </w:p>
    <w:p w14:paraId="319DBE0D" w14:textId="77777777" w:rsidR="00372AD1" w:rsidRDefault="00372AD1" w:rsidP="00372AD1">
      <w:pPr>
        <w:pStyle w:val="a3"/>
        <w:spacing w:line="320" w:lineRule="exact"/>
        <w:ind w:firstLine="720"/>
        <w:contextualSpacing/>
        <w:jc w:val="both"/>
        <w:rPr>
          <w:rStyle w:val="tlid-translation"/>
          <w:rFonts w:ascii="Arial Narrow" w:hAnsi="Arial Narrow" w:cs="Times New Roman"/>
          <w:sz w:val="24"/>
          <w:szCs w:val="24"/>
          <w:lang w:val="uk-UA"/>
        </w:rPr>
      </w:pPr>
      <w:r w:rsidRPr="007402E1">
        <w:rPr>
          <w:rStyle w:val="tlid-translation"/>
          <w:rFonts w:ascii="Arial Narrow" w:hAnsi="Arial Narrow" w:cs="Times New Roman"/>
          <w:sz w:val="24"/>
          <w:szCs w:val="24"/>
          <w:lang w:val="uk-UA"/>
        </w:rPr>
        <w:t xml:space="preserve">FAO (2012), </w:t>
      </w:r>
      <w:proofErr w:type="spellStart"/>
      <w:r w:rsidRPr="007402E1">
        <w:rPr>
          <w:rStyle w:val="tlid-translation"/>
          <w:rFonts w:ascii="Arial Narrow" w:hAnsi="Arial Narrow" w:cs="Times New Roman"/>
          <w:sz w:val="24"/>
          <w:szCs w:val="24"/>
          <w:lang w:val="uk-UA"/>
        </w:rPr>
        <w:t>Voluntary</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Guidelines</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on</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the</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Responsible</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Governance</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of</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Tenure</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of</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Land</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Fisheries</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and</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Forests</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in</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the</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Context</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of</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National</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Food</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Security</w:t>
      </w:r>
      <w:proofErr w:type="spellEnd"/>
      <w:r w:rsidRPr="007402E1">
        <w:rPr>
          <w:rStyle w:val="tlid-translation"/>
          <w:rFonts w:ascii="Arial Narrow" w:hAnsi="Arial Narrow" w:cs="Times New Roman"/>
          <w:sz w:val="24"/>
          <w:szCs w:val="24"/>
          <w:lang w:val="uk-UA"/>
        </w:rPr>
        <w:t xml:space="preserve">. </w:t>
      </w:r>
    </w:p>
    <w:p w14:paraId="0B90C1DB" w14:textId="77777777" w:rsidR="00372AD1" w:rsidRDefault="00372AD1" w:rsidP="00372AD1">
      <w:pPr>
        <w:pStyle w:val="a3"/>
        <w:spacing w:line="320" w:lineRule="exact"/>
        <w:ind w:firstLine="720"/>
        <w:contextualSpacing/>
        <w:jc w:val="both"/>
        <w:rPr>
          <w:rStyle w:val="tlid-translation"/>
          <w:rFonts w:ascii="Arial Narrow" w:hAnsi="Arial Narrow" w:cs="Times New Roman"/>
          <w:sz w:val="24"/>
          <w:szCs w:val="24"/>
          <w:lang w:val="uk-UA"/>
        </w:rPr>
      </w:pPr>
      <w:r w:rsidRPr="007402E1">
        <w:rPr>
          <w:rStyle w:val="tlid-translation"/>
          <w:rFonts w:ascii="Arial Narrow" w:hAnsi="Arial Narrow" w:cs="Times New Roman"/>
          <w:sz w:val="24"/>
          <w:szCs w:val="24"/>
          <w:lang w:val="uk-UA"/>
        </w:rPr>
        <w:t xml:space="preserve">FAO 2015, FRA 2015 </w:t>
      </w:r>
      <w:proofErr w:type="spellStart"/>
      <w:r w:rsidRPr="007402E1">
        <w:rPr>
          <w:rStyle w:val="tlid-translation"/>
          <w:rFonts w:ascii="Arial Narrow" w:hAnsi="Arial Narrow" w:cs="Times New Roman"/>
          <w:sz w:val="24"/>
          <w:szCs w:val="24"/>
          <w:lang w:val="uk-UA"/>
        </w:rPr>
        <w:t>Terms</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and</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Definitions</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Forest</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Resources</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Assessment</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Working</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Paper</w:t>
      </w:r>
      <w:proofErr w:type="spellEnd"/>
      <w:r w:rsidRPr="007402E1">
        <w:rPr>
          <w:rStyle w:val="tlid-translation"/>
          <w:rFonts w:ascii="Arial Narrow" w:hAnsi="Arial Narrow" w:cs="Times New Roman"/>
          <w:sz w:val="24"/>
          <w:szCs w:val="24"/>
          <w:lang w:val="uk-UA"/>
        </w:rPr>
        <w:t xml:space="preserve"> 180 </w:t>
      </w:r>
    </w:p>
    <w:p w14:paraId="4B69ACD3" w14:textId="77777777" w:rsidR="00372AD1" w:rsidRDefault="00372AD1" w:rsidP="00372AD1">
      <w:pPr>
        <w:pStyle w:val="a3"/>
        <w:spacing w:line="320" w:lineRule="exact"/>
        <w:ind w:firstLine="720"/>
        <w:contextualSpacing/>
        <w:jc w:val="both"/>
        <w:rPr>
          <w:rStyle w:val="tlid-translation"/>
          <w:rFonts w:ascii="Arial Narrow" w:hAnsi="Arial Narrow" w:cs="Times New Roman"/>
          <w:sz w:val="24"/>
          <w:szCs w:val="24"/>
          <w:lang w:val="uk-UA"/>
        </w:rPr>
      </w:pPr>
      <w:r w:rsidRPr="007402E1">
        <w:rPr>
          <w:rStyle w:val="tlid-translation"/>
          <w:rFonts w:ascii="Arial Narrow" w:hAnsi="Arial Narrow" w:cs="Times New Roman"/>
          <w:sz w:val="24"/>
          <w:szCs w:val="24"/>
          <w:lang w:val="uk-UA"/>
        </w:rPr>
        <w:t xml:space="preserve">FAO 2017, </w:t>
      </w:r>
      <w:proofErr w:type="spellStart"/>
      <w:r w:rsidRPr="007402E1">
        <w:rPr>
          <w:rStyle w:val="tlid-translation"/>
          <w:rFonts w:ascii="Arial Narrow" w:hAnsi="Arial Narrow" w:cs="Times New Roman"/>
          <w:sz w:val="24"/>
          <w:szCs w:val="24"/>
          <w:lang w:val="uk-UA"/>
        </w:rPr>
        <w:t>Non-wood</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forest</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products</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in</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international</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statistical</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systems</w:t>
      </w:r>
      <w:proofErr w:type="spellEnd"/>
      <w:r>
        <w:rPr>
          <w:rStyle w:val="tlid-translation"/>
          <w:rFonts w:ascii="Arial Narrow" w:hAnsi="Arial Narrow" w:cs="Times New Roman"/>
          <w:sz w:val="24"/>
          <w:szCs w:val="24"/>
          <w:lang w:val="uk-UA"/>
        </w:rPr>
        <w:t>.</w:t>
      </w:r>
      <w:r w:rsidRPr="007402E1">
        <w:rPr>
          <w:rStyle w:val="tlid-translation"/>
          <w:rFonts w:ascii="Arial Narrow" w:hAnsi="Arial Narrow" w:cs="Times New Roman"/>
          <w:sz w:val="24"/>
          <w:szCs w:val="24"/>
          <w:lang w:val="uk-UA"/>
        </w:rPr>
        <w:t xml:space="preserve"> </w:t>
      </w:r>
    </w:p>
    <w:p w14:paraId="3017F252" w14:textId="77777777" w:rsidR="00372AD1" w:rsidRDefault="00372AD1" w:rsidP="00372AD1">
      <w:pPr>
        <w:pStyle w:val="a3"/>
        <w:spacing w:line="320" w:lineRule="exact"/>
        <w:ind w:firstLine="720"/>
        <w:contextualSpacing/>
        <w:jc w:val="both"/>
        <w:rPr>
          <w:rStyle w:val="tlid-translation"/>
          <w:rFonts w:ascii="Arial Narrow" w:hAnsi="Arial Narrow" w:cs="Times New Roman"/>
          <w:sz w:val="24"/>
          <w:szCs w:val="24"/>
          <w:lang w:val="uk-UA"/>
        </w:rPr>
      </w:pPr>
      <w:r w:rsidRPr="007402E1">
        <w:rPr>
          <w:rStyle w:val="tlid-translation"/>
          <w:rFonts w:ascii="Arial Narrow" w:hAnsi="Arial Narrow" w:cs="Times New Roman"/>
          <w:sz w:val="24"/>
          <w:szCs w:val="24"/>
          <w:lang w:val="uk-UA"/>
        </w:rPr>
        <w:t xml:space="preserve">FAO 2018, </w:t>
      </w:r>
      <w:proofErr w:type="spellStart"/>
      <w:r w:rsidRPr="007402E1">
        <w:rPr>
          <w:rStyle w:val="tlid-translation"/>
          <w:rFonts w:ascii="Arial Narrow" w:hAnsi="Arial Narrow" w:cs="Times New Roman"/>
          <w:sz w:val="24"/>
          <w:szCs w:val="24"/>
          <w:lang w:val="uk-UA"/>
        </w:rPr>
        <w:t>Integrated</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Pest</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Management</w:t>
      </w:r>
      <w:proofErr w:type="spellEnd"/>
      <w:r w:rsidRPr="007402E1">
        <w:rPr>
          <w:rStyle w:val="tlid-translation"/>
          <w:rFonts w:ascii="Arial Narrow" w:hAnsi="Arial Narrow" w:cs="Times New Roman"/>
          <w:sz w:val="24"/>
          <w:szCs w:val="24"/>
          <w:lang w:val="uk-UA"/>
        </w:rPr>
        <w:t xml:space="preserve">, </w:t>
      </w:r>
      <w:hyperlink r:id="rId29" w:history="1">
        <w:r w:rsidRPr="00A21C4A">
          <w:rPr>
            <w:rStyle w:val="ac"/>
            <w:rFonts w:ascii="Arial Narrow" w:hAnsi="Arial Narrow" w:cs="Times New Roman"/>
            <w:sz w:val="24"/>
            <w:szCs w:val="24"/>
            <w:lang w:val="uk-UA"/>
          </w:rPr>
          <w:t>http://www.fao.org/agriculture/crops/thematic-sitemap/theme/%20pests/ipm/en</w:t>
        </w:r>
      </w:hyperlink>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access</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February</w:t>
      </w:r>
      <w:proofErr w:type="spellEnd"/>
      <w:r w:rsidRPr="007402E1">
        <w:rPr>
          <w:rStyle w:val="tlid-translation"/>
          <w:rFonts w:ascii="Arial Narrow" w:hAnsi="Arial Narrow" w:cs="Times New Roman"/>
          <w:sz w:val="24"/>
          <w:szCs w:val="24"/>
          <w:lang w:val="uk-UA"/>
        </w:rPr>
        <w:t xml:space="preserve"> 2018. </w:t>
      </w:r>
    </w:p>
    <w:p w14:paraId="21B7FB33" w14:textId="77777777" w:rsidR="00372AD1" w:rsidRDefault="00372AD1" w:rsidP="00372AD1">
      <w:pPr>
        <w:pStyle w:val="a3"/>
        <w:spacing w:line="320" w:lineRule="exact"/>
        <w:ind w:firstLine="720"/>
        <w:contextualSpacing/>
        <w:jc w:val="both"/>
        <w:rPr>
          <w:rStyle w:val="tlid-translation"/>
          <w:rFonts w:ascii="Arial Narrow" w:hAnsi="Arial Narrow" w:cs="Times New Roman"/>
          <w:sz w:val="24"/>
          <w:szCs w:val="24"/>
          <w:lang w:val="uk-UA"/>
        </w:rPr>
      </w:pPr>
      <w:r w:rsidRPr="007402E1">
        <w:rPr>
          <w:rStyle w:val="tlid-translation"/>
          <w:rFonts w:ascii="Arial Narrow" w:hAnsi="Arial Narrow" w:cs="Times New Roman"/>
          <w:sz w:val="24"/>
          <w:szCs w:val="24"/>
          <w:lang w:val="uk-UA"/>
        </w:rPr>
        <w:t xml:space="preserve">FAO 2018, </w:t>
      </w:r>
      <w:proofErr w:type="spellStart"/>
      <w:r w:rsidRPr="007402E1">
        <w:rPr>
          <w:rStyle w:val="tlid-translation"/>
          <w:rFonts w:ascii="Arial Narrow" w:hAnsi="Arial Narrow" w:cs="Times New Roman"/>
          <w:sz w:val="24"/>
          <w:szCs w:val="24"/>
          <w:lang w:val="uk-UA"/>
        </w:rPr>
        <w:t>Terms</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and</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Definitions</w:t>
      </w:r>
      <w:proofErr w:type="spellEnd"/>
      <w:r w:rsidRPr="007402E1">
        <w:rPr>
          <w:rStyle w:val="tlid-translation"/>
          <w:rFonts w:ascii="Arial Narrow" w:hAnsi="Arial Narrow" w:cs="Times New Roman"/>
          <w:sz w:val="24"/>
          <w:szCs w:val="24"/>
          <w:lang w:val="uk-UA"/>
        </w:rPr>
        <w:t xml:space="preserve"> FRA 2020</w:t>
      </w:r>
      <w:r>
        <w:rPr>
          <w:rStyle w:val="tlid-translation"/>
          <w:rFonts w:ascii="Arial Narrow" w:hAnsi="Arial Narrow" w:cs="Times New Roman"/>
          <w:sz w:val="24"/>
          <w:szCs w:val="24"/>
          <w:lang w:val="uk-UA"/>
        </w:rPr>
        <w:t>.</w:t>
      </w:r>
      <w:r w:rsidRPr="007402E1">
        <w:rPr>
          <w:rStyle w:val="tlid-translation"/>
          <w:rFonts w:ascii="Arial Narrow" w:hAnsi="Arial Narrow" w:cs="Times New Roman"/>
          <w:sz w:val="24"/>
          <w:szCs w:val="24"/>
          <w:lang w:val="uk-UA"/>
        </w:rPr>
        <w:t xml:space="preserve"> </w:t>
      </w:r>
    </w:p>
    <w:p w14:paraId="2A2C8AFA" w14:textId="77777777" w:rsidR="00372AD1" w:rsidRDefault="00372AD1" w:rsidP="00372AD1">
      <w:pPr>
        <w:pStyle w:val="a3"/>
        <w:spacing w:line="320" w:lineRule="exact"/>
        <w:ind w:firstLine="720"/>
        <w:contextualSpacing/>
        <w:jc w:val="both"/>
        <w:rPr>
          <w:rStyle w:val="tlid-translation"/>
          <w:rFonts w:ascii="Arial Narrow" w:hAnsi="Arial Narrow" w:cs="Times New Roman"/>
          <w:sz w:val="24"/>
          <w:szCs w:val="24"/>
          <w:lang w:val="uk-UA"/>
        </w:rPr>
      </w:pPr>
      <w:proofErr w:type="spellStart"/>
      <w:r w:rsidRPr="007402E1">
        <w:rPr>
          <w:rStyle w:val="tlid-translation"/>
          <w:rFonts w:ascii="Arial Narrow" w:hAnsi="Arial Narrow" w:cs="Times New Roman"/>
          <w:sz w:val="24"/>
          <w:szCs w:val="24"/>
          <w:lang w:val="uk-UA"/>
        </w:rPr>
        <w:t>Millennium</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Ecosystem</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Assessment</w:t>
      </w:r>
      <w:proofErr w:type="spellEnd"/>
      <w:r w:rsidRPr="007402E1">
        <w:rPr>
          <w:rStyle w:val="tlid-translation"/>
          <w:rFonts w:ascii="Arial Narrow" w:hAnsi="Arial Narrow" w:cs="Times New Roman"/>
          <w:sz w:val="24"/>
          <w:szCs w:val="24"/>
          <w:lang w:val="uk-UA"/>
        </w:rPr>
        <w:t xml:space="preserve">, 2005. </w:t>
      </w:r>
      <w:proofErr w:type="spellStart"/>
      <w:r w:rsidRPr="007402E1">
        <w:rPr>
          <w:rStyle w:val="tlid-translation"/>
          <w:rFonts w:ascii="Arial Narrow" w:hAnsi="Arial Narrow" w:cs="Times New Roman"/>
          <w:sz w:val="24"/>
          <w:szCs w:val="24"/>
          <w:lang w:val="uk-UA"/>
        </w:rPr>
        <w:t>Ecosystems</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and</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Human</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Well-being</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Synthesis</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Island</w:t>
      </w:r>
      <w:proofErr w:type="spellEnd"/>
      <w:r w:rsidRPr="007402E1">
        <w:rPr>
          <w:rStyle w:val="tlid-translation"/>
          <w:rFonts w:ascii="Arial Narrow" w:hAnsi="Arial Narrow" w:cs="Times New Roman"/>
          <w:sz w:val="24"/>
          <w:szCs w:val="24"/>
          <w:lang w:val="uk-UA"/>
        </w:rPr>
        <w:t> </w:t>
      </w:r>
      <w:proofErr w:type="spellStart"/>
      <w:r w:rsidRPr="007402E1">
        <w:rPr>
          <w:rStyle w:val="tlid-translation"/>
          <w:rFonts w:ascii="Arial Narrow" w:hAnsi="Arial Narrow" w:cs="Times New Roman"/>
          <w:sz w:val="24"/>
          <w:szCs w:val="24"/>
          <w:lang w:val="uk-UA"/>
        </w:rPr>
        <w:t>Press</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Washington</w:t>
      </w:r>
      <w:proofErr w:type="spellEnd"/>
      <w:r w:rsidRPr="007402E1">
        <w:rPr>
          <w:rStyle w:val="tlid-translation"/>
          <w:rFonts w:ascii="Arial Narrow" w:hAnsi="Arial Narrow" w:cs="Times New Roman"/>
          <w:sz w:val="24"/>
          <w:szCs w:val="24"/>
          <w:lang w:val="uk-UA"/>
        </w:rPr>
        <w:t>, DC</w:t>
      </w:r>
      <w:r>
        <w:rPr>
          <w:rStyle w:val="tlid-translation"/>
          <w:rFonts w:ascii="Arial Narrow" w:hAnsi="Arial Narrow" w:cs="Times New Roman"/>
          <w:sz w:val="24"/>
          <w:szCs w:val="24"/>
          <w:lang w:val="uk-UA"/>
        </w:rPr>
        <w:t>.</w:t>
      </w:r>
      <w:r w:rsidRPr="007402E1">
        <w:rPr>
          <w:rStyle w:val="tlid-translation"/>
          <w:rFonts w:ascii="Arial Narrow" w:hAnsi="Arial Narrow" w:cs="Times New Roman"/>
          <w:sz w:val="24"/>
          <w:szCs w:val="24"/>
          <w:lang w:val="uk-UA"/>
        </w:rPr>
        <w:t xml:space="preserve"> </w:t>
      </w:r>
    </w:p>
    <w:p w14:paraId="09DC5C2F" w14:textId="77777777" w:rsidR="00372AD1" w:rsidRDefault="00372AD1" w:rsidP="00372AD1">
      <w:pPr>
        <w:pStyle w:val="a3"/>
        <w:spacing w:line="320" w:lineRule="exact"/>
        <w:ind w:firstLine="720"/>
        <w:contextualSpacing/>
        <w:jc w:val="both"/>
        <w:rPr>
          <w:rStyle w:val="tlid-translation"/>
          <w:rFonts w:ascii="Arial Narrow" w:hAnsi="Arial Narrow" w:cs="Times New Roman"/>
          <w:sz w:val="24"/>
          <w:szCs w:val="24"/>
          <w:lang w:val="uk-UA"/>
        </w:rPr>
      </w:pPr>
      <w:proofErr w:type="spellStart"/>
      <w:r w:rsidRPr="007402E1">
        <w:rPr>
          <w:rStyle w:val="tlid-translation"/>
          <w:rFonts w:ascii="Arial Narrow" w:hAnsi="Arial Narrow" w:cs="Times New Roman"/>
          <w:sz w:val="24"/>
          <w:szCs w:val="24"/>
          <w:lang w:val="uk-UA"/>
        </w:rPr>
        <w:t>Scherr</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et</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al</w:t>
      </w:r>
      <w:proofErr w:type="spellEnd"/>
      <w:r w:rsidRPr="007402E1">
        <w:rPr>
          <w:rStyle w:val="tlid-translation"/>
          <w:rFonts w:ascii="Arial Narrow" w:hAnsi="Arial Narrow" w:cs="Times New Roman"/>
          <w:sz w:val="24"/>
          <w:szCs w:val="24"/>
          <w:lang w:val="uk-UA"/>
        </w:rPr>
        <w:t xml:space="preserve">. 2013, </w:t>
      </w:r>
      <w:proofErr w:type="spellStart"/>
      <w:r w:rsidRPr="007402E1">
        <w:rPr>
          <w:rStyle w:val="tlid-translation"/>
          <w:rFonts w:ascii="Arial Narrow" w:hAnsi="Arial Narrow" w:cs="Times New Roman"/>
          <w:sz w:val="24"/>
          <w:szCs w:val="24"/>
          <w:lang w:val="uk-UA"/>
        </w:rPr>
        <w:t>Defining</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Integrated</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Landscape</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Management</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for</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Policy</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Makers</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Stockholm</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Convention</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on</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Persistent</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Organic</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Pollutants</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POPs</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as</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amended</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in</w:t>
      </w:r>
      <w:proofErr w:type="spellEnd"/>
      <w:r w:rsidRPr="007402E1">
        <w:rPr>
          <w:rStyle w:val="tlid-translation"/>
          <w:rFonts w:ascii="Arial Narrow" w:hAnsi="Arial Narrow" w:cs="Times New Roman"/>
          <w:sz w:val="24"/>
          <w:szCs w:val="24"/>
          <w:lang w:val="uk-UA"/>
        </w:rPr>
        <w:t xml:space="preserve"> 2009 </w:t>
      </w:r>
      <w:proofErr w:type="spellStart"/>
      <w:r w:rsidRPr="007402E1">
        <w:rPr>
          <w:rStyle w:val="tlid-translation"/>
          <w:rFonts w:ascii="Arial Narrow" w:hAnsi="Arial Narrow" w:cs="Times New Roman"/>
          <w:sz w:val="24"/>
          <w:szCs w:val="24"/>
          <w:lang w:val="uk-UA"/>
        </w:rPr>
        <w:t>United</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Nations</w:t>
      </w:r>
      <w:proofErr w:type="spellEnd"/>
      <w:r w:rsidRPr="007402E1">
        <w:rPr>
          <w:rStyle w:val="tlid-translation"/>
          <w:rFonts w:ascii="Arial Narrow" w:hAnsi="Arial Narrow" w:cs="Times New Roman"/>
          <w:sz w:val="24"/>
          <w:szCs w:val="24"/>
          <w:lang w:val="uk-UA"/>
        </w:rPr>
        <w:t xml:space="preserve"> 1948, </w:t>
      </w:r>
      <w:proofErr w:type="spellStart"/>
      <w:r w:rsidRPr="007402E1">
        <w:rPr>
          <w:rStyle w:val="tlid-translation"/>
          <w:rFonts w:ascii="Arial Narrow" w:hAnsi="Arial Narrow" w:cs="Times New Roman"/>
          <w:sz w:val="24"/>
          <w:szCs w:val="24"/>
          <w:lang w:val="uk-UA"/>
        </w:rPr>
        <w:t>Universal</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Declaration</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on</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Human</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Rights</w:t>
      </w:r>
      <w:proofErr w:type="spellEnd"/>
      <w:r>
        <w:rPr>
          <w:rStyle w:val="tlid-translation"/>
          <w:rFonts w:ascii="Arial Narrow" w:hAnsi="Arial Narrow" w:cs="Times New Roman"/>
          <w:sz w:val="24"/>
          <w:szCs w:val="24"/>
          <w:lang w:val="uk-UA"/>
        </w:rPr>
        <w:t>.</w:t>
      </w:r>
      <w:r w:rsidRPr="007402E1">
        <w:rPr>
          <w:rStyle w:val="tlid-translation"/>
          <w:rFonts w:ascii="Arial Narrow" w:hAnsi="Arial Narrow" w:cs="Times New Roman"/>
          <w:sz w:val="24"/>
          <w:szCs w:val="24"/>
          <w:lang w:val="uk-UA"/>
        </w:rPr>
        <w:t xml:space="preserve"> </w:t>
      </w:r>
    </w:p>
    <w:p w14:paraId="65C935DD" w14:textId="75CB6E0E" w:rsidR="00372AD1" w:rsidRDefault="00372AD1" w:rsidP="00372AD1">
      <w:pPr>
        <w:pStyle w:val="a3"/>
        <w:spacing w:line="320" w:lineRule="exact"/>
        <w:ind w:firstLine="720"/>
        <w:contextualSpacing/>
        <w:jc w:val="both"/>
        <w:rPr>
          <w:rStyle w:val="tlid-translation"/>
          <w:rFonts w:ascii="Arial Narrow" w:hAnsi="Arial Narrow" w:cs="Times New Roman"/>
          <w:sz w:val="24"/>
          <w:szCs w:val="24"/>
          <w:lang w:val="uk-UA"/>
        </w:rPr>
      </w:pPr>
      <w:proofErr w:type="spellStart"/>
      <w:r w:rsidRPr="007402E1">
        <w:rPr>
          <w:rStyle w:val="tlid-translation"/>
          <w:rFonts w:ascii="Arial Narrow" w:hAnsi="Arial Narrow" w:cs="Times New Roman"/>
          <w:sz w:val="24"/>
          <w:szCs w:val="24"/>
          <w:lang w:val="uk-UA"/>
        </w:rPr>
        <w:t>United</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Nations</w:t>
      </w:r>
      <w:proofErr w:type="spellEnd"/>
      <w:r w:rsidRPr="007402E1">
        <w:rPr>
          <w:rStyle w:val="tlid-translation"/>
          <w:rFonts w:ascii="Arial Narrow" w:hAnsi="Arial Narrow" w:cs="Times New Roman"/>
          <w:sz w:val="24"/>
          <w:szCs w:val="24"/>
          <w:lang w:val="uk-UA"/>
        </w:rPr>
        <w:t xml:space="preserve"> 2002, </w:t>
      </w:r>
      <w:proofErr w:type="spellStart"/>
      <w:r w:rsidRPr="007402E1">
        <w:rPr>
          <w:rStyle w:val="tlid-translation"/>
          <w:rFonts w:ascii="Arial Narrow" w:hAnsi="Arial Narrow" w:cs="Times New Roman"/>
          <w:sz w:val="24"/>
          <w:szCs w:val="24"/>
          <w:lang w:val="uk-UA"/>
        </w:rPr>
        <w:t>Report</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of</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the</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Conference</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of</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the</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Parties</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on</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its</w:t>
      </w:r>
      <w:proofErr w:type="spellEnd"/>
      <w:r w:rsidRPr="007402E1">
        <w:rPr>
          <w:rStyle w:val="tlid-translation"/>
          <w:rFonts w:ascii="Arial Narrow" w:hAnsi="Arial Narrow" w:cs="Times New Roman"/>
          <w:sz w:val="24"/>
          <w:szCs w:val="24"/>
          <w:lang w:val="uk-UA"/>
        </w:rPr>
        <w:t xml:space="preserve"> 7th </w:t>
      </w:r>
      <w:proofErr w:type="spellStart"/>
      <w:r w:rsidRPr="007402E1">
        <w:rPr>
          <w:rStyle w:val="tlid-translation"/>
          <w:rFonts w:ascii="Arial Narrow" w:hAnsi="Arial Narrow" w:cs="Times New Roman"/>
          <w:sz w:val="24"/>
          <w:szCs w:val="24"/>
          <w:lang w:val="uk-UA"/>
        </w:rPr>
        <w:t>session</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held</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at</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Marrakesh</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from</w:t>
      </w:r>
      <w:proofErr w:type="spellEnd"/>
      <w:r w:rsidRPr="007402E1">
        <w:rPr>
          <w:rStyle w:val="tlid-translation"/>
          <w:rFonts w:ascii="Arial Narrow" w:hAnsi="Arial Narrow" w:cs="Times New Roman"/>
          <w:sz w:val="24"/>
          <w:szCs w:val="24"/>
          <w:lang w:val="uk-UA"/>
        </w:rPr>
        <w:t xml:space="preserve"> 29 </w:t>
      </w:r>
      <w:proofErr w:type="spellStart"/>
      <w:r w:rsidRPr="007402E1">
        <w:rPr>
          <w:rStyle w:val="tlid-translation"/>
          <w:rFonts w:ascii="Arial Narrow" w:hAnsi="Arial Narrow" w:cs="Times New Roman"/>
          <w:sz w:val="24"/>
          <w:szCs w:val="24"/>
          <w:lang w:val="uk-UA"/>
        </w:rPr>
        <w:t>October</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to</w:t>
      </w:r>
      <w:proofErr w:type="spellEnd"/>
      <w:r w:rsidRPr="007402E1">
        <w:rPr>
          <w:rStyle w:val="tlid-translation"/>
          <w:rFonts w:ascii="Arial Narrow" w:hAnsi="Arial Narrow" w:cs="Times New Roman"/>
          <w:sz w:val="24"/>
          <w:szCs w:val="24"/>
          <w:lang w:val="uk-UA"/>
        </w:rPr>
        <w:t xml:space="preserve"> 10 </w:t>
      </w:r>
      <w:proofErr w:type="spellStart"/>
      <w:r w:rsidRPr="007402E1">
        <w:rPr>
          <w:rStyle w:val="tlid-translation"/>
          <w:rFonts w:ascii="Arial Narrow" w:hAnsi="Arial Narrow" w:cs="Times New Roman"/>
          <w:sz w:val="24"/>
          <w:szCs w:val="24"/>
          <w:lang w:val="uk-UA"/>
        </w:rPr>
        <w:t>November</w:t>
      </w:r>
      <w:proofErr w:type="spellEnd"/>
      <w:r w:rsidRPr="007402E1">
        <w:rPr>
          <w:rStyle w:val="tlid-translation"/>
          <w:rFonts w:ascii="Arial Narrow" w:hAnsi="Arial Narrow" w:cs="Times New Roman"/>
          <w:sz w:val="24"/>
          <w:szCs w:val="24"/>
          <w:lang w:val="uk-UA"/>
        </w:rPr>
        <w:t xml:space="preserve"> 2001, </w:t>
      </w:r>
      <w:proofErr w:type="spellStart"/>
      <w:r w:rsidRPr="007402E1">
        <w:rPr>
          <w:rStyle w:val="tlid-translation"/>
          <w:rFonts w:ascii="Arial Narrow" w:hAnsi="Arial Narrow" w:cs="Times New Roman"/>
          <w:sz w:val="24"/>
          <w:szCs w:val="24"/>
          <w:lang w:val="uk-UA"/>
        </w:rPr>
        <w:t>Addendum</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Part</w:t>
      </w:r>
      <w:proofErr w:type="spellEnd"/>
      <w:r w:rsidRPr="007402E1">
        <w:rPr>
          <w:rStyle w:val="tlid-translation"/>
          <w:rFonts w:ascii="Arial Narrow" w:hAnsi="Arial Narrow" w:cs="Times New Roman"/>
          <w:sz w:val="24"/>
          <w:szCs w:val="24"/>
          <w:lang w:val="uk-UA"/>
        </w:rPr>
        <w:t xml:space="preserve"> </w:t>
      </w:r>
      <w:proofErr w:type="spellStart"/>
      <w:r w:rsidRPr="007402E1">
        <w:rPr>
          <w:rStyle w:val="tlid-translation"/>
          <w:rFonts w:ascii="Arial Narrow" w:hAnsi="Arial Narrow" w:cs="Times New Roman"/>
          <w:sz w:val="24"/>
          <w:szCs w:val="24"/>
          <w:lang w:val="uk-UA"/>
        </w:rPr>
        <w:t>two</w:t>
      </w:r>
      <w:proofErr w:type="spellEnd"/>
      <w:r>
        <w:rPr>
          <w:rStyle w:val="tlid-translation"/>
          <w:rFonts w:ascii="Arial Narrow" w:hAnsi="Arial Narrow" w:cs="Times New Roman"/>
          <w:sz w:val="24"/>
          <w:szCs w:val="24"/>
          <w:lang w:val="uk-UA"/>
        </w:rPr>
        <w:t>.</w:t>
      </w:r>
    </w:p>
    <w:p w14:paraId="184A15CF" w14:textId="6D337073" w:rsidR="00570BE9" w:rsidRDefault="00570BE9" w:rsidP="00372AD1">
      <w:pPr>
        <w:pStyle w:val="a3"/>
        <w:spacing w:line="320" w:lineRule="exact"/>
        <w:ind w:firstLine="720"/>
        <w:contextualSpacing/>
        <w:jc w:val="both"/>
        <w:rPr>
          <w:rStyle w:val="tlid-translation"/>
          <w:rFonts w:ascii="Arial Narrow" w:hAnsi="Arial Narrow" w:cs="Times New Roman"/>
          <w:sz w:val="24"/>
          <w:szCs w:val="24"/>
          <w:lang w:val="uk-UA"/>
        </w:rPr>
      </w:pPr>
    </w:p>
    <w:p w14:paraId="696DEC34" w14:textId="77777777" w:rsidR="00570BE9" w:rsidRDefault="00570BE9" w:rsidP="00372AD1">
      <w:pPr>
        <w:pStyle w:val="a3"/>
        <w:spacing w:line="320" w:lineRule="exact"/>
        <w:ind w:firstLine="720"/>
        <w:contextualSpacing/>
        <w:jc w:val="both"/>
        <w:rPr>
          <w:rStyle w:val="tlid-translation"/>
          <w:rFonts w:ascii="Arial Narrow" w:hAnsi="Arial Narrow" w:cs="Times New Roman"/>
          <w:sz w:val="24"/>
          <w:szCs w:val="24"/>
          <w:lang w:val="uk-UA"/>
        </w:rPr>
      </w:pPr>
    </w:p>
    <w:p w14:paraId="7324415D" w14:textId="77777777" w:rsidR="00372AD1" w:rsidRPr="007402E1" w:rsidRDefault="00372AD1" w:rsidP="00372AD1">
      <w:pPr>
        <w:pStyle w:val="a3"/>
        <w:spacing w:line="320" w:lineRule="exact"/>
        <w:ind w:firstLine="720"/>
        <w:contextualSpacing/>
        <w:jc w:val="both"/>
        <w:rPr>
          <w:rStyle w:val="tlid-translation"/>
          <w:rFonts w:ascii="Arial Narrow" w:hAnsi="Arial Narrow"/>
          <w:lang w:val="uk-UA"/>
        </w:rPr>
      </w:pPr>
    </w:p>
    <w:p w14:paraId="7C32B8A4" w14:textId="77777777" w:rsidR="007F2D72" w:rsidRPr="00A2473F" w:rsidRDefault="007F2D72" w:rsidP="00A2473F">
      <w:pPr>
        <w:ind w:firstLine="720"/>
        <w:contextualSpacing/>
        <w:rPr>
          <w:rStyle w:val="tlid-translation"/>
          <w:lang w:val="uk-UA"/>
        </w:rPr>
        <w:sectPr w:rsidR="007F2D72" w:rsidRPr="00A2473F" w:rsidSect="00CD4601">
          <w:pgSz w:w="11910" w:h="16840"/>
          <w:pgMar w:top="1134" w:right="1134" w:bottom="851" w:left="1134" w:header="0" w:footer="413" w:gutter="0"/>
          <w:cols w:space="720"/>
        </w:sectPr>
      </w:pPr>
    </w:p>
    <w:p w14:paraId="56D1D5B0" w14:textId="77777777" w:rsidR="007F2D72" w:rsidRPr="007402E1" w:rsidRDefault="007F2D72" w:rsidP="00372AD1">
      <w:pPr>
        <w:pStyle w:val="a3"/>
        <w:spacing w:line="320" w:lineRule="exact"/>
        <w:ind w:firstLine="720"/>
        <w:contextualSpacing/>
        <w:jc w:val="both"/>
        <w:rPr>
          <w:rStyle w:val="tlid-translation"/>
          <w:rFonts w:ascii="Arial Narrow" w:hAnsi="Arial Narrow"/>
          <w:lang w:val="uk-UA"/>
        </w:rPr>
      </w:pPr>
      <w:bookmarkStart w:id="9" w:name="_bookmark7"/>
      <w:bookmarkStart w:id="10" w:name="_bookmark8"/>
      <w:bookmarkStart w:id="11" w:name="_bookmark9"/>
      <w:bookmarkEnd w:id="9"/>
      <w:bookmarkEnd w:id="10"/>
      <w:bookmarkEnd w:id="11"/>
    </w:p>
    <w:sectPr w:rsidR="007F2D72" w:rsidRPr="007402E1" w:rsidSect="00CD4601">
      <w:footerReference w:type="default" r:id="rId30"/>
      <w:pgSz w:w="11910" w:h="16840"/>
      <w:pgMar w:top="1134" w:right="1134" w:bottom="851"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1CDE3" w14:textId="77777777" w:rsidR="003360D1" w:rsidRDefault="003360D1" w:rsidP="007F2D72">
      <w:r>
        <w:separator/>
      </w:r>
    </w:p>
  </w:endnote>
  <w:endnote w:type="continuationSeparator" w:id="0">
    <w:p w14:paraId="68FBE2E6" w14:textId="77777777" w:rsidR="003360D1" w:rsidRDefault="003360D1" w:rsidP="007F2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kzidenz Grotesk BE Medium">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0576119"/>
      <w:docPartObj>
        <w:docPartGallery w:val="Page Numbers (Bottom of Page)"/>
        <w:docPartUnique/>
      </w:docPartObj>
    </w:sdtPr>
    <w:sdtEndPr/>
    <w:sdtContent>
      <w:p w14:paraId="529475AC" w14:textId="5DB0BE81" w:rsidR="007F18F9" w:rsidRDefault="007F18F9">
        <w:pPr>
          <w:pStyle w:val="a9"/>
          <w:jc w:val="center"/>
        </w:pPr>
        <w:r>
          <w:rPr>
            <w:rFonts w:ascii="Times New Roman" w:hAnsi="Times New Roman" w:cs="Times New Roman"/>
            <w:sz w:val="20"/>
            <w:szCs w:val="20"/>
          </w:rPr>
          <w:t>©20</w:t>
        </w:r>
        <w:r>
          <w:rPr>
            <w:rFonts w:ascii="Times New Roman" w:hAnsi="Times New Roman" w:cs="Times New Roman"/>
            <w:sz w:val="20"/>
            <w:szCs w:val="20"/>
            <w:lang w:val="uk-UA"/>
          </w:rPr>
          <w:t>20</w:t>
        </w:r>
        <w:r>
          <w:rPr>
            <w:rFonts w:ascii="Times New Roman" w:hAnsi="Times New Roman" w:cs="Times New Roman"/>
            <w:sz w:val="20"/>
            <w:szCs w:val="20"/>
          </w:rPr>
          <w:t xml:space="preserve">  </w:t>
        </w:r>
        <w:proofErr w:type="spellStart"/>
        <w:r>
          <w:rPr>
            <w:rFonts w:ascii="Times New Roman" w:hAnsi="Times New Roman" w:cs="Times New Roman"/>
            <w:sz w:val="20"/>
            <w:szCs w:val="20"/>
          </w:rPr>
          <w:t>Асоціація</w:t>
        </w:r>
        <w:proofErr w:type="spellEnd"/>
        <w:r>
          <w:rPr>
            <w:rFonts w:ascii="Times New Roman" w:hAnsi="Times New Roman" w:cs="Times New Roman"/>
            <w:sz w:val="20"/>
            <w:szCs w:val="20"/>
          </w:rPr>
          <w:t xml:space="preserve"> «</w:t>
        </w:r>
        <w:r>
          <w:rPr>
            <w:rFonts w:ascii="Times New Roman" w:hAnsi="Times New Roman" w:cs="Times New Roman"/>
            <w:sz w:val="20"/>
            <w:szCs w:val="20"/>
            <w:lang w:val="uk-UA"/>
          </w:rPr>
          <w:t>НС ЛДС»</w:t>
        </w:r>
        <w:r>
          <w:rPr>
            <w:rFonts w:ascii="Times New Roman" w:hAnsi="Times New Roman" w:cs="Times New Roman"/>
            <w:sz w:val="20"/>
            <w:szCs w:val="20"/>
            <w:lang w:val="en-US"/>
          </w:rPr>
          <w:t xml:space="preserve">                                                                                                                                         </w:t>
        </w:r>
        <w:r w:rsidRPr="00D2446D">
          <w:rPr>
            <w:rFonts w:ascii="Times New Roman" w:hAnsi="Times New Roman" w:cs="Times New Roman"/>
            <w:sz w:val="24"/>
            <w:szCs w:val="24"/>
          </w:rPr>
          <w:fldChar w:fldCharType="begin"/>
        </w:r>
        <w:r w:rsidRPr="00D2446D">
          <w:rPr>
            <w:rFonts w:ascii="Times New Roman" w:hAnsi="Times New Roman" w:cs="Times New Roman"/>
            <w:sz w:val="24"/>
            <w:szCs w:val="24"/>
          </w:rPr>
          <w:instrText xml:space="preserve"> PAGE   \* MERGEFORMAT </w:instrText>
        </w:r>
        <w:r w:rsidRPr="00D2446D">
          <w:rPr>
            <w:rFonts w:ascii="Times New Roman" w:hAnsi="Times New Roman" w:cs="Times New Roman"/>
            <w:sz w:val="24"/>
            <w:szCs w:val="24"/>
          </w:rPr>
          <w:fldChar w:fldCharType="separate"/>
        </w:r>
        <w:r>
          <w:rPr>
            <w:rFonts w:ascii="Times New Roman" w:hAnsi="Times New Roman" w:cs="Times New Roman"/>
            <w:noProof/>
            <w:sz w:val="24"/>
            <w:szCs w:val="24"/>
          </w:rPr>
          <w:t>12</w:t>
        </w:r>
        <w:r w:rsidRPr="00D2446D">
          <w:rPr>
            <w:rFonts w:ascii="Times New Roman" w:hAnsi="Times New Roman" w:cs="Times New Roman"/>
            <w:sz w:val="24"/>
            <w:szCs w:val="24"/>
          </w:rPr>
          <w:fldChar w:fldCharType="end"/>
        </w:r>
      </w:p>
    </w:sdtContent>
  </w:sdt>
  <w:p w14:paraId="247339FA" w14:textId="77777777" w:rsidR="007F18F9" w:rsidRDefault="007F18F9">
    <w:pPr>
      <w:pStyle w:val="a3"/>
      <w:spacing w:line="14" w:lineRule="auto"/>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F1412" w14:textId="77777777" w:rsidR="007F18F9" w:rsidRDefault="007F18F9">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6A25B" w14:textId="77777777" w:rsidR="003360D1" w:rsidRDefault="003360D1" w:rsidP="007F2D72">
      <w:r>
        <w:separator/>
      </w:r>
    </w:p>
  </w:footnote>
  <w:footnote w:type="continuationSeparator" w:id="0">
    <w:p w14:paraId="73125AD0" w14:textId="77777777" w:rsidR="003360D1" w:rsidRDefault="003360D1" w:rsidP="007F2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30FE"/>
    <w:multiLevelType w:val="hybridMultilevel"/>
    <w:tmpl w:val="8402B67C"/>
    <w:lvl w:ilvl="0" w:tplc="04090001">
      <w:start w:val="1"/>
      <w:numFmt w:val="bullet"/>
      <w:lvlText w:val=""/>
      <w:lvlJc w:val="left"/>
      <w:pPr>
        <w:ind w:left="1065" w:hanging="705"/>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91A5AD3"/>
    <w:multiLevelType w:val="hybridMultilevel"/>
    <w:tmpl w:val="3FE45D16"/>
    <w:lvl w:ilvl="0" w:tplc="C1A6935C">
      <w:start w:val="1"/>
      <w:numFmt w:val="russianLow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E1F600F"/>
    <w:multiLevelType w:val="hybridMultilevel"/>
    <w:tmpl w:val="B8D43160"/>
    <w:lvl w:ilvl="0" w:tplc="E6A008B6">
      <w:start w:val="1"/>
      <w:numFmt w:val="bullet"/>
      <w:lvlText w:val=""/>
      <w:lvlJc w:val="left"/>
      <w:pPr>
        <w:ind w:left="1440" w:hanging="360"/>
      </w:pPr>
      <w:rPr>
        <w:rFonts w:ascii="Symbol" w:hAnsi="Symbol" w:hint="default"/>
        <w:sz w:val="18"/>
      </w:rPr>
    </w:lvl>
    <w:lvl w:ilvl="1" w:tplc="E6A008B6">
      <w:start w:val="1"/>
      <w:numFmt w:val="bullet"/>
      <w:lvlText w:val=""/>
      <w:lvlJc w:val="left"/>
      <w:pPr>
        <w:ind w:left="2160" w:hanging="360"/>
      </w:pPr>
      <w:rPr>
        <w:rFonts w:ascii="Symbol" w:hAnsi="Symbol" w:hint="default"/>
        <w:sz w:val="18"/>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 w15:restartNumberingAfterBreak="0">
    <w:nsid w:val="128D5B13"/>
    <w:multiLevelType w:val="hybridMultilevel"/>
    <w:tmpl w:val="4E7435A6"/>
    <w:lvl w:ilvl="0" w:tplc="E6A008B6">
      <w:start w:val="1"/>
      <w:numFmt w:val="bullet"/>
      <w:lvlText w:val=""/>
      <w:lvlJc w:val="left"/>
      <w:pPr>
        <w:ind w:left="1440" w:hanging="360"/>
      </w:pPr>
      <w:rPr>
        <w:rFonts w:ascii="Symbol" w:hAnsi="Symbol" w:hint="default"/>
        <w:sz w:val="18"/>
      </w:rPr>
    </w:lvl>
    <w:lvl w:ilvl="1" w:tplc="E6A008B6">
      <w:start w:val="1"/>
      <w:numFmt w:val="bullet"/>
      <w:lvlText w:val=""/>
      <w:lvlJc w:val="left"/>
      <w:pPr>
        <w:ind w:left="2160" w:hanging="360"/>
      </w:pPr>
      <w:rPr>
        <w:rFonts w:ascii="Symbol" w:hAnsi="Symbol" w:hint="default"/>
        <w:sz w:val="18"/>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4" w15:restartNumberingAfterBreak="0">
    <w:nsid w:val="1A51458C"/>
    <w:multiLevelType w:val="hybridMultilevel"/>
    <w:tmpl w:val="81064190"/>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B4A1162"/>
    <w:multiLevelType w:val="hybridMultilevel"/>
    <w:tmpl w:val="3C58573C"/>
    <w:lvl w:ilvl="0" w:tplc="C1A6935C">
      <w:start w:val="1"/>
      <w:numFmt w:val="russianLower"/>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B844B3B"/>
    <w:multiLevelType w:val="hybridMultilevel"/>
    <w:tmpl w:val="66B259E2"/>
    <w:lvl w:ilvl="0" w:tplc="20000017">
      <w:start w:val="1"/>
      <w:numFmt w:val="lowerLetter"/>
      <w:lvlText w:val="%1)"/>
      <w:lvlJc w:val="left"/>
      <w:pPr>
        <w:ind w:left="1440" w:hanging="360"/>
      </w:pPr>
    </w:lvl>
    <w:lvl w:ilvl="1" w:tplc="C4765F64">
      <w:start w:val="8"/>
      <w:numFmt w:val="bullet"/>
      <w:lvlText w:val="-"/>
      <w:lvlJc w:val="left"/>
      <w:pPr>
        <w:ind w:left="2160" w:hanging="360"/>
      </w:pPr>
      <w:rPr>
        <w:rFonts w:ascii="Arial Narrow" w:eastAsia="Calibri" w:hAnsi="Arial Narrow" w:cs="Times New Roman" w:hint="default"/>
      </w:r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7" w15:restartNumberingAfterBreak="0">
    <w:nsid w:val="1D945DBC"/>
    <w:multiLevelType w:val="hybridMultilevel"/>
    <w:tmpl w:val="60C26E62"/>
    <w:lvl w:ilvl="0" w:tplc="1BAE6372">
      <w:numFmt w:val="bullet"/>
      <w:lvlText w:val="–"/>
      <w:lvlJc w:val="left"/>
      <w:pPr>
        <w:ind w:left="1440" w:hanging="360"/>
      </w:pPr>
      <w:rPr>
        <w:rFonts w:ascii="Times New Roman" w:eastAsia="Times New Roman" w:hAnsi="Times New Roman" w:cs="Times New Roman"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8" w15:restartNumberingAfterBreak="0">
    <w:nsid w:val="272F7C5F"/>
    <w:multiLevelType w:val="hybridMultilevel"/>
    <w:tmpl w:val="D9CC0EAA"/>
    <w:lvl w:ilvl="0" w:tplc="0C9AE89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142632"/>
    <w:multiLevelType w:val="hybridMultilevel"/>
    <w:tmpl w:val="0282865A"/>
    <w:lvl w:ilvl="0" w:tplc="1BAE6372">
      <w:numFmt w:val="bullet"/>
      <w:lvlText w:val="–"/>
      <w:lvlJc w:val="left"/>
      <w:pPr>
        <w:ind w:left="1440" w:hanging="360"/>
      </w:pPr>
      <w:rPr>
        <w:rFonts w:ascii="Times New Roman" w:eastAsia="Times New Roman" w:hAnsi="Times New Roman" w:cs="Times New Roman"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0" w15:restartNumberingAfterBreak="0">
    <w:nsid w:val="2E80166F"/>
    <w:multiLevelType w:val="hybridMultilevel"/>
    <w:tmpl w:val="C45EFBD8"/>
    <w:lvl w:ilvl="0" w:tplc="1BAE6372">
      <w:numFmt w:val="bullet"/>
      <w:lvlText w:val="–"/>
      <w:lvlJc w:val="left"/>
      <w:pPr>
        <w:ind w:left="1440" w:hanging="360"/>
      </w:pPr>
      <w:rPr>
        <w:rFonts w:ascii="Times New Roman" w:eastAsia="Times New Roman" w:hAnsi="Times New Roman" w:cs="Times New Roman"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1" w15:restartNumberingAfterBreak="0">
    <w:nsid w:val="2F9D500D"/>
    <w:multiLevelType w:val="hybridMultilevel"/>
    <w:tmpl w:val="AF06F9A6"/>
    <w:lvl w:ilvl="0" w:tplc="20000017">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2" w15:restartNumberingAfterBreak="0">
    <w:nsid w:val="310727DF"/>
    <w:multiLevelType w:val="hybridMultilevel"/>
    <w:tmpl w:val="8C004460"/>
    <w:lvl w:ilvl="0" w:tplc="C1A6935C">
      <w:start w:val="1"/>
      <w:numFmt w:val="russianLow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AD6613B"/>
    <w:multiLevelType w:val="hybridMultilevel"/>
    <w:tmpl w:val="7728CD8E"/>
    <w:lvl w:ilvl="0" w:tplc="C1F0A6A4">
      <w:start w:val="1"/>
      <w:numFmt w:val="lowerLetter"/>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4" w15:restartNumberingAfterBreak="0">
    <w:nsid w:val="3B2B1A44"/>
    <w:multiLevelType w:val="hybridMultilevel"/>
    <w:tmpl w:val="9BCA0546"/>
    <w:lvl w:ilvl="0" w:tplc="E6A008B6">
      <w:start w:val="1"/>
      <w:numFmt w:val="bullet"/>
      <w:lvlText w:val=""/>
      <w:lvlJc w:val="left"/>
      <w:pPr>
        <w:ind w:left="1440" w:hanging="360"/>
      </w:pPr>
      <w:rPr>
        <w:rFonts w:ascii="Symbol" w:hAnsi="Symbol" w:hint="default"/>
        <w:sz w:val="18"/>
      </w:rPr>
    </w:lvl>
    <w:lvl w:ilvl="1" w:tplc="E6A008B6">
      <w:start w:val="1"/>
      <w:numFmt w:val="bullet"/>
      <w:lvlText w:val=""/>
      <w:lvlJc w:val="left"/>
      <w:pPr>
        <w:ind w:left="2160" w:hanging="360"/>
      </w:pPr>
      <w:rPr>
        <w:rFonts w:ascii="Symbol" w:hAnsi="Symbol" w:hint="default"/>
        <w:sz w:val="18"/>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5" w15:restartNumberingAfterBreak="0">
    <w:nsid w:val="3C925A84"/>
    <w:multiLevelType w:val="hybridMultilevel"/>
    <w:tmpl w:val="8CC873EE"/>
    <w:lvl w:ilvl="0" w:tplc="1BAE6372">
      <w:numFmt w:val="bullet"/>
      <w:lvlText w:val="–"/>
      <w:lvlJc w:val="left"/>
      <w:pPr>
        <w:ind w:left="3196" w:hanging="360"/>
      </w:pPr>
      <w:rPr>
        <w:rFonts w:ascii="Times New Roman" w:eastAsia="Times New Roman" w:hAnsi="Times New Roman" w:cs="Times New Roman" w:hint="default"/>
      </w:rPr>
    </w:lvl>
    <w:lvl w:ilvl="1" w:tplc="04220003" w:tentative="1">
      <w:start w:val="1"/>
      <w:numFmt w:val="bullet"/>
      <w:lvlText w:val="o"/>
      <w:lvlJc w:val="left"/>
      <w:pPr>
        <w:ind w:left="3916" w:hanging="360"/>
      </w:pPr>
      <w:rPr>
        <w:rFonts w:ascii="Courier New" w:hAnsi="Courier New" w:cs="Courier New" w:hint="default"/>
      </w:rPr>
    </w:lvl>
    <w:lvl w:ilvl="2" w:tplc="04220005" w:tentative="1">
      <w:start w:val="1"/>
      <w:numFmt w:val="bullet"/>
      <w:lvlText w:val=""/>
      <w:lvlJc w:val="left"/>
      <w:pPr>
        <w:ind w:left="4636" w:hanging="360"/>
      </w:pPr>
      <w:rPr>
        <w:rFonts w:ascii="Wingdings" w:hAnsi="Wingdings" w:hint="default"/>
      </w:rPr>
    </w:lvl>
    <w:lvl w:ilvl="3" w:tplc="04220001" w:tentative="1">
      <w:start w:val="1"/>
      <w:numFmt w:val="bullet"/>
      <w:lvlText w:val=""/>
      <w:lvlJc w:val="left"/>
      <w:pPr>
        <w:ind w:left="5356" w:hanging="360"/>
      </w:pPr>
      <w:rPr>
        <w:rFonts w:ascii="Symbol" w:hAnsi="Symbol" w:hint="default"/>
      </w:rPr>
    </w:lvl>
    <w:lvl w:ilvl="4" w:tplc="04220003" w:tentative="1">
      <w:start w:val="1"/>
      <w:numFmt w:val="bullet"/>
      <w:lvlText w:val="o"/>
      <w:lvlJc w:val="left"/>
      <w:pPr>
        <w:ind w:left="6076" w:hanging="360"/>
      </w:pPr>
      <w:rPr>
        <w:rFonts w:ascii="Courier New" w:hAnsi="Courier New" w:cs="Courier New" w:hint="default"/>
      </w:rPr>
    </w:lvl>
    <w:lvl w:ilvl="5" w:tplc="04220005" w:tentative="1">
      <w:start w:val="1"/>
      <w:numFmt w:val="bullet"/>
      <w:lvlText w:val=""/>
      <w:lvlJc w:val="left"/>
      <w:pPr>
        <w:ind w:left="6796" w:hanging="360"/>
      </w:pPr>
      <w:rPr>
        <w:rFonts w:ascii="Wingdings" w:hAnsi="Wingdings" w:hint="default"/>
      </w:rPr>
    </w:lvl>
    <w:lvl w:ilvl="6" w:tplc="04220001" w:tentative="1">
      <w:start w:val="1"/>
      <w:numFmt w:val="bullet"/>
      <w:lvlText w:val=""/>
      <w:lvlJc w:val="left"/>
      <w:pPr>
        <w:ind w:left="7516" w:hanging="360"/>
      </w:pPr>
      <w:rPr>
        <w:rFonts w:ascii="Symbol" w:hAnsi="Symbol" w:hint="default"/>
      </w:rPr>
    </w:lvl>
    <w:lvl w:ilvl="7" w:tplc="04220003" w:tentative="1">
      <w:start w:val="1"/>
      <w:numFmt w:val="bullet"/>
      <w:lvlText w:val="o"/>
      <w:lvlJc w:val="left"/>
      <w:pPr>
        <w:ind w:left="8236" w:hanging="360"/>
      </w:pPr>
      <w:rPr>
        <w:rFonts w:ascii="Courier New" w:hAnsi="Courier New" w:cs="Courier New" w:hint="default"/>
      </w:rPr>
    </w:lvl>
    <w:lvl w:ilvl="8" w:tplc="04220005" w:tentative="1">
      <w:start w:val="1"/>
      <w:numFmt w:val="bullet"/>
      <w:lvlText w:val=""/>
      <w:lvlJc w:val="left"/>
      <w:pPr>
        <w:ind w:left="8956" w:hanging="360"/>
      </w:pPr>
      <w:rPr>
        <w:rFonts w:ascii="Wingdings" w:hAnsi="Wingdings" w:hint="default"/>
      </w:rPr>
    </w:lvl>
  </w:abstractNum>
  <w:abstractNum w:abstractNumId="16" w15:restartNumberingAfterBreak="0">
    <w:nsid w:val="3E837206"/>
    <w:multiLevelType w:val="hybridMultilevel"/>
    <w:tmpl w:val="57BAF44E"/>
    <w:lvl w:ilvl="0" w:tplc="1BAE6372">
      <w:numFmt w:val="bullet"/>
      <w:lvlText w:val="–"/>
      <w:lvlJc w:val="left"/>
      <w:pPr>
        <w:ind w:left="1440" w:hanging="360"/>
      </w:pPr>
      <w:rPr>
        <w:rFonts w:ascii="Times New Roman" w:eastAsia="Times New Roman" w:hAnsi="Times New Roman" w:cs="Times New Roman"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7" w15:restartNumberingAfterBreak="0">
    <w:nsid w:val="4B1E0C87"/>
    <w:multiLevelType w:val="hybridMultilevel"/>
    <w:tmpl w:val="5E8691E4"/>
    <w:lvl w:ilvl="0" w:tplc="0D143916">
      <w:numFmt w:val="bullet"/>
      <w:lvlText w:val="•"/>
      <w:lvlJc w:val="left"/>
      <w:pPr>
        <w:ind w:left="1440" w:hanging="720"/>
      </w:pPr>
      <w:rPr>
        <w:rFonts w:ascii="Arial Narrow" w:eastAsia="Calibri" w:hAnsi="Arial Narrow"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8" w15:restartNumberingAfterBreak="0">
    <w:nsid w:val="504A788C"/>
    <w:multiLevelType w:val="hybridMultilevel"/>
    <w:tmpl w:val="B0740400"/>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53D67FCB"/>
    <w:multiLevelType w:val="hybridMultilevel"/>
    <w:tmpl w:val="DBA86A40"/>
    <w:lvl w:ilvl="0" w:tplc="1BAE6372">
      <w:numFmt w:val="bullet"/>
      <w:lvlText w:val="–"/>
      <w:lvlJc w:val="left"/>
      <w:pPr>
        <w:ind w:left="1065" w:hanging="705"/>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4965507"/>
    <w:multiLevelType w:val="hybridMultilevel"/>
    <w:tmpl w:val="75B641DE"/>
    <w:lvl w:ilvl="0" w:tplc="20000017">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1" w15:restartNumberingAfterBreak="0">
    <w:nsid w:val="54FE5863"/>
    <w:multiLevelType w:val="hybridMultilevel"/>
    <w:tmpl w:val="4C92E2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63A2615"/>
    <w:multiLevelType w:val="hybridMultilevel"/>
    <w:tmpl w:val="769A8C38"/>
    <w:lvl w:ilvl="0" w:tplc="0419000D">
      <w:start w:val="1"/>
      <w:numFmt w:val="bullet"/>
      <w:lvlText w:val=""/>
      <w:lvlJc w:val="left"/>
      <w:pPr>
        <w:ind w:left="1065" w:hanging="705"/>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CA27754"/>
    <w:multiLevelType w:val="hybridMultilevel"/>
    <w:tmpl w:val="353E16D0"/>
    <w:lvl w:ilvl="0" w:tplc="E6A008B6">
      <w:start w:val="1"/>
      <w:numFmt w:val="bullet"/>
      <w:lvlText w:val=""/>
      <w:lvlJc w:val="left"/>
      <w:pPr>
        <w:ind w:left="1400" w:hanging="360"/>
      </w:pPr>
      <w:rPr>
        <w:rFonts w:ascii="Symbol" w:hAnsi="Symbol" w:hint="default"/>
        <w:sz w:val="18"/>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4" w15:restartNumberingAfterBreak="0">
    <w:nsid w:val="61693B1E"/>
    <w:multiLevelType w:val="hybridMultilevel"/>
    <w:tmpl w:val="5702736E"/>
    <w:lvl w:ilvl="0" w:tplc="E6A008B6">
      <w:start w:val="1"/>
      <w:numFmt w:val="bullet"/>
      <w:lvlText w:val=""/>
      <w:lvlJc w:val="left"/>
      <w:pPr>
        <w:ind w:left="1440" w:hanging="360"/>
      </w:pPr>
      <w:rPr>
        <w:rFonts w:ascii="Symbol" w:hAnsi="Symbol" w:hint="default"/>
        <w:sz w:val="18"/>
      </w:rPr>
    </w:lvl>
    <w:lvl w:ilvl="1" w:tplc="E6A008B6">
      <w:start w:val="1"/>
      <w:numFmt w:val="bullet"/>
      <w:lvlText w:val=""/>
      <w:lvlJc w:val="left"/>
      <w:pPr>
        <w:ind w:left="2160" w:hanging="360"/>
      </w:pPr>
      <w:rPr>
        <w:rFonts w:ascii="Symbol" w:hAnsi="Symbol" w:hint="default"/>
        <w:sz w:val="18"/>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5" w15:restartNumberingAfterBreak="0">
    <w:nsid w:val="675F78BC"/>
    <w:multiLevelType w:val="hybridMultilevel"/>
    <w:tmpl w:val="3D2630C2"/>
    <w:lvl w:ilvl="0" w:tplc="20000017">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6" w15:restartNumberingAfterBreak="0">
    <w:nsid w:val="6B3E7351"/>
    <w:multiLevelType w:val="hybridMultilevel"/>
    <w:tmpl w:val="702E13C0"/>
    <w:lvl w:ilvl="0" w:tplc="1BAE6372">
      <w:numFmt w:val="bullet"/>
      <w:lvlText w:val="–"/>
      <w:lvlJc w:val="left"/>
      <w:pPr>
        <w:ind w:left="1440" w:hanging="360"/>
      </w:pPr>
      <w:rPr>
        <w:rFonts w:ascii="Times New Roman" w:eastAsia="Times New Roman" w:hAnsi="Times New Roman" w:cs="Times New Roman"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7" w15:restartNumberingAfterBreak="0">
    <w:nsid w:val="6FC47075"/>
    <w:multiLevelType w:val="hybridMultilevel"/>
    <w:tmpl w:val="A446A82E"/>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745D7573"/>
    <w:multiLevelType w:val="hybridMultilevel"/>
    <w:tmpl w:val="0DEECD58"/>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7D63116B"/>
    <w:multiLevelType w:val="hybridMultilevel"/>
    <w:tmpl w:val="DD6E7FDC"/>
    <w:lvl w:ilvl="0" w:tplc="C1A6935C">
      <w:start w:val="1"/>
      <w:numFmt w:val="russianLower"/>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num w:numId="1">
    <w:abstractNumId w:val="23"/>
  </w:num>
  <w:num w:numId="2">
    <w:abstractNumId w:val="5"/>
  </w:num>
  <w:num w:numId="3">
    <w:abstractNumId w:val="28"/>
  </w:num>
  <w:num w:numId="4">
    <w:abstractNumId w:val="18"/>
  </w:num>
  <w:num w:numId="5">
    <w:abstractNumId w:val="4"/>
  </w:num>
  <w:num w:numId="6">
    <w:abstractNumId w:val="25"/>
  </w:num>
  <w:num w:numId="7">
    <w:abstractNumId w:val="6"/>
  </w:num>
  <w:num w:numId="8">
    <w:abstractNumId w:val="20"/>
  </w:num>
  <w:num w:numId="9">
    <w:abstractNumId w:val="2"/>
  </w:num>
  <w:num w:numId="10">
    <w:abstractNumId w:val="11"/>
  </w:num>
  <w:num w:numId="11">
    <w:abstractNumId w:val="14"/>
  </w:num>
  <w:num w:numId="12">
    <w:abstractNumId w:val="24"/>
  </w:num>
  <w:num w:numId="13">
    <w:abstractNumId w:val="3"/>
  </w:num>
  <w:num w:numId="14">
    <w:abstractNumId w:val="8"/>
  </w:num>
  <w:num w:numId="15">
    <w:abstractNumId w:val="22"/>
  </w:num>
  <w:num w:numId="16">
    <w:abstractNumId w:val="21"/>
  </w:num>
  <w:num w:numId="17">
    <w:abstractNumId w:val="0"/>
  </w:num>
  <w:num w:numId="18">
    <w:abstractNumId w:val="15"/>
  </w:num>
  <w:num w:numId="19">
    <w:abstractNumId w:val="19"/>
  </w:num>
  <w:num w:numId="20">
    <w:abstractNumId w:val="12"/>
  </w:num>
  <w:num w:numId="21">
    <w:abstractNumId w:val="27"/>
  </w:num>
  <w:num w:numId="22">
    <w:abstractNumId w:val="29"/>
  </w:num>
  <w:num w:numId="23">
    <w:abstractNumId w:val="13"/>
  </w:num>
  <w:num w:numId="24">
    <w:abstractNumId w:val="1"/>
  </w:num>
  <w:num w:numId="25">
    <w:abstractNumId w:val="10"/>
  </w:num>
  <w:num w:numId="26">
    <w:abstractNumId w:val="17"/>
  </w:num>
  <w:num w:numId="27">
    <w:abstractNumId w:val="9"/>
  </w:num>
  <w:num w:numId="28">
    <w:abstractNumId w:val="16"/>
  </w:num>
  <w:num w:numId="29">
    <w:abstractNumId w:val="7"/>
  </w:num>
  <w:num w:numId="30">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2D72"/>
    <w:rsid w:val="00004C43"/>
    <w:rsid w:val="000179A3"/>
    <w:rsid w:val="0003389E"/>
    <w:rsid w:val="000447A1"/>
    <w:rsid w:val="00051E2F"/>
    <w:rsid w:val="00067D0F"/>
    <w:rsid w:val="00074E32"/>
    <w:rsid w:val="00081EA5"/>
    <w:rsid w:val="000A5C02"/>
    <w:rsid w:val="000B48D4"/>
    <w:rsid w:val="000C3632"/>
    <w:rsid w:val="000D3790"/>
    <w:rsid w:val="000D4D05"/>
    <w:rsid w:val="000E164C"/>
    <w:rsid w:val="000E4F3A"/>
    <w:rsid w:val="000F0814"/>
    <w:rsid w:val="001043B0"/>
    <w:rsid w:val="00114E26"/>
    <w:rsid w:val="00124896"/>
    <w:rsid w:val="001677A8"/>
    <w:rsid w:val="00185CEE"/>
    <w:rsid w:val="00197F02"/>
    <w:rsid w:val="001A5E6A"/>
    <w:rsid w:val="001E0243"/>
    <w:rsid w:val="001E45C3"/>
    <w:rsid w:val="001E7740"/>
    <w:rsid w:val="001F2D5C"/>
    <w:rsid w:val="002021CE"/>
    <w:rsid w:val="00224D53"/>
    <w:rsid w:val="00251C22"/>
    <w:rsid w:val="00276EFF"/>
    <w:rsid w:val="00277669"/>
    <w:rsid w:val="00291805"/>
    <w:rsid w:val="002A110B"/>
    <w:rsid w:val="002A298A"/>
    <w:rsid w:val="002B0ADF"/>
    <w:rsid w:val="002C1F04"/>
    <w:rsid w:val="002E464E"/>
    <w:rsid w:val="002F06E4"/>
    <w:rsid w:val="002F218A"/>
    <w:rsid w:val="002F3948"/>
    <w:rsid w:val="003360D1"/>
    <w:rsid w:val="00354DA6"/>
    <w:rsid w:val="00355822"/>
    <w:rsid w:val="00367C20"/>
    <w:rsid w:val="00372AD1"/>
    <w:rsid w:val="00373C0F"/>
    <w:rsid w:val="00381A53"/>
    <w:rsid w:val="00382488"/>
    <w:rsid w:val="003C656C"/>
    <w:rsid w:val="003D03A4"/>
    <w:rsid w:val="003D1CDF"/>
    <w:rsid w:val="003E346C"/>
    <w:rsid w:val="003F4887"/>
    <w:rsid w:val="004060D0"/>
    <w:rsid w:val="00421EA6"/>
    <w:rsid w:val="00446BE6"/>
    <w:rsid w:val="004704BD"/>
    <w:rsid w:val="004768F2"/>
    <w:rsid w:val="004806BA"/>
    <w:rsid w:val="00485F73"/>
    <w:rsid w:val="004926FC"/>
    <w:rsid w:val="00493667"/>
    <w:rsid w:val="0049628E"/>
    <w:rsid w:val="004A0C4C"/>
    <w:rsid w:val="004C0212"/>
    <w:rsid w:val="004D334A"/>
    <w:rsid w:val="004E1321"/>
    <w:rsid w:val="004F4468"/>
    <w:rsid w:val="00511D45"/>
    <w:rsid w:val="00523489"/>
    <w:rsid w:val="0052732D"/>
    <w:rsid w:val="00557CD8"/>
    <w:rsid w:val="00565F00"/>
    <w:rsid w:val="005708E1"/>
    <w:rsid w:val="00570BE9"/>
    <w:rsid w:val="005721BA"/>
    <w:rsid w:val="00596A98"/>
    <w:rsid w:val="005F1B54"/>
    <w:rsid w:val="006009E5"/>
    <w:rsid w:val="006377FF"/>
    <w:rsid w:val="006379CE"/>
    <w:rsid w:val="00642EAB"/>
    <w:rsid w:val="00663D14"/>
    <w:rsid w:val="00675699"/>
    <w:rsid w:val="006919CD"/>
    <w:rsid w:val="006B3BC0"/>
    <w:rsid w:val="006C33D9"/>
    <w:rsid w:val="006E079B"/>
    <w:rsid w:val="006E5A50"/>
    <w:rsid w:val="00707C5F"/>
    <w:rsid w:val="007402E1"/>
    <w:rsid w:val="00753175"/>
    <w:rsid w:val="007617C7"/>
    <w:rsid w:val="007871F4"/>
    <w:rsid w:val="00791477"/>
    <w:rsid w:val="0079503F"/>
    <w:rsid w:val="007C0384"/>
    <w:rsid w:val="007C3D2F"/>
    <w:rsid w:val="007D0A9F"/>
    <w:rsid w:val="007D0E45"/>
    <w:rsid w:val="007D46BC"/>
    <w:rsid w:val="007D6B74"/>
    <w:rsid w:val="007F18F9"/>
    <w:rsid w:val="007F1BE1"/>
    <w:rsid w:val="007F270C"/>
    <w:rsid w:val="007F2D72"/>
    <w:rsid w:val="007F4CA4"/>
    <w:rsid w:val="007F674D"/>
    <w:rsid w:val="008111AA"/>
    <w:rsid w:val="00820677"/>
    <w:rsid w:val="00822908"/>
    <w:rsid w:val="0082437E"/>
    <w:rsid w:val="00830C7B"/>
    <w:rsid w:val="008510B9"/>
    <w:rsid w:val="008530C1"/>
    <w:rsid w:val="0085512D"/>
    <w:rsid w:val="00882949"/>
    <w:rsid w:val="00887563"/>
    <w:rsid w:val="008877CC"/>
    <w:rsid w:val="008C701A"/>
    <w:rsid w:val="008E691E"/>
    <w:rsid w:val="00903C28"/>
    <w:rsid w:val="009375FF"/>
    <w:rsid w:val="00944050"/>
    <w:rsid w:val="009451DF"/>
    <w:rsid w:val="00976DCB"/>
    <w:rsid w:val="00985018"/>
    <w:rsid w:val="009A3837"/>
    <w:rsid w:val="009A6ED3"/>
    <w:rsid w:val="009B23B7"/>
    <w:rsid w:val="009D2205"/>
    <w:rsid w:val="009E2D04"/>
    <w:rsid w:val="009E4D35"/>
    <w:rsid w:val="00A0070A"/>
    <w:rsid w:val="00A01F68"/>
    <w:rsid w:val="00A05D44"/>
    <w:rsid w:val="00A2069D"/>
    <w:rsid w:val="00A244EC"/>
    <w:rsid w:val="00A2473F"/>
    <w:rsid w:val="00A3157A"/>
    <w:rsid w:val="00A37245"/>
    <w:rsid w:val="00A5639C"/>
    <w:rsid w:val="00A77403"/>
    <w:rsid w:val="00A86396"/>
    <w:rsid w:val="00AA6382"/>
    <w:rsid w:val="00AB6B03"/>
    <w:rsid w:val="00AC0B2A"/>
    <w:rsid w:val="00AE5384"/>
    <w:rsid w:val="00B045DD"/>
    <w:rsid w:val="00B1359F"/>
    <w:rsid w:val="00B16F85"/>
    <w:rsid w:val="00B22C6B"/>
    <w:rsid w:val="00B24789"/>
    <w:rsid w:val="00B50515"/>
    <w:rsid w:val="00B50F11"/>
    <w:rsid w:val="00B57442"/>
    <w:rsid w:val="00B639EB"/>
    <w:rsid w:val="00B6464E"/>
    <w:rsid w:val="00B919C4"/>
    <w:rsid w:val="00B93FA8"/>
    <w:rsid w:val="00BC1B3A"/>
    <w:rsid w:val="00BD76E2"/>
    <w:rsid w:val="00BE0858"/>
    <w:rsid w:val="00BF2421"/>
    <w:rsid w:val="00C132EC"/>
    <w:rsid w:val="00C33235"/>
    <w:rsid w:val="00C538CE"/>
    <w:rsid w:val="00C5435E"/>
    <w:rsid w:val="00C54803"/>
    <w:rsid w:val="00C7101B"/>
    <w:rsid w:val="00C74CAD"/>
    <w:rsid w:val="00C8209B"/>
    <w:rsid w:val="00C90C05"/>
    <w:rsid w:val="00C966B9"/>
    <w:rsid w:val="00CA72C6"/>
    <w:rsid w:val="00CC5248"/>
    <w:rsid w:val="00CD0275"/>
    <w:rsid w:val="00CD0850"/>
    <w:rsid w:val="00CD4601"/>
    <w:rsid w:val="00CD70B5"/>
    <w:rsid w:val="00CD7446"/>
    <w:rsid w:val="00CE236B"/>
    <w:rsid w:val="00D12902"/>
    <w:rsid w:val="00D2446D"/>
    <w:rsid w:val="00D30CC7"/>
    <w:rsid w:val="00D368B3"/>
    <w:rsid w:val="00D42325"/>
    <w:rsid w:val="00D66E00"/>
    <w:rsid w:val="00D8362A"/>
    <w:rsid w:val="00D9703C"/>
    <w:rsid w:val="00DB2814"/>
    <w:rsid w:val="00DD4AE0"/>
    <w:rsid w:val="00DD773C"/>
    <w:rsid w:val="00E26194"/>
    <w:rsid w:val="00E315CB"/>
    <w:rsid w:val="00E406C1"/>
    <w:rsid w:val="00E50D5F"/>
    <w:rsid w:val="00E62716"/>
    <w:rsid w:val="00E85BD4"/>
    <w:rsid w:val="00E91C99"/>
    <w:rsid w:val="00E93193"/>
    <w:rsid w:val="00EB635E"/>
    <w:rsid w:val="00ED3697"/>
    <w:rsid w:val="00EE4025"/>
    <w:rsid w:val="00EE66EE"/>
    <w:rsid w:val="00F01922"/>
    <w:rsid w:val="00F07E08"/>
    <w:rsid w:val="00F16341"/>
    <w:rsid w:val="00F1749C"/>
    <w:rsid w:val="00F34E25"/>
    <w:rsid w:val="00F42F01"/>
    <w:rsid w:val="00F675FA"/>
    <w:rsid w:val="00F721F4"/>
    <w:rsid w:val="00F72758"/>
    <w:rsid w:val="00F865BC"/>
    <w:rsid w:val="00FC04A8"/>
    <w:rsid w:val="00FC3D23"/>
    <w:rsid w:val="00FD2A66"/>
    <w:rsid w:val="00FE5066"/>
    <w:rsid w:val="00FF6750"/>
    <w:rsid w:val="00FF7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74C92"/>
  <w15:docId w15:val="{9E89536A-E2E6-4643-B296-888A1BBC9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7F2D72"/>
    <w:rPr>
      <w:rFonts w:ascii="Calibri" w:eastAsia="Calibri" w:hAnsi="Calibri" w:cs="Calibri"/>
      <w:lang w:bidi="en-US"/>
    </w:rPr>
  </w:style>
  <w:style w:type="paragraph" w:styleId="2">
    <w:name w:val="heading 2"/>
    <w:basedOn w:val="a"/>
    <w:link w:val="20"/>
    <w:uiPriority w:val="9"/>
    <w:qFormat/>
    <w:rsid w:val="00124896"/>
    <w:pPr>
      <w:widowControl/>
      <w:autoSpaceDE/>
      <w:autoSpaceDN/>
      <w:spacing w:before="100" w:beforeAutospacing="1" w:after="100" w:afterAutospacing="1"/>
      <w:outlineLvl w:val="1"/>
    </w:pPr>
    <w:rPr>
      <w:rFonts w:ascii="Times New Roman" w:eastAsia="Times New Roman" w:hAnsi="Times New Roman" w:cs="Times New Roman"/>
      <w:b/>
      <w:bCs/>
      <w:sz w:val="36"/>
      <w:szCs w:val="36"/>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F2D72"/>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7F2D72"/>
    <w:pPr>
      <w:spacing w:before="138"/>
      <w:ind w:left="964" w:hanging="851"/>
    </w:pPr>
    <w:rPr>
      <w:rFonts w:ascii="Tahoma" w:eastAsia="Tahoma" w:hAnsi="Tahoma" w:cs="Tahoma"/>
    </w:rPr>
  </w:style>
  <w:style w:type="paragraph" w:customStyle="1" w:styleId="21">
    <w:name w:val="Оглавление 21"/>
    <w:basedOn w:val="a"/>
    <w:uiPriority w:val="1"/>
    <w:qFormat/>
    <w:rsid w:val="007F2D72"/>
    <w:pPr>
      <w:spacing w:before="570"/>
      <w:ind w:left="113"/>
    </w:pPr>
    <w:rPr>
      <w:rFonts w:ascii="Tahoma" w:eastAsia="Tahoma" w:hAnsi="Tahoma" w:cs="Tahoma"/>
      <w:sz w:val="20"/>
      <w:szCs w:val="20"/>
    </w:rPr>
  </w:style>
  <w:style w:type="paragraph" w:customStyle="1" w:styleId="31">
    <w:name w:val="Оглавление 31"/>
    <w:basedOn w:val="a"/>
    <w:uiPriority w:val="1"/>
    <w:qFormat/>
    <w:rsid w:val="007F2D72"/>
    <w:pPr>
      <w:spacing w:before="5"/>
      <w:ind w:left="964"/>
    </w:pPr>
    <w:rPr>
      <w:rFonts w:ascii="Tahoma" w:eastAsia="Tahoma" w:hAnsi="Tahoma" w:cs="Tahoma"/>
    </w:rPr>
  </w:style>
  <w:style w:type="paragraph" w:styleId="a3">
    <w:name w:val="Body Text"/>
    <w:basedOn w:val="a"/>
    <w:uiPriority w:val="1"/>
    <w:qFormat/>
    <w:rsid w:val="007F2D72"/>
    <w:rPr>
      <w:sz w:val="21"/>
      <w:szCs w:val="21"/>
    </w:rPr>
  </w:style>
  <w:style w:type="paragraph" w:customStyle="1" w:styleId="110">
    <w:name w:val="Заголовок 11"/>
    <w:basedOn w:val="a"/>
    <w:uiPriority w:val="1"/>
    <w:qFormat/>
    <w:rsid w:val="007F2D72"/>
    <w:pPr>
      <w:spacing w:before="68"/>
      <w:ind w:left="113" w:right="753"/>
      <w:outlineLvl w:val="1"/>
    </w:pPr>
    <w:rPr>
      <w:rFonts w:ascii="Tahoma" w:eastAsia="Tahoma" w:hAnsi="Tahoma" w:cs="Tahoma"/>
      <w:sz w:val="36"/>
      <w:szCs w:val="36"/>
    </w:rPr>
  </w:style>
  <w:style w:type="paragraph" w:customStyle="1" w:styleId="210">
    <w:name w:val="Заголовок 21"/>
    <w:basedOn w:val="a"/>
    <w:uiPriority w:val="1"/>
    <w:qFormat/>
    <w:rsid w:val="007F2D72"/>
    <w:pPr>
      <w:spacing w:before="61"/>
      <w:ind w:left="503" w:hanging="390"/>
      <w:outlineLvl w:val="2"/>
    </w:pPr>
    <w:rPr>
      <w:rFonts w:ascii="Tahoma" w:eastAsia="Tahoma" w:hAnsi="Tahoma" w:cs="Tahoma"/>
      <w:sz w:val="30"/>
      <w:szCs w:val="30"/>
    </w:rPr>
  </w:style>
  <w:style w:type="paragraph" w:customStyle="1" w:styleId="310">
    <w:name w:val="Заголовок 31"/>
    <w:basedOn w:val="a"/>
    <w:uiPriority w:val="1"/>
    <w:qFormat/>
    <w:rsid w:val="007F2D72"/>
    <w:pPr>
      <w:ind w:left="833" w:hanging="720"/>
      <w:outlineLvl w:val="3"/>
    </w:pPr>
    <w:rPr>
      <w:rFonts w:ascii="Arial" w:eastAsia="Arial" w:hAnsi="Arial" w:cs="Arial"/>
      <w:b/>
      <w:bCs/>
      <w:sz w:val="23"/>
      <w:szCs w:val="23"/>
    </w:rPr>
  </w:style>
  <w:style w:type="paragraph" w:customStyle="1" w:styleId="41">
    <w:name w:val="Заголовок 41"/>
    <w:basedOn w:val="a"/>
    <w:uiPriority w:val="1"/>
    <w:qFormat/>
    <w:rsid w:val="007F2D72"/>
    <w:pPr>
      <w:ind w:left="833" w:hanging="720"/>
      <w:outlineLvl w:val="4"/>
    </w:pPr>
    <w:rPr>
      <w:rFonts w:ascii="Arial" w:eastAsia="Arial" w:hAnsi="Arial" w:cs="Arial"/>
      <w:b/>
      <w:bCs/>
    </w:rPr>
  </w:style>
  <w:style w:type="paragraph" w:styleId="a4">
    <w:name w:val="List Paragraph"/>
    <w:basedOn w:val="a"/>
    <w:uiPriority w:val="1"/>
    <w:qFormat/>
    <w:rsid w:val="007F2D72"/>
    <w:pPr>
      <w:ind w:left="833" w:hanging="720"/>
    </w:pPr>
  </w:style>
  <w:style w:type="paragraph" w:customStyle="1" w:styleId="TableParagraph">
    <w:name w:val="Table Paragraph"/>
    <w:basedOn w:val="a"/>
    <w:uiPriority w:val="1"/>
    <w:qFormat/>
    <w:rsid w:val="007F2D72"/>
    <w:pPr>
      <w:spacing w:before="65"/>
      <w:ind w:left="113"/>
    </w:pPr>
  </w:style>
  <w:style w:type="paragraph" w:styleId="a5">
    <w:name w:val="Balloon Text"/>
    <w:basedOn w:val="a"/>
    <w:link w:val="a6"/>
    <w:uiPriority w:val="99"/>
    <w:semiHidden/>
    <w:unhideWhenUsed/>
    <w:rsid w:val="00DD4AE0"/>
    <w:rPr>
      <w:rFonts w:ascii="Tahoma" w:hAnsi="Tahoma" w:cs="Tahoma"/>
      <w:sz w:val="16"/>
      <w:szCs w:val="16"/>
    </w:rPr>
  </w:style>
  <w:style w:type="character" w:customStyle="1" w:styleId="a6">
    <w:name w:val="Текст выноски Знак"/>
    <w:basedOn w:val="a0"/>
    <w:link w:val="a5"/>
    <w:uiPriority w:val="99"/>
    <w:semiHidden/>
    <w:rsid w:val="00DD4AE0"/>
    <w:rPr>
      <w:rFonts w:ascii="Tahoma" w:eastAsia="Calibri" w:hAnsi="Tahoma" w:cs="Tahoma"/>
      <w:sz w:val="16"/>
      <w:szCs w:val="16"/>
      <w:lang w:bidi="en-US"/>
    </w:rPr>
  </w:style>
  <w:style w:type="paragraph" w:styleId="a7">
    <w:name w:val="header"/>
    <w:basedOn w:val="a"/>
    <w:link w:val="a8"/>
    <w:uiPriority w:val="99"/>
    <w:unhideWhenUsed/>
    <w:rsid w:val="002A110B"/>
    <w:pPr>
      <w:tabs>
        <w:tab w:val="center" w:pos="4677"/>
        <w:tab w:val="right" w:pos="9355"/>
      </w:tabs>
    </w:pPr>
  </w:style>
  <w:style w:type="character" w:customStyle="1" w:styleId="a8">
    <w:name w:val="Верхний колонтитул Знак"/>
    <w:basedOn w:val="a0"/>
    <w:link w:val="a7"/>
    <w:uiPriority w:val="99"/>
    <w:rsid w:val="002A110B"/>
    <w:rPr>
      <w:rFonts w:ascii="Calibri" w:eastAsia="Calibri" w:hAnsi="Calibri" w:cs="Calibri"/>
      <w:lang w:bidi="en-US"/>
    </w:rPr>
  </w:style>
  <w:style w:type="paragraph" w:styleId="a9">
    <w:name w:val="footer"/>
    <w:basedOn w:val="a"/>
    <w:link w:val="aa"/>
    <w:uiPriority w:val="99"/>
    <w:unhideWhenUsed/>
    <w:rsid w:val="002A110B"/>
    <w:pPr>
      <w:tabs>
        <w:tab w:val="center" w:pos="4677"/>
        <w:tab w:val="right" w:pos="9355"/>
      </w:tabs>
    </w:pPr>
  </w:style>
  <w:style w:type="character" w:customStyle="1" w:styleId="aa">
    <w:name w:val="Нижний колонтитул Знак"/>
    <w:basedOn w:val="a0"/>
    <w:link w:val="a9"/>
    <w:uiPriority w:val="99"/>
    <w:rsid w:val="002A110B"/>
    <w:rPr>
      <w:rFonts w:ascii="Calibri" w:eastAsia="Calibri" w:hAnsi="Calibri" w:cs="Calibri"/>
      <w:lang w:bidi="en-US"/>
    </w:rPr>
  </w:style>
  <w:style w:type="paragraph" w:customStyle="1" w:styleId="Default">
    <w:name w:val="Default"/>
    <w:rsid w:val="0052732D"/>
    <w:pPr>
      <w:widowControl/>
      <w:adjustRightInd w:val="0"/>
    </w:pPr>
    <w:rPr>
      <w:rFonts w:ascii="Akzidenz Grotesk BE Medium" w:hAnsi="Akzidenz Grotesk BE Medium" w:cs="Akzidenz Grotesk BE Medium"/>
      <w:color w:val="000000"/>
      <w:sz w:val="24"/>
      <w:szCs w:val="24"/>
    </w:rPr>
  </w:style>
  <w:style w:type="character" w:customStyle="1" w:styleId="A10">
    <w:name w:val="A1"/>
    <w:uiPriority w:val="99"/>
    <w:rsid w:val="0052732D"/>
    <w:rPr>
      <w:rFonts w:cs="Akzidenz Grotesk BE Medium"/>
      <w:color w:val="000000"/>
      <w:sz w:val="58"/>
      <w:szCs w:val="58"/>
    </w:rPr>
  </w:style>
  <w:style w:type="character" w:customStyle="1" w:styleId="20">
    <w:name w:val="Заголовок 2 Знак"/>
    <w:basedOn w:val="a0"/>
    <w:link w:val="2"/>
    <w:uiPriority w:val="9"/>
    <w:rsid w:val="00124896"/>
    <w:rPr>
      <w:rFonts w:ascii="Times New Roman" w:eastAsia="Times New Roman" w:hAnsi="Times New Roman" w:cs="Times New Roman"/>
      <w:b/>
      <w:bCs/>
      <w:sz w:val="36"/>
      <w:szCs w:val="36"/>
      <w:lang w:val="uk-UA" w:eastAsia="uk-UA"/>
    </w:rPr>
  </w:style>
  <w:style w:type="character" w:styleId="ab">
    <w:name w:val="Strong"/>
    <w:basedOn w:val="a0"/>
    <w:uiPriority w:val="22"/>
    <w:qFormat/>
    <w:rsid w:val="00124896"/>
    <w:rPr>
      <w:b/>
      <w:bCs/>
    </w:rPr>
  </w:style>
  <w:style w:type="character" w:customStyle="1" w:styleId="tlid-translation">
    <w:name w:val="tlid-translation"/>
    <w:basedOn w:val="a0"/>
    <w:rsid w:val="00124896"/>
  </w:style>
  <w:style w:type="character" w:styleId="ac">
    <w:name w:val="Hyperlink"/>
    <w:basedOn w:val="a0"/>
    <w:uiPriority w:val="99"/>
    <w:unhideWhenUsed/>
    <w:rsid w:val="00BC1B3A"/>
    <w:rPr>
      <w:color w:val="0000FF" w:themeColor="hyperlink"/>
      <w:u w:val="single"/>
    </w:rPr>
  </w:style>
  <w:style w:type="character" w:customStyle="1" w:styleId="1">
    <w:name w:val="Неразрешенное упоминание1"/>
    <w:basedOn w:val="a0"/>
    <w:uiPriority w:val="99"/>
    <w:semiHidden/>
    <w:unhideWhenUsed/>
    <w:rsid w:val="00EE4025"/>
    <w:rPr>
      <w:color w:val="605E5C"/>
      <w:shd w:val="clear" w:color="auto" w:fill="E1DFDD"/>
    </w:rPr>
  </w:style>
  <w:style w:type="table" w:styleId="ad">
    <w:name w:val="Table Grid"/>
    <w:basedOn w:val="a1"/>
    <w:uiPriority w:val="59"/>
    <w:rsid w:val="00EE4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CE236B"/>
    <w:rPr>
      <w:color w:val="800080" w:themeColor="followedHyperlink"/>
      <w:u w:val="single"/>
    </w:rPr>
  </w:style>
  <w:style w:type="table" w:customStyle="1" w:styleId="10">
    <w:name w:val="Сетка таблицы1"/>
    <w:basedOn w:val="a1"/>
    <w:next w:val="ad"/>
    <w:uiPriority w:val="59"/>
    <w:rsid w:val="00570BE9"/>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d"/>
    <w:uiPriority w:val="59"/>
    <w:rsid w:val="00B24789"/>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892492">
      <w:bodyDiv w:val="1"/>
      <w:marLeft w:val="0"/>
      <w:marRight w:val="0"/>
      <w:marTop w:val="0"/>
      <w:marBottom w:val="0"/>
      <w:divBdr>
        <w:top w:val="none" w:sz="0" w:space="0" w:color="auto"/>
        <w:left w:val="none" w:sz="0" w:space="0" w:color="auto"/>
        <w:bottom w:val="none" w:sz="0" w:space="0" w:color="auto"/>
        <w:right w:val="none" w:sz="0" w:space="0" w:color="auto"/>
      </w:divBdr>
    </w:div>
    <w:div w:id="19784098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uk.wikipedia.org/wiki/%D0%A2%D0%B5%D0%BF%D0%BB%D0%BE%D0%B2%D0%B5_%D0%B2%D0%B8%D0%BF%D1%80%D0%BE%D0%BC%D1%96%D0%BD%D1%8E%D0%B2%D0%B0%D0%BD%D0%BD%D1%8F" TargetMode="External"/><Relationship Id="rId18" Type="http://schemas.openxmlformats.org/officeDocument/2006/relationships/hyperlink" Target="https://uk.wikipedia.org/wiki/%D0%9E%D1%80%D0%B3%D0%B0%D0%BD%D1%96%D0%B7%D0%BC" TargetMode="External"/><Relationship Id="rId26" Type="http://schemas.openxmlformats.org/officeDocument/2006/relationships/hyperlink" Target="https://www.cbd.int/doc/nbsap/rbsap/peblds-rbsap.pdf" TargetMode="External"/><Relationship Id="rId3" Type="http://schemas.openxmlformats.org/officeDocument/2006/relationships/styles" Target="styles.xml"/><Relationship Id="rId21" Type="http://schemas.openxmlformats.org/officeDocument/2006/relationships/hyperlink" Target="https://uk.wikipedia.org/wiki/%D0%97%D0%B0%D1%85%D0%B8%D1%81%D1%82_%D1%80%D0%BE%D1%81%D0%BB%D0%B8%D0%BD" TargetMode="External"/><Relationship Id="rId7" Type="http://schemas.openxmlformats.org/officeDocument/2006/relationships/endnotes" Target="endnotes.xml"/><Relationship Id="rId12" Type="http://schemas.openxmlformats.org/officeDocument/2006/relationships/hyperlink" Target="https://uk.wikipedia.org/wiki/%D0%90%D1%82%D0%BC%D0%BE%D1%81%D1%84%D0%B5%D1%80%D0%B0_%D0%BF%D0%BB%D0%B0%D0%BD%D0%B5%D1%82%D0%B8" TargetMode="External"/><Relationship Id="rId17" Type="http://schemas.openxmlformats.org/officeDocument/2006/relationships/hyperlink" Target="https://uk.wikipedia.org/wiki/%D0%9F%D1%80%D0%BE%D0%B3%D0%BD%D0%BE%D0%B7" TargetMode="External"/><Relationship Id="rId25" Type="http://schemas.openxmlformats.org/officeDocument/2006/relationships/hyperlink" Target="http://sfmu.org.ua/files/OCZL.pdf" TargetMode="External"/><Relationship Id="rId2" Type="http://schemas.openxmlformats.org/officeDocument/2006/relationships/numbering" Target="numbering.xml"/><Relationship Id="rId16" Type="http://schemas.openxmlformats.org/officeDocument/2006/relationships/hyperlink" Target="https://uk.wikipedia.org/w/index.php?title=%D0%A0%D0%B5%D0%B3%D1%83%D0%BB%D1%8E%D0%B2%D0%B0%D0%BD%D0%BD%D1%8F_%D1%80%D0%BE%D0%B7%D0%B2%D0%B8%D1%82%D0%BA%D1%83_%D1%80%D0%BE%D1%81%D0%BB%D0%B8%D0%BD&amp;action=edit&amp;redlink=1" TargetMode="External"/><Relationship Id="rId20" Type="http://schemas.openxmlformats.org/officeDocument/2006/relationships/hyperlink" Target="https://uk.wikipedia.org/w/index.php?title=%D0%9F%D1%80%D0%B8%D1%80%D0%BE%D0%B4%D0%BE%D0%BE%D1%85%D0%BE%D1%80%D0%BE%D0%BD%D0%BD%D1%96_%D1%82%D0%B5%D1%85%D0%BD%D0%BE%D0%BB%D0%BE%D0%B3%D1%96%D1%97&amp;action=edit&amp;redlink=1" TargetMode="External"/><Relationship Id="rId29" Type="http://schemas.openxmlformats.org/officeDocument/2006/relationships/hyperlink" Target="http://www.fao.org/agriculture/crops/thematic-sitemap/theme/%20pests/ipm/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93%D0%B0%D0%B7" TargetMode="External"/><Relationship Id="rId24" Type="http://schemas.openxmlformats.org/officeDocument/2006/relationships/hyperlink" Target="https://zakon.rada.gov.ua/laws/show/180-1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k.wikipedia.org/wiki/%D0%86%D0%BD%D1%84%D1%80%D0%B0%D1%87%D0%B5%D1%80%D0%B2%D0%BE%D0%BD%D0%B5_%D0%B2%D0%B8%D0%BF%D1%80%D0%BE%D0%BC%D1%96%D0%BD%D1%8E%D0%B2%D0%B0%D0%BD%D0%BD%D1%8F" TargetMode="External"/><Relationship Id="rId23" Type="http://schemas.openxmlformats.org/officeDocument/2006/relationships/hyperlink" Target="&#1076;&#1086;&#1074;&#1082;&#1110;&#1083;&#1083;&#1103;" TargetMode="External"/><Relationship Id="rId28" Type="http://schemas.openxmlformats.org/officeDocument/2006/relationships/hyperlink" Target="http://www.pefc.org" TargetMode="External"/><Relationship Id="rId10" Type="http://schemas.openxmlformats.org/officeDocument/2006/relationships/hyperlink" Target="https://zakon.rada.gov.ua/laws/show/3852-12" TargetMode="External"/><Relationship Id="rId19" Type="http://schemas.openxmlformats.org/officeDocument/2006/relationships/hyperlink" Target="https://uk.wikipedia.org/w/index.php?title=%D0%95%D0%BD%D0%B5%D1%80%D0%B3%D0%BE%D0%BE%D1%89%D0%B0%D0%B4%D0%BD%D1%96_%D1%82%D0%B5%D1%85%D0%BD%D0%BE%D0%BB%D0%BE%D0%B3%D1%96%D1%97&amp;action=edit&amp;redlink=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3852-12" TargetMode="External"/><Relationship Id="rId14" Type="http://schemas.openxmlformats.org/officeDocument/2006/relationships/hyperlink" Target="https://uk.wikipedia.org/wiki/%D0%97%D0%B5%D0%BC%D0%BD%D0%B0_%D0%BF%D0%BE%D0%B2%D0%B5%D1%80%D1%85%D0%BD%D1%8F" TargetMode="External"/><Relationship Id="rId22" Type="http://schemas.openxmlformats.org/officeDocument/2006/relationships/hyperlink" Target="https://uk.wikipedia.org/wiki/%D0%95%D0%BA%D0%BE%D0%BB%D0%BE%D0%B3%D1%96%D1%87%D0%BD%D0%B0_%D1%80%D1%96%D0%B2%D0%BD%D0%BE%D0%B2%D0%B0%D0%B3%D0%B0" TargetMode="External"/><Relationship Id="rId27" Type="http://schemas.openxmlformats.org/officeDocument/2006/relationships/hyperlink" Target="https://zakon.rada.gov.ua/laws/show/3852-12"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6FE8F-3BAC-42BE-866F-307BDA77B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1522</TotalTime>
  <Pages>34</Pages>
  <Words>13009</Words>
  <Characters>74155</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Проказин Николай Евгеньевич</dc:creator>
  <cp:lastModifiedBy>Comp1</cp:lastModifiedBy>
  <cp:revision>20</cp:revision>
  <cp:lastPrinted>2020-01-10T10:40:00Z</cp:lastPrinted>
  <dcterms:created xsi:type="dcterms:W3CDTF">2019-12-14T20:42:00Z</dcterms:created>
  <dcterms:modified xsi:type="dcterms:W3CDTF">2020-02-23T21:38:00Z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2018-12-12T00:00:00Z</vt:filetime>
  </property>
  <property fmtid="{D5CDD505-2E9C-101B-9397-08002B2CF9AE}" pid="3" name="Creator">
    <vt:lpwstr>Adobe InDesign CC 14.0 (Macintosh)</vt:lpwstr>
  </property>
  <property fmtid="{D5CDD505-2E9C-101B-9397-08002B2CF9AE}" pid="4" name="LastSaved">
    <vt:filetime>2019-01-29T00:00:00Z</vt:filetime>
  </property>
</Properties>
</file>